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670" w:rsidRPr="001168C2" w:rsidRDefault="00F62670">
      <w:pPr>
        <w:pStyle w:val="Textoindependiente"/>
        <w:rPr>
          <w:rFonts w:ascii="Arial Black"/>
          <w:lang w:val="en-US"/>
        </w:rPr>
      </w:pPr>
    </w:p>
    <w:p w:rsidR="00F62670" w:rsidRPr="001168C2" w:rsidRDefault="00F62670">
      <w:pPr>
        <w:pStyle w:val="Textoindependiente"/>
        <w:rPr>
          <w:rFonts w:ascii="Arial Black"/>
          <w:lang w:val="en-US"/>
        </w:rPr>
      </w:pPr>
    </w:p>
    <w:p w:rsidR="00F62670" w:rsidRPr="001168C2" w:rsidRDefault="00F62670">
      <w:pPr>
        <w:pStyle w:val="Textoindependiente"/>
        <w:rPr>
          <w:rFonts w:ascii="Arial Black"/>
          <w:lang w:val="en-US"/>
        </w:rPr>
      </w:pPr>
    </w:p>
    <w:p w:rsidR="00F62670" w:rsidRPr="001168C2" w:rsidRDefault="00F62670">
      <w:pPr>
        <w:pStyle w:val="Textoindependiente"/>
        <w:rPr>
          <w:rFonts w:ascii="Arial Black"/>
          <w:lang w:val="en-US"/>
        </w:rPr>
      </w:pPr>
    </w:p>
    <w:p w:rsidR="00F62670" w:rsidRPr="001168C2" w:rsidRDefault="00F62670">
      <w:pPr>
        <w:pStyle w:val="Textoindependiente"/>
        <w:spacing w:before="10"/>
        <w:rPr>
          <w:rFonts w:ascii="Arial Black"/>
          <w:sz w:val="21"/>
          <w:lang w:val="en-US"/>
        </w:rPr>
      </w:pPr>
    </w:p>
    <w:p w:rsidR="00F62670" w:rsidRDefault="001168C2">
      <w:pPr>
        <w:spacing w:line="1078" w:lineRule="exact"/>
        <w:ind w:right="37"/>
        <w:jc w:val="center"/>
        <w:rPr>
          <w:b/>
          <w:sz w:val="96"/>
        </w:rPr>
      </w:pPr>
      <w:r>
        <w:rPr>
          <w:b/>
          <w:sz w:val="96"/>
        </w:rPr>
        <w:t>MANUAL DE USO Y</w:t>
      </w:r>
    </w:p>
    <w:p w:rsidR="00F62670" w:rsidRDefault="001168C2">
      <w:pPr>
        <w:spacing w:before="376"/>
        <w:ind w:right="39"/>
        <w:jc w:val="center"/>
        <w:rPr>
          <w:b/>
          <w:sz w:val="96"/>
        </w:rPr>
      </w:pPr>
      <w:r>
        <w:rPr>
          <w:b/>
          <w:sz w:val="96"/>
        </w:rPr>
        <w:t>MANTENIMIENTO</w:t>
      </w:r>
    </w:p>
    <w:p w:rsidR="00F62670" w:rsidRDefault="001168C2">
      <w:pPr>
        <w:pStyle w:val="Textoindependiente"/>
        <w:spacing w:before="5"/>
        <w:rPr>
          <w:b/>
          <w:sz w:val="27"/>
        </w:rPr>
      </w:pPr>
      <w:r>
        <w:rPr>
          <w:noProof/>
          <w:lang w:val="en-US"/>
        </w:rPr>
        <w:drawing>
          <wp:anchor distT="0" distB="0" distL="0" distR="0" simplePos="0" relativeHeight="251658240" behindDoc="0" locked="0" layoutInCell="1" allowOverlap="1">
            <wp:simplePos x="0" y="0"/>
            <wp:positionH relativeFrom="page">
              <wp:posOffset>476250</wp:posOffset>
            </wp:positionH>
            <wp:positionV relativeFrom="paragraph">
              <wp:posOffset>237561</wp:posOffset>
            </wp:positionV>
            <wp:extent cx="6700731" cy="2778632"/>
            <wp:effectExtent l="0" t="0" r="0" b="0"/>
            <wp:wrapTopAndBottom/>
            <wp:docPr id="1" name="image1.jpeg" descr="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6700731" cy="2778632"/>
                    </a:xfrm>
                    <a:prstGeom prst="rect">
                      <a:avLst/>
                    </a:prstGeom>
                  </pic:spPr>
                </pic:pic>
              </a:graphicData>
            </a:graphic>
          </wp:anchor>
        </w:drawing>
      </w:r>
    </w:p>
    <w:p w:rsidR="00F62670" w:rsidRDefault="001168C2">
      <w:pPr>
        <w:spacing w:before="240"/>
        <w:ind w:right="36"/>
        <w:jc w:val="center"/>
        <w:rPr>
          <w:b/>
          <w:sz w:val="96"/>
        </w:rPr>
      </w:pPr>
      <w:r>
        <w:rPr>
          <w:b/>
          <w:sz w:val="96"/>
        </w:rPr>
        <w:t>Motocultor y Segadora</w:t>
      </w:r>
    </w:p>
    <w:p w:rsidR="00F62670" w:rsidRDefault="00F62670">
      <w:pPr>
        <w:pStyle w:val="Textoindependiente"/>
        <w:rPr>
          <w:b/>
          <w:sz w:val="96"/>
        </w:rPr>
      </w:pPr>
    </w:p>
    <w:p w:rsidR="00F62670" w:rsidRDefault="00F62670">
      <w:pPr>
        <w:jc w:val="center"/>
        <w:rPr>
          <w:rFonts w:ascii="Arial Black"/>
          <w:sz w:val="96"/>
        </w:rPr>
        <w:sectPr w:rsidR="00F62670">
          <w:type w:val="continuous"/>
          <w:pgSz w:w="11910" w:h="16840"/>
          <w:pgMar w:top="620" w:right="580" w:bottom="280" w:left="620" w:header="720" w:footer="720" w:gutter="0"/>
          <w:cols w:space="720"/>
        </w:sect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rPr>
          <w:rFonts w:ascii="Arial Black"/>
        </w:rPr>
      </w:pPr>
    </w:p>
    <w:p w:rsidR="00F62670" w:rsidRDefault="00F62670">
      <w:pPr>
        <w:pStyle w:val="Textoindependiente"/>
        <w:spacing w:before="11"/>
        <w:rPr>
          <w:rFonts w:ascii="Arial Black"/>
          <w:sz w:val="21"/>
        </w:rPr>
      </w:pPr>
    </w:p>
    <w:p w:rsidR="00F62670" w:rsidRDefault="001168C2">
      <w:pPr>
        <w:spacing w:before="69"/>
        <w:ind w:right="38"/>
        <w:jc w:val="center"/>
        <w:rPr>
          <w:b/>
          <w:sz w:val="16"/>
        </w:rPr>
      </w:pPr>
      <w:r>
        <w:rPr>
          <w:b/>
          <w:sz w:val="16"/>
        </w:rPr>
        <w:t>.</w:t>
      </w:r>
    </w:p>
    <w:p w:rsidR="00F62670" w:rsidRDefault="00F62670">
      <w:pPr>
        <w:jc w:val="center"/>
        <w:rPr>
          <w:sz w:val="16"/>
        </w:rPr>
        <w:sectPr w:rsidR="00F62670">
          <w:pgSz w:w="11910" w:h="16840"/>
          <w:pgMar w:top="1580" w:right="580" w:bottom="280" w:left="620" w:header="720" w:footer="720" w:gutter="0"/>
          <w:cols w:space="720"/>
        </w:sectPr>
      </w:pPr>
    </w:p>
    <w:p w:rsidR="00F62670" w:rsidRDefault="00F62670">
      <w:pPr>
        <w:pStyle w:val="Textoindependiente"/>
        <w:rPr>
          <w:b/>
          <w:sz w:val="66"/>
        </w:rPr>
      </w:pPr>
    </w:p>
    <w:p w:rsidR="00F62670" w:rsidRDefault="001168C2">
      <w:pPr>
        <w:pStyle w:val="Textoindependiente"/>
        <w:spacing w:before="478"/>
        <w:ind w:right="37"/>
        <w:jc w:val="center"/>
      </w:pPr>
      <w:r>
        <w:t>INTRODUCCION</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8"/>
        </w:rPr>
      </w:pPr>
    </w:p>
    <w:p w:rsidR="00F62670" w:rsidRDefault="001168C2">
      <w:pPr>
        <w:pStyle w:val="Textoindependiente"/>
        <w:spacing w:line="278" w:lineRule="auto"/>
        <w:ind w:left="100" w:right="141"/>
        <w:jc w:val="both"/>
      </w:pPr>
      <w:r>
        <w:t xml:space="preserve">-Esta publicación contiene las instrucciones para el uso y </w:t>
      </w:r>
      <w:proofErr w:type="gramStart"/>
      <w:r>
        <w:t>la</w:t>
      </w:r>
      <w:proofErr w:type="gramEnd"/>
      <w:r>
        <w:t xml:space="preserve"> mantenimiento, los datos técnicos y las normas de seguridad del motocultor reversible KOMBI 98, en la versión con motor de gasolina.</w:t>
      </w:r>
    </w:p>
    <w:p w:rsidR="00F62670" w:rsidRDefault="00F62670">
      <w:pPr>
        <w:pStyle w:val="Textoindependiente"/>
        <w:spacing w:before="11"/>
        <w:rPr>
          <w:sz w:val="15"/>
        </w:rPr>
      </w:pPr>
    </w:p>
    <w:p w:rsidR="00F62670" w:rsidRDefault="001168C2">
      <w:pPr>
        <w:pStyle w:val="Textoindependiente"/>
        <w:spacing w:line="278" w:lineRule="auto"/>
        <w:ind w:left="100" w:right="137"/>
        <w:jc w:val="both"/>
      </w:pPr>
      <w:r>
        <w:t xml:space="preserve">-La primera parte del manual contiene los datos técnicos e ilustra el procedimiento aplicable a la máquina, mientras que las partes sucesivas describen </w:t>
      </w:r>
      <w:proofErr w:type="spellStart"/>
      <w:proofErr w:type="gramStart"/>
      <w:r>
        <w:t>mas</w:t>
      </w:r>
      <w:proofErr w:type="spellEnd"/>
      <w:proofErr w:type="gramEnd"/>
      <w:r>
        <w:t xml:space="preserve"> detalladamente los aperos que se pueden instalar sobre dicha máquina y además el uso y mantenimiento</w:t>
      </w:r>
      <w:r>
        <w:t xml:space="preserve"> de dichos aperos.</w:t>
      </w:r>
    </w:p>
    <w:p w:rsidR="00F62670" w:rsidRDefault="00F62670">
      <w:pPr>
        <w:pStyle w:val="Textoindependiente"/>
        <w:spacing w:before="9"/>
        <w:rPr>
          <w:sz w:val="15"/>
        </w:rPr>
      </w:pPr>
    </w:p>
    <w:p w:rsidR="00F62670" w:rsidRDefault="001168C2">
      <w:pPr>
        <w:pStyle w:val="Textoindependiente"/>
        <w:spacing w:before="1" w:line="278" w:lineRule="auto"/>
        <w:ind w:left="100" w:right="140"/>
        <w:jc w:val="both"/>
      </w:pPr>
      <w:r>
        <w:t>-La presente publicación es un libro de uso y mantenimiento, por lo cual debe leerlo muy atentamente, antes del primer uso de la máquina.</w:t>
      </w:r>
    </w:p>
    <w:p w:rsidR="00F62670" w:rsidRDefault="00F62670">
      <w:pPr>
        <w:pStyle w:val="Textoindependiente"/>
        <w:spacing w:before="3"/>
        <w:rPr>
          <w:sz w:val="16"/>
        </w:rPr>
      </w:pPr>
    </w:p>
    <w:p w:rsidR="00F62670" w:rsidRDefault="001168C2">
      <w:pPr>
        <w:pStyle w:val="Textoindependiente"/>
        <w:ind w:left="100"/>
      </w:pPr>
      <w:r>
        <w:t>El contenido de este libro es conforme a las últimas informaciones técnicas disponibles en el mom</w:t>
      </w:r>
      <w:r>
        <w:t>ento de su impresión.</w:t>
      </w:r>
    </w:p>
    <w:p w:rsidR="00F62670" w:rsidRDefault="00F62670">
      <w:pPr>
        <w:pStyle w:val="Textoindependiente"/>
        <w:spacing w:before="2"/>
        <w:rPr>
          <w:sz w:val="19"/>
        </w:rPr>
      </w:pPr>
    </w:p>
    <w:p w:rsidR="00F62670" w:rsidRDefault="001168C2">
      <w:pPr>
        <w:pStyle w:val="Textoindependiente"/>
        <w:spacing w:line="278" w:lineRule="auto"/>
        <w:ind w:left="100" w:right="137"/>
        <w:jc w:val="both"/>
      </w:pPr>
      <w:r>
        <w:t>La Empresa Constructora, se reserva el derecho de efectuar modificaciones en cualquier momento, sin aviso previo y sin incurrir en ninguna sanción.</w:t>
      </w:r>
    </w:p>
    <w:p w:rsidR="00F62670" w:rsidRDefault="00F62670">
      <w:pPr>
        <w:pStyle w:val="Textoindependiente"/>
        <w:spacing w:before="1"/>
        <w:rPr>
          <w:sz w:val="16"/>
        </w:rPr>
      </w:pPr>
    </w:p>
    <w:p w:rsidR="00F62670" w:rsidRDefault="001168C2">
      <w:pPr>
        <w:pStyle w:val="Textoindependiente"/>
        <w:ind w:left="100"/>
      </w:pPr>
      <w:r>
        <w:t>-ASISTENCIA TECNICA</w:t>
      </w:r>
    </w:p>
    <w:p w:rsidR="00F62670" w:rsidRDefault="00F62670">
      <w:pPr>
        <w:pStyle w:val="Textoindependiente"/>
        <w:spacing w:before="2"/>
        <w:rPr>
          <w:sz w:val="19"/>
        </w:rPr>
      </w:pPr>
    </w:p>
    <w:p w:rsidR="00F62670" w:rsidRDefault="001168C2">
      <w:pPr>
        <w:pStyle w:val="Textoindependiente"/>
        <w:spacing w:line="278" w:lineRule="auto"/>
        <w:ind w:left="100" w:right="145"/>
        <w:jc w:val="both"/>
      </w:pPr>
      <w:r>
        <w:t>Emplear exclusivamente recambio original. Si en cualquier momen</w:t>
      </w:r>
      <w:r>
        <w:t>to no fuese así, la Empresa Constructora, declina toda responsabilidad y considera anulada la garantía.</w:t>
      </w:r>
    </w:p>
    <w:p w:rsidR="00F62670" w:rsidRDefault="00F62670">
      <w:pPr>
        <w:pStyle w:val="Textoindependiente"/>
        <w:spacing w:before="4"/>
        <w:rPr>
          <w:sz w:val="16"/>
        </w:rPr>
      </w:pPr>
    </w:p>
    <w:p w:rsidR="00F62670" w:rsidRDefault="001168C2">
      <w:pPr>
        <w:pStyle w:val="Textoindependiente"/>
        <w:ind w:left="100"/>
      </w:pPr>
      <w:r>
        <w:t>Para pedir recambio, es necesario especificar:</w:t>
      </w:r>
    </w:p>
    <w:p w:rsidR="00F62670" w:rsidRDefault="00F62670">
      <w:pPr>
        <w:pStyle w:val="Textoindependiente"/>
        <w:spacing w:before="4"/>
        <w:rPr>
          <w:sz w:val="19"/>
        </w:rPr>
      </w:pPr>
    </w:p>
    <w:p w:rsidR="00F62670" w:rsidRDefault="001168C2">
      <w:pPr>
        <w:pStyle w:val="Textoindependiente"/>
        <w:ind w:left="100"/>
      </w:pPr>
      <w:r>
        <w:t>-Número de la máquina</w:t>
      </w:r>
    </w:p>
    <w:p w:rsidR="00F62670" w:rsidRDefault="00F62670">
      <w:pPr>
        <w:pStyle w:val="Textoindependiente"/>
        <w:spacing w:before="4"/>
        <w:rPr>
          <w:sz w:val="19"/>
        </w:rPr>
      </w:pPr>
    </w:p>
    <w:p w:rsidR="00F62670" w:rsidRDefault="001168C2">
      <w:pPr>
        <w:pStyle w:val="Textoindependiente"/>
        <w:ind w:left="100"/>
      </w:pPr>
      <w:r>
        <w:t>-Referencia de la pieza</w:t>
      </w:r>
    </w:p>
    <w:p w:rsidR="00F62670" w:rsidRDefault="00F62670">
      <w:pPr>
        <w:pStyle w:val="Textoindependiente"/>
        <w:spacing w:before="6"/>
        <w:rPr>
          <w:sz w:val="19"/>
        </w:rPr>
      </w:pPr>
    </w:p>
    <w:p w:rsidR="00F62670" w:rsidRDefault="001168C2">
      <w:pPr>
        <w:pStyle w:val="Textoindependiente"/>
        <w:ind w:left="100"/>
      </w:pPr>
      <w:r>
        <w:t>-Cantidad requerida.</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8"/>
        </w:rPr>
      </w:pPr>
    </w:p>
    <w:p w:rsidR="00F62670" w:rsidRDefault="001168C2">
      <w:pPr>
        <w:pStyle w:val="Heading1"/>
        <w:ind w:right="41"/>
      </w:pPr>
      <w:r>
        <w:t>NORMAS DE SEGURIDAD</w:t>
      </w:r>
    </w:p>
    <w:p w:rsidR="00F62670" w:rsidRDefault="00F62670">
      <w:pPr>
        <w:pStyle w:val="Textoindependiente"/>
        <w:rPr>
          <w:b/>
        </w:rPr>
      </w:pPr>
    </w:p>
    <w:p w:rsidR="00F62670" w:rsidRDefault="00F62670">
      <w:pPr>
        <w:pStyle w:val="Textoindependiente"/>
        <w:rPr>
          <w:b/>
        </w:rPr>
      </w:pPr>
    </w:p>
    <w:p w:rsidR="00F62670" w:rsidRDefault="00F62670">
      <w:pPr>
        <w:pStyle w:val="Textoindependiente"/>
        <w:spacing w:before="10"/>
        <w:rPr>
          <w:b/>
          <w:sz w:val="18"/>
        </w:rPr>
      </w:pPr>
    </w:p>
    <w:p w:rsidR="00F62670" w:rsidRDefault="001168C2">
      <w:pPr>
        <w:pStyle w:val="Textoindependiente"/>
        <w:spacing w:before="1"/>
        <w:ind w:left="100"/>
      </w:pPr>
      <w:r>
        <w:t>ADVERTENCIA</w:t>
      </w:r>
    </w:p>
    <w:p w:rsidR="00F62670" w:rsidRDefault="00F62670">
      <w:pPr>
        <w:pStyle w:val="Textoindependiente"/>
        <w:spacing w:before="1"/>
        <w:rPr>
          <w:sz w:val="19"/>
        </w:rPr>
      </w:pPr>
    </w:p>
    <w:p w:rsidR="00F62670" w:rsidRDefault="001168C2">
      <w:pPr>
        <w:pStyle w:val="Textoindependiente"/>
        <w:spacing w:line="278" w:lineRule="auto"/>
        <w:ind w:left="100" w:right="141"/>
        <w:jc w:val="both"/>
      </w:pPr>
      <w:r>
        <w:t xml:space="preserve">Cada máquina a motor, si es usada de modo incorrecto, puede ser potencialmente una fuente de peligro. Prestar particular atención a las normas que vayan precedidas del signo </w:t>
      </w:r>
      <w:proofErr w:type="gramStart"/>
      <w:r>
        <w:rPr>
          <w:b/>
        </w:rPr>
        <w:t xml:space="preserve">¡ </w:t>
      </w:r>
      <w:r>
        <w:t>Este</w:t>
      </w:r>
      <w:proofErr w:type="gramEnd"/>
      <w:r>
        <w:t xml:space="preserve"> símbolo indica que la inobservancia de estas normas, puede con</w:t>
      </w:r>
      <w:r>
        <w:t>llevar lesiones personales e incluso la muerte del operador.</w:t>
      </w:r>
    </w:p>
    <w:p w:rsidR="00F62670" w:rsidRDefault="00F62670">
      <w:pPr>
        <w:pStyle w:val="Textoindependiente"/>
      </w:pPr>
    </w:p>
    <w:p w:rsidR="00F62670" w:rsidRDefault="00F62670">
      <w:pPr>
        <w:pStyle w:val="Textoindependiente"/>
      </w:pPr>
    </w:p>
    <w:p w:rsidR="00F62670" w:rsidRDefault="00F62670">
      <w:pPr>
        <w:pStyle w:val="Textoindependiente"/>
        <w:spacing w:before="3"/>
        <w:rPr>
          <w:sz w:val="15"/>
        </w:rPr>
      </w:pPr>
    </w:p>
    <w:p w:rsidR="00F62670" w:rsidRDefault="001168C2">
      <w:pPr>
        <w:pStyle w:val="Textoindependiente"/>
        <w:ind w:left="100"/>
      </w:pPr>
      <w:proofErr w:type="gramStart"/>
      <w:r>
        <w:rPr>
          <w:b/>
          <w:sz w:val="40"/>
        </w:rPr>
        <w:t xml:space="preserve">¡ </w:t>
      </w:r>
      <w:r>
        <w:t>PRUDENCIA</w:t>
      </w:r>
      <w:proofErr w:type="gramEnd"/>
    </w:p>
    <w:p w:rsidR="00F62670" w:rsidRDefault="001168C2">
      <w:pPr>
        <w:pStyle w:val="Textoindependiente"/>
        <w:spacing w:before="276"/>
        <w:ind w:left="100"/>
      </w:pPr>
      <w:r>
        <w:t>La prudencia es insustituible y es la mejor prevención de accidentes</w:t>
      </w:r>
    </w:p>
    <w:p w:rsidR="00F62670" w:rsidRDefault="00F62670">
      <w:pPr>
        <w:sectPr w:rsidR="00F62670">
          <w:pgSz w:w="11910" w:h="16840"/>
          <w:pgMar w:top="760" w:right="580" w:bottom="280" w:left="620" w:header="720" w:footer="720" w:gutter="0"/>
          <w:cols w:space="720"/>
        </w:sectPr>
      </w:pPr>
    </w:p>
    <w:p w:rsidR="00F62670" w:rsidRDefault="001168C2">
      <w:pPr>
        <w:pStyle w:val="Textoindependiente"/>
        <w:ind w:left="100"/>
      </w:pPr>
      <w:proofErr w:type="gramStart"/>
      <w:r>
        <w:rPr>
          <w:b/>
          <w:sz w:val="40"/>
        </w:rPr>
        <w:lastRenderedPageBreak/>
        <w:t xml:space="preserve">¡ </w:t>
      </w:r>
      <w:r>
        <w:t>INSTRUCCIONES</w:t>
      </w:r>
      <w:proofErr w:type="gramEnd"/>
    </w:p>
    <w:p w:rsidR="00F62670" w:rsidRDefault="001168C2">
      <w:pPr>
        <w:pStyle w:val="Textoindependiente"/>
        <w:spacing w:before="275"/>
        <w:ind w:left="100"/>
      </w:pPr>
      <w:r>
        <w:t>El motocultor, siempre debe ser usado por personas responsables e instruidas sobr</w:t>
      </w:r>
      <w:r>
        <w:t>e su uso.</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8"/>
        </w:rPr>
      </w:pPr>
    </w:p>
    <w:p w:rsidR="00F62670" w:rsidRDefault="001168C2">
      <w:pPr>
        <w:ind w:left="100"/>
        <w:rPr>
          <w:sz w:val="20"/>
        </w:rPr>
      </w:pPr>
      <w:proofErr w:type="gramStart"/>
      <w:r>
        <w:rPr>
          <w:b/>
          <w:sz w:val="40"/>
        </w:rPr>
        <w:t xml:space="preserve">¡ </w:t>
      </w:r>
      <w:r>
        <w:rPr>
          <w:sz w:val="20"/>
        </w:rPr>
        <w:t>MANUAL</w:t>
      </w:r>
      <w:proofErr w:type="gramEnd"/>
    </w:p>
    <w:p w:rsidR="00F62670" w:rsidRDefault="001168C2">
      <w:pPr>
        <w:pStyle w:val="Textoindependiente"/>
        <w:spacing w:before="273" w:line="278" w:lineRule="auto"/>
        <w:ind w:left="100" w:right="223"/>
      </w:pPr>
      <w:r>
        <w:t>Leer atentamente el presente manual, antes de proceder al encendido de la máquina, el empleo u operaciones de mantenimiento, repostaje de gasolina o cualquier otra intervención.</w:t>
      </w:r>
    </w:p>
    <w:p w:rsidR="00F62670" w:rsidRDefault="00F62670">
      <w:pPr>
        <w:pStyle w:val="Textoindependiente"/>
      </w:pPr>
    </w:p>
    <w:p w:rsidR="00F62670" w:rsidRDefault="00F62670">
      <w:pPr>
        <w:pStyle w:val="Textoindependiente"/>
      </w:pPr>
    </w:p>
    <w:p w:rsidR="00F62670" w:rsidRDefault="00F62670">
      <w:pPr>
        <w:pStyle w:val="Textoindependiente"/>
        <w:spacing w:before="5"/>
        <w:rPr>
          <w:sz w:val="15"/>
        </w:rPr>
      </w:pPr>
    </w:p>
    <w:p w:rsidR="00F62670" w:rsidRDefault="001168C2">
      <w:pPr>
        <w:pStyle w:val="Textoindependiente"/>
        <w:ind w:left="100"/>
      </w:pPr>
      <w:proofErr w:type="gramStart"/>
      <w:r>
        <w:rPr>
          <w:b/>
          <w:sz w:val="40"/>
        </w:rPr>
        <w:t xml:space="preserve">¡ </w:t>
      </w:r>
      <w:r>
        <w:t>Leer</w:t>
      </w:r>
      <w:proofErr w:type="gramEnd"/>
      <w:r>
        <w:t xml:space="preserve"> todos los adhesivos que están sobre el motocultor y respetar las normas que contienen.</w:t>
      </w:r>
    </w:p>
    <w:p w:rsidR="00F62670" w:rsidRDefault="00F62670">
      <w:pPr>
        <w:pStyle w:val="Textoindependiente"/>
        <w:rPr>
          <w:sz w:val="40"/>
        </w:rPr>
      </w:pPr>
    </w:p>
    <w:p w:rsidR="00F62670" w:rsidRDefault="001168C2">
      <w:pPr>
        <w:pStyle w:val="Textoindependiente"/>
        <w:spacing w:before="265"/>
        <w:ind w:left="100"/>
      </w:pPr>
      <w:proofErr w:type="gramStart"/>
      <w:r>
        <w:rPr>
          <w:b/>
          <w:sz w:val="40"/>
        </w:rPr>
        <w:t xml:space="preserve">¡ </w:t>
      </w:r>
      <w:r>
        <w:t>INDUMENTARIA</w:t>
      </w:r>
      <w:proofErr w:type="gramEnd"/>
    </w:p>
    <w:p w:rsidR="00F62670" w:rsidRDefault="001168C2">
      <w:pPr>
        <w:pStyle w:val="Textoindependiente"/>
        <w:spacing w:before="278"/>
        <w:ind w:left="100"/>
      </w:pPr>
      <w:r>
        <w:t>-Evitar usar ropa que pueda ser fácilmente presa de partes en movimiento.</w:t>
      </w:r>
    </w:p>
    <w:p w:rsidR="00F62670" w:rsidRDefault="00F62670">
      <w:pPr>
        <w:pStyle w:val="Textoindependiente"/>
        <w:spacing w:before="3"/>
        <w:rPr>
          <w:sz w:val="19"/>
        </w:rPr>
      </w:pPr>
    </w:p>
    <w:p w:rsidR="00F62670" w:rsidRDefault="001168C2">
      <w:pPr>
        <w:pStyle w:val="Textoindependiente"/>
        <w:spacing w:before="1"/>
        <w:ind w:left="100"/>
      </w:pPr>
      <w:r>
        <w:t>-Usar siempre guantes robustos al efectuar operaciones de mantenimiento o</w:t>
      </w:r>
      <w:r>
        <w:t xml:space="preserve"> cambio de aperos.</w:t>
      </w:r>
    </w:p>
    <w:p w:rsidR="00F62670" w:rsidRDefault="00F62670">
      <w:pPr>
        <w:pStyle w:val="Textoindependiente"/>
        <w:spacing w:before="3"/>
        <w:rPr>
          <w:sz w:val="19"/>
        </w:rPr>
      </w:pPr>
    </w:p>
    <w:p w:rsidR="00F62670" w:rsidRDefault="001168C2">
      <w:pPr>
        <w:pStyle w:val="Textoindependiente"/>
        <w:spacing w:before="1"/>
        <w:ind w:left="100"/>
      </w:pPr>
      <w:r>
        <w:t>-No trabajar nunca descalzo o con sandalias. Usar siempre calzado robusto y pantalones largos.</w:t>
      </w:r>
    </w:p>
    <w:p w:rsidR="00F62670" w:rsidRDefault="00F62670">
      <w:pPr>
        <w:pStyle w:val="Textoindependiente"/>
      </w:pPr>
    </w:p>
    <w:p w:rsidR="00F62670" w:rsidRDefault="00F62670">
      <w:pPr>
        <w:pStyle w:val="Textoindependiente"/>
      </w:pPr>
    </w:p>
    <w:p w:rsidR="00F62670" w:rsidRDefault="00F62670">
      <w:pPr>
        <w:pStyle w:val="Textoindependiente"/>
        <w:spacing w:before="6"/>
        <w:rPr>
          <w:sz w:val="18"/>
        </w:rPr>
      </w:pPr>
    </w:p>
    <w:p w:rsidR="00F62670" w:rsidRDefault="001168C2">
      <w:pPr>
        <w:pStyle w:val="Textoindependiente"/>
        <w:spacing w:before="1"/>
        <w:ind w:left="100"/>
      </w:pPr>
      <w:proofErr w:type="gramStart"/>
      <w:r>
        <w:rPr>
          <w:b/>
          <w:sz w:val="40"/>
        </w:rPr>
        <w:t xml:space="preserve">¡ </w:t>
      </w:r>
      <w:r>
        <w:t>CONDICION</w:t>
      </w:r>
      <w:proofErr w:type="gramEnd"/>
      <w:r>
        <w:t xml:space="preserve"> FISICA</w:t>
      </w:r>
    </w:p>
    <w:p w:rsidR="00F62670" w:rsidRDefault="001168C2">
      <w:pPr>
        <w:pStyle w:val="Textoindependiente"/>
        <w:spacing w:before="275"/>
        <w:ind w:left="100"/>
      </w:pPr>
      <w:r>
        <w:t>Evitar la utilización del motocultor en condiciones físicas no idóneas.</w:t>
      </w:r>
    </w:p>
    <w:p w:rsidR="00F62670" w:rsidRDefault="00F62670">
      <w:pPr>
        <w:pStyle w:val="Textoindependiente"/>
        <w:spacing w:before="4"/>
        <w:rPr>
          <w:sz w:val="19"/>
        </w:rPr>
      </w:pPr>
    </w:p>
    <w:p w:rsidR="00F62670" w:rsidRDefault="001168C2">
      <w:pPr>
        <w:pStyle w:val="Textoindependiente"/>
        <w:ind w:left="100"/>
      </w:pPr>
      <w:proofErr w:type="gramStart"/>
      <w:r>
        <w:rPr>
          <w:b/>
          <w:sz w:val="40"/>
        </w:rPr>
        <w:t xml:space="preserve">¡ </w:t>
      </w:r>
      <w:r>
        <w:t>SONORIDAD</w:t>
      </w:r>
      <w:proofErr w:type="gramEnd"/>
    </w:p>
    <w:p w:rsidR="00F62670" w:rsidRDefault="001168C2">
      <w:pPr>
        <w:pStyle w:val="Textoindependiente"/>
        <w:spacing w:before="276"/>
        <w:ind w:left="100"/>
      </w:pPr>
      <w:r>
        <w:t>-No operar con el motor al máximo régimen de revoluciones.</w:t>
      </w:r>
    </w:p>
    <w:p w:rsidR="00F62670" w:rsidRDefault="00F62670">
      <w:pPr>
        <w:pStyle w:val="Textoindependiente"/>
        <w:spacing w:before="3"/>
        <w:rPr>
          <w:sz w:val="19"/>
        </w:rPr>
      </w:pPr>
    </w:p>
    <w:p w:rsidR="00F62670" w:rsidRDefault="001168C2">
      <w:pPr>
        <w:pStyle w:val="Textoindependiente"/>
        <w:spacing w:before="1"/>
        <w:ind w:left="100"/>
      </w:pPr>
      <w:r>
        <w:t>-Mantener siempre bien regulado el peine de la barra de siega.</w:t>
      </w:r>
    </w:p>
    <w:p w:rsidR="00F62670" w:rsidRDefault="00F62670">
      <w:pPr>
        <w:pStyle w:val="Textoindependiente"/>
        <w:spacing w:before="6"/>
        <w:rPr>
          <w:sz w:val="19"/>
        </w:rPr>
      </w:pPr>
    </w:p>
    <w:p w:rsidR="00F62670" w:rsidRDefault="001168C2">
      <w:pPr>
        <w:pStyle w:val="Textoindependiente"/>
        <w:ind w:left="100"/>
      </w:pPr>
      <w:r>
        <w:t>-En uso prolongado del motocultor, usar auriculares protectores.</w:t>
      </w:r>
    </w:p>
    <w:p w:rsidR="00F62670" w:rsidRDefault="00F62670">
      <w:pPr>
        <w:pStyle w:val="Textoindependiente"/>
      </w:pPr>
    </w:p>
    <w:p w:rsidR="00F62670" w:rsidRDefault="00F62670">
      <w:pPr>
        <w:pStyle w:val="Textoindependiente"/>
      </w:pPr>
    </w:p>
    <w:p w:rsidR="00F62670" w:rsidRDefault="00F62670">
      <w:pPr>
        <w:pStyle w:val="Textoindependiente"/>
        <w:spacing w:before="4"/>
        <w:rPr>
          <w:sz w:val="18"/>
        </w:rPr>
      </w:pPr>
    </w:p>
    <w:p w:rsidR="00F62670" w:rsidRDefault="001168C2">
      <w:pPr>
        <w:pStyle w:val="Textoindependiente"/>
        <w:ind w:left="100"/>
      </w:pPr>
      <w:proofErr w:type="gramStart"/>
      <w:r>
        <w:rPr>
          <w:b/>
          <w:sz w:val="40"/>
        </w:rPr>
        <w:t xml:space="preserve">¡ </w:t>
      </w:r>
      <w:r>
        <w:t>REGIMEN</w:t>
      </w:r>
      <w:proofErr w:type="gramEnd"/>
      <w:r>
        <w:t xml:space="preserve"> DE REVOLUCIONES</w:t>
      </w:r>
    </w:p>
    <w:p w:rsidR="00F62670" w:rsidRDefault="001168C2">
      <w:pPr>
        <w:pStyle w:val="Textoindependiente"/>
        <w:spacing w:before="279"/>
        <w:ind w:left="100"/>
      </w:pPr>
      <w:r>
        <w:t>No modificar la regulación del régimen de revoluciones. Utilizar el motor a velocidad excesiva, aumenta el riesgo de accidentes.</w:t>
      </w:r>
    </w:p>
    <w:p w:rsidR="00F62670" w:rsidRDefault="00F62670">
      <w:pPr>
        <w:pStyle w:val="Textoindependiente"/>
      </w:pPr>
    </w:p>
    <w:p w:rsidR="00F62670" w:rsidRDefault="00F62670">
      <w:pPr>
        <w:pStyle w:val="Textoindependiente"/>
      </w:pPr>
    </w:p>
    <w:p w:rsidR="00F62670" w:rsidRDefault="00F62670">
      <w:pPr>
        <w:pStyle w:val="Textoindependiente"/>
        <w:spacing w:before="5"/>
        <w:rPr>
          <w:sz w:val="18"/>
        </w:rPr>
      </w:pPr>
    </w:p>
    <w:p w:rsidR="00F62670" w:rsidRDefault="001168C2">
      <w:pPr>
        <w:pStyle w:val="Textoindependiente"/>
        <w:ind w:left="100"/>
      </w:pPr>
      <w:proofErr w:type="gramStart"/>
      <w:r>
        <w:rPr>
          <w:b/>
          <w:sz w:val="40"/>
        </w:rPr>
        <w:t xml:space="preserve">¡ </w:t>
      </w:r>
      <w:r>
        <w:t>DISPOSITIVOS</w:t>
      </w:r>
      <w:proofErr w:type="gramEnd"/>
      <w:r>
        <w:t xml:space="preserve"> DE SEGURIDAD</w:t>
      </w:r>
    </w:p>
    <w:p w:rsidR="00F62670" w:rsidRDefault="001168C2">
      <w:pPr>
        <w:pStyle w:val="Textoindependiente"/>
        <w:spacing w:before="276"/>
        <w:ind w:left="100"/>
      </w:pPr>
      <w:r>
        <w:t>-No usar la máquina si los dispositivos de seguridad no están en perfecto estado.</w:t>
      </w:r>
    </w:p>
    <w:p w:rsidR="00F62670" w:rsidRDefault="00F62670">
      <w:pPr>
        <w:pStyle w:val="Textoindependiente"/>
        <w:spacing w:before="6"/>
        <w:rPr>
          <w:sz w:val="19"/>
        </w:rPr>
      </w:pPr>
    </w:p>
    <w:p w:rsidR="00F62670" w:rsidRDefault="001168C2">
      <w:pPr>
        <w:pStyle w:val="Textoindependiente"/>
        <w:ind w:left="100"/>
      </w:pPr>
      <w:r>
        <w:t>-No manipular</w:t>
      </w:r>
      <w:r>
        <w:t xml:space="preserve"> nunca los dispositivos de seguridad.</w:t>
      </w:r>
    </w:p>
    <w:p w:rsidR="00F62670" w:rsidRDefault="00F62670">
      <w:pPr>
        <w:sectPr w:rsidR="00F62670">
          <w:pgSz w:w="11910" w:h="16840"/>
          <w:pgMar w:top="700" w:right="580" w:bottom="280" w:left="620" w:header="720" w:footer="720" w:gutter="0"/>
          <w:cols w:space="720"/>
        </w:sectPr>
      </w:pPr>
    </w:p>
    <w:p w:rsidR="00F62670" w:rsidRDefault="001168C2">
      <w:pPr>
        <w:pStyle w:val="Textoindependiente"/>
        <w:ind w:left="100"/>
      </w:pPr>
      <w:proofErr w:type="gramStart"/>
      <w:r>
        <w:rPr>
          <w:b/>
          <w:sz w:val="40"/>
        </w:rPr>
        <w:lastRenderedPageBreak/>
        <w:t xml:space="preserve">¡ </w:t>
      </w:r>
      <w:r>
        <w:t>PUESTA</w:t>
      </w:r>
      <w:proofErr w:type="gramEnd"/>
      <w:r>
        <w:t xml:space="preserve"> EN MARCHA DEL MOTOR</w:t>
      </w:r>
    </w:p>
    <w:p w:rsidR="00F62670" w:rsidRDefault="001168C2">
      <w:pPr>
        <w:pStyle w:val="Textoindependiente"/>
        <w:spacing w:before="273" w:line="278" w:lineRule="auto"/>
        <w:ind w:left="100" w:right="223"/>
      </w:pPr>
      <w:r>
        <w:t>-Antes de encender la máquina, asegurarse de que todas las palancas están en posición de neutro. Tener los pies lejos de la fresa.</w:t>
      </w:r>
    </w:p>
    <w:p w:rsidR="00F62670" w:rsidRDefault="00F62670">
      <w:pPr>
        <w:pStyle w:val="Textoindependiente"/>
        <w:spacing w:before="4"/>
        <w:rPr>
          <w:sz w:val="16"/>
        </w:rPr>
      </w:pPr>
    </w:p>
    <w:p w:rsidR="00F62670" w:rsidRDefault="001168C2">
      <w:pPr>
        <w:pStyle w:val="Textoindependiente"/>
        <w:ind w:left="100"/>
      </w:pPr>
      <w:r>
        <w:t>-El gas del escape contiene monóxido de carbono, un gas muy venenoso: no encender la máquina en locales cerrados.</w:t>
      </w:r>
    </w:p>
    <w:p w:rsidR="00F62670" w:rsidRDefault="00F62670">
      <w:pPr>
        <w:pStyle w:val="Textoindependiente"/>
        <w:spacing w:before="4"/>
        <w:rPr>
          <w:sz w:val="19"/>
        </w:rPr>
      </w:pPr>
    </w:p>
    <w:p w:rsidR="00F62670" w:rsidRDefault="001168C2">
      <w:pPr>
        <w:pStyle w:val="Textoindependiente"/>
        <w:ind w:left="100"/>
      </w:pPr>
      <w:r>
        <w:t xml:space="preserve">-No atar nunca la palanca de seguridad del </w:t>
      </w:r>
      <w:proofErr w:type="spellStart"/>
      <w:r>
        <w:t>motorstop</w:t>
      </w:r>
      <w:proofErr w:type="spellEnd"/>
      <w:r>
        <w:t>. No poner en marcha el motor si esta palanca no está en perfecto estado.</w:t>
      </w:r>
    </w:p>
    <w:p w:rsidR="00F62670" w:rsidRDefault="00F62670">
      <w:pPr>
        <w:pStyle w:val="Textoindependiente"/>
      </w:pPr>
    </w:p>
    <w:p w:rsidR="00F62670" w:rsidRDefault="00F62670">
      <w:pPr>
        <w:pStyle w:val="Textoindependiente"/>
      </w:pPr>
    </w:p>
    <w:p w:rsidR="00F62670" w:rsidRDefault="00F62670">
      <w:pPr>
        <w:pStyle w:val="Textoindependiente"/>
        <w:spacing w:before="7"/>
        <w:rPr>
          <w:sz w:val="18"/>
        </w:rPr>
      </w:pPr>
    </w:p>
    <w:p w:rsidR="00F62670" w:rsidRDefault="001168C2">
      <w:pPr>
        <w:pStyle w:val="Textoindependiente"/>
        <w:ind w:left="100"/>
      </w:pPr>
      <w:proofErr w:type="gramStart"/>
      <w:r>
        <w:rPr>
          <w:b/>
          <w:sz w:val="40"/>
        </w:rPr>
        <w:t xml:space="preserve">¡ </w:t>
      </w:r>
      <w:r>
        <w:t>EMPLEO</w:t>
      </w:r>
      <w:proofErr w:type="gramEnd"/>
      <w:r>
        <w:t xml:space="preserve"> DEL</w:t>
      </w:r>
      <w:r>
        <w:t xml:space="preserve"> MOTOCULTOR</w:t>
      </w:r>
    </w:p>
    <w:p w:rsidR="00F62670" w:rsidRDefault="001168C2">
      <w:pPr>
        <w:pStyle w:val="Textoindependiente"/>
        <w:spacing w:before="276"/>
        <w:ind w:left="100"/>
      </w:pPr>
      <w:r>
        <w:t xml:space="preserve">-Aprender a apagar </w:t>
      </w:r>
      <w:proofErr w:type="spellStart"/>
      <w:r>
        <w:t>rapidamente</w:t>
      </w:r>
      <w:proofErr w:type="spellEnd"/>
      <w:r>
        <w:t xml:space="preserve"> el motor, familiarizarse con los mandos y aprender a utilizar correctamente la máquina.</w:t>
      </w:r>
    </w:p>
    <w:p w:rsidR="00F62670" w:rsidRDefault="00F62670">
      <w:pPr>
        <w:pStyle w:val="Textoindependiente"/>
        <w:spacing w:before="4"/>
        <w:rPr>
          <w:sz w:val="19"/>
        </w:rPr>
      </w:pPr>
    </w:p>
    <w:p w:rsidR="00F62670" w:rsidRDefault="001168C2">
      <w:pPr>
        <w:pStyle w:val="Textoindependiente"/>
        <w:ind w:left="100"/>
      </w:pPr>
      <w:r>
        <w:t>-No permitir el uso de la máquina a niños o personas inexpertas.</w:t>
      </w:r>
    </w:p>
    <w:p w:rsidR="00F62670" w:rsidRDefault="00F62670">
      <w:pPr>
        <w:pStyle w:val="Textoindependiente"/>
        <w:spacing w:before="1"/>
        <w:rPr>
          <w:sz w:val="19"/>
        </w:rPr>
      </w:pPr>
    </w:p>
    <w:p w:rsidR="00F62670" w:rsidRDefault="001168C2">
      <w:pPr>
        <w:pStyle w:val="Textoindependiente"/>
        <w:spacing w:line="278" w:lineRule="auto"/>
        <w:ind w:left="100"/>
      </w:pPr>
      <w:r>
        <w:t>-Evitar el uso de la máquina con la proximidad de otras pe</w:t>
      </w:r>
      <w:r>
        <w:t>rsonas, en especial niños ó animales. Tener en cuenta que el operador del motocultor es el responsable de daños a terceros.</w:t>
      </w:r>
    </w:p>
    <w:p w:rsidR="00F62670" w:rsidRDefault="00F62670">
      <w:pPr>
        <w:pStyle w:val="Textoindependiente"/>
        <w:spacing w:before="5"/>
        <w:rPr>
          <w:sz w:val="16"/>
        </w:rPr>
      </w:pPr>
    </w:p>
    <w:p w:rsidR="00F62670" w:rsidRDefault="001168C2">
      <w:pPr>
        <w:pStyle w:val="Textoindependiente"/>
        <w:ind w:left="100"/>
      </w:pPr>
      <w:r>
        <w:t xml:space="preserve">-No fresar nunca con la máquina sin el </w:t>
      </w:r>
      <w:proofErr w:type="spellStart"/>
      <w:r>
        <w:t>cófano</w:t>
      </w:r>
      <w:proofErr w:type="spellEnd"/>
      <w:r>
        <w:t xml:space="preserve"> protector de la fresa.</w:t>
      </w:r>
    </w:p>
    <w:p w:rsidR="00F62670" w:rsidRDefault="00F62670">
      <w:pPr>
        <w:pStyle w:val="Textoindependiente"/>
        <w:spacing w:before="4"/>
        <w:rPr>
          <w:sz w:val="19"/>
        </w:rPr>
      </w:pPr>
    </w:p>
    <w:p w:rsidR="00F62670" w:rsidRDefault="001168C2">
      <w:pPr>
        <w:pStyle w:val="Textoindependiente"/>
        <w:ind w:left="100"/>
      </w:pPr>
      <w:r>
        <w:t>-Usar la máquina siempre a la luz del día o con una buena ilu</w:t>
      </w:r>
      <w:r>
        <w:t>minación. Caminar, no correr.</w:t>
      </w:r>
    </w:p>
    <w:p w:rsidR="00F62670" w:rsidRDefault="00F62670">
      <w:pPr>
        <w:pStyle w:val="Textoindependiente"/>
        <w:spacing w:before="1"/>
        <w:rPr>
          <w:sz w:val="19"/>
        </w:rPr>
      </w:pPr>
    </w:p>
    <w:p w:rsidR="00F62670" w:rsidRDefault="001168C2">
      <w:pPr>
        <w:pStyle w:val="Textoindependiente"/>
        <w:spacing w:line="278" w:lineRule="auto"/>
        <w:ind w:left="100"/>
      </w:pPr>
      <w:r>
        <w:t>-En las pendientes, trabajar siempre en condiciones de seguridad y estabilidad. No trabajar en ascenso ni descenso, hacerlo siempre transversalmente en la dirección de mínima pendiente. Tener atención con los cambios de direc</w:t>
      </w:r>
      <w:r>
        <w:t>ción.</w:t>
      </w:r>
    </w:p>
    <w:p w:rsidR="00F62670" w:rsidRDefault="00F62670">
      <w:pPr>
        <w:pStyle w:val="Textoindependiente"/>
        <w:spacing w:before="4"/>
        <w:rPr>
          <w:sz w:val="16"/>
        </w:rPr>
      </w:pPr>
    </w:p>
    <w:p w:rsidR="00F62670" w:rsidRDefault="001168C2">
      <w:pPr>
        <w:pStyle w:val="Textoindependiente"/>
        <w:ind w:left="100"/>
      </w:pPr>
      <w:r>
        <w:t>-No trabajar nunca en pendientes superiores a 30º.</w:t>
      </w:r>
    </w:p>
    <w:p w:rsidR="00F62670" w:rsidRDefault="00F62670">
      <w:pPr>
        <w:pStyle w:val="Textoindependiente"/>
        <w:spacing w:before="4"/>
        <w:rPr>
          <w:sz w:val="19"/>
        </w:rPr>
      </w:pPr>
    </w:p>
    <w:p w:rsidR="00F62670" w:rsidRDefault="001168C2">
      <w:pPr>
        <w:pStyle w:val="Textoindependiente"/>
        <w:ind w:left="100"/>
      </w:pPr>
      <w:r>
        <w:t>-No utilizar la máquina sin los dispositivos de seguridad en perfecto estado o desactivados.</w:t>
      </w:r>
    </w:p>
    <w:p w:rsidR="00F62670" w:rsidRDefault="00F62670">
      <w:pPr>
        <w:pStyle w:val="Textoindependiente"/>
        <w:spacing w:before="4"/>
        <w:rPr>
          <w:sz w:val="19"/>
        </w:rPr>
      </w:pPr>
    </w:p>
    <w:p w:rsidR="00F62670" w:rsidRDefault="001168C2">
      <w:pPr>
        <w:pStyle w:val="Textoindependiente"/>
        <w:ind w:left="100"/>
      </w:pPr>
      <w:r>
        <w:t>-Tener la precaución de no acercar las manos o los pies a piezas en movimiento de la máquina.</w:t>
      </w:r>
    </w:p>
    <w:p w:rsidR="00F62670" w:rsidRDefault="00F62670">
      <w:pPr>
        <w:pStyle w:val="Textoindependiente"/>
        <w:spacing w:before="7"/>
        <w:rPr>
          <w:sz w:val="19"/>
        </w:rPr>
      </w:pPr>
    </w:p>
    <w:p w:rsidR="00F62670" w:rsidRDefault="001168C2">
      <w:pPr>
        <w:pStyle w:val="Textoindependiente"/>
        <w:ind w:left="100"/>
      </w:pPr>
      <w:r>
        <w:t>-Inspeccionar el terreno sobre el que se va a trabajar, sacando piedras u otros objetos metálicos.</w:t>
      </w:r>
    </w:p>
    <w:p w:rsidR="00F62670" w:rsidRDefault="00F62670">
      <w:pPr>
        <w:pStyle w:val="Textoindependiente"/>
      </w:pPr>
    </w:p>
    <w:p w:rsidR="00F62670" w:rsidRDefault="00F62670">
      <w:pPr>
        <w:pStyle w:val="Textoindependiente"/>
      </w:pPr>
    </w:p>
    <w:p w:rsidR="00F62670" w:rsidRDefault="00F62670">
      <w:pPr>
        <w:pStyle w:val="Textoindependiente"/>
        <w:spacing w:before="4"/>
        <w:rPr>
          <w:sz w:val="18"/>
        </w:rPr>
      </w:pPr>
    </w:p>
    <w:p w:rsidR="00F62670" w:rsidRDefault="001168C2">
      <w:pPr>
        <w:pStyle w:val="Textoindependiente"/>
        <w:ind w:left="100"/>
      </w:pPr>
      <w:proofErr w:type="gramStart"/>
      <w:r>
        <w:rPr>
          <w:b/>
          <w:sz w:val="40"/>
        </w:rPr>
        <w:t xml:space="preserve">¡ </w:t>
      </w:r>
      <w:r>
        <w:t>EMPLEO</w:t>
      </w:r>
      <w:proofErr w:type="gramEnd"/>
      <w:r>
        <w:t xml:space="preserve"> DE LOS APEROS</w:t>
      </w:r>
    </w:p>
    <w:p w:rsidR="00F62670" w:rsidRDefault="001168C2">
      <w:pPr>
        <w:pStyle w:val="Textoindependiente"/>
        <w:spacing w:before="279"/>
        <w:ind w:left="100"/>
      </w:pPr>
      <w:r>
        <w:t>-Verificar siempre con el motor apagado, que el apero aplicado a la toma de fuerza, funciona correctamente.</w:t>
      </w:r>
    </w:p>
    <w:p w:rsidR="00F62670" w:rsidRDefault="00F62670">
      <w:pPr>
        <w:pStyle w:val="Textoindependiente"/>
        <w:spacing w:before="3"/>
        <w:rPr>
          <w:sz w:val="19"/>
        </w:rPr>
      </w:pPr>
    </w:p>
    <w:p w:rsidR="00F62670" w:rsidRDefault="001168C2">
      <w:pPr>
        <w:pStyle w:val="Textoindependiente"/>
        <w:spacing w:before="1"/>
        <w:ind w:left="100"/>
      </w:pPr>
      <w:r>
        <w:t>-No utilizar la toma d</w:t>
      </w:r>
      <w:r>
        <w:t xml:space="preserve">e fuerza si hay niños ó animales en las </w:t>
      </w:r>
      <w:proofErr w:type="gramStart"/>
      <w:r>
        <w:t>cercanías .</w:t>
      </w:r>
      <w:proofErr w:type="gramEnd"/>
    </w:p>
    <w:p w:rsidR="00F62670" w:rsidRDefault="00F62670">
      <w:pPr>
        <w:pStyle w:val="Textoindependiente"/>
        <w:spacing w:before="3"/>
        <w:rPr>
          <w:sz w:val="19"/>
        </w:rPr>
      </w:pPr>
    </w:p>
    <w:p w:rsidR="00F62670" w:rsidRDefault="001168C2">
      <w:pPr>
        <w:pStyle w:val="Textoindependiente"/>
        <w:ind w:left="100"/>
      </w:pPr>
      <w:r>
        <w:t>-No acercar nunca las manos o los pies al apero en funcionamiento.</w:t>
      </w:r>
    </w:p>
    <w:p w:rsidR="00F62670" w:rsidRDefault="00F62670">
      <w:pPr>
        <w:pStyle w:val="Textoindependiente"/>
        <w:spacing w:before="4"/>
        <w:rPr>
          <w:sz w:val="19"/>
        </w:rPr>
      </w:pPr>
    </w:p>
    <w:p w:rsidR="00F62670" w:rsidRDefault="001168C2">
      <w:pPr>
        <w:pStyle w:val="Textoindependiente"/>
        <w:spacing w:line="278" w:lineRule="auto"/>
        <w:ind w:left="100"/>
      </w:pPr>
      <w:r>
        <w:t>-Antes del uso del motocultor con un apero, asegurarse del perfecto funcionamiento del dispositivo de seguridad de la marcha atrás.</w:t>
      </w:r>
    </w:p>
    <w:p w:rsidR="00F62670" w:rsidRDefault="00F62670">
      <w:pPr>
        <w:pStyle w:val="Textoindependiente"/>
        <w:rPr>
          <w:sz w:val="16"/>
        </w:rPr>
      </w:pPr>
    </w:p>
    <w:p w:rsidR="00F62670" w:rsidRDefault="001168C2">
      <w:pPr>
        <w:pStyle w:val="Textoindependiente"/>
        <w:spacing w:line="278" w:lineRule="auto"/>
        <w:ind w:left="100" w:right="223"/>
      </w:pPr>
      <w:r>
        <w:t>-H</w:t>
      </w:r>
      <w:r>
        <w:t>abiendo instalado un apero frontal (barra de siega), a causa de la rotación del manillar en 180º, las palancas de cambio y  toma de fuerza, tienen que ser</w:t>
      </w:r>
      <w:r>
        <w:rPr>
          <w:spacing w:val="-3"/>
        </w:rPr>
        <w:t xml:space="preserve"> </w:t>
      </w:r>
      <w:r>
        <w:t>invertidas.</w:t>
      </w:r>
    </w:p>
    <w:p w:rsidR="00F62670" w:rsidRDefault="00F62670">
      <w:pPr>
        <w:pStyle w:val="Textoindependiente"/>
        <w:spacing w:before="1"/>
        <w:rPr>
          <w:sz w:val="16"/>
        </w:rPr>
      </w:pPr>
    </w:p>
    <w:p w:rsidR="00F62670" w:rsidRDefault="001168C2">
      <w:pPr>
        <w:pStyle w:val="Textoindependiente"/>
        <w:spacing w:before="1"/>
        <w:ind w:left="100"/>
      </w:pPr>
      <w:r>
        <w:t>-El Fabricante, declina toda responsabilidad por accidente causados por el uso incorrect</w:t>
      </w:r>
      <w:r>
        <w:t>o de los dispositivos de seguridad.</w:t>
      </w:r>
    </w:p>
    <w:p w:rsidR="00F62670" w:rsidRDefault="00F62670">
      <w:pPr>
        <w:sectPr w:rsidR="00F62670">
          <w:pgSz w:w="11910" w:h="16840"/>
          <w:pgMar w:top="700" w:right="580" w:bottom="280" w:left="620" w:header="720" w:footer="720" w:gutter="0"/>
          <w:cols w:space="720"/>
        </w:sectPr>
      </w:pPr>
    </w:p>
    <w:p w:rsidR="00F62670" w:rsidRDefault="001168C2">
      <w:pPr>
        <w:pStyle w:val="Textoindependiente"/>
        <w:ind w:left="234"/>
      </w:pPr>
      <w:r>
        <w:rPr>
          <w:noProof/>
          <w:lang w:val="en-US"/>
        </w:rPr>
        <w:lastRenderedPageBreak/>
        <w:drawing>
          <wp:inline distT="0" distB="0" distL="0" distR="0">
            <wp:extent cx="3266663" cy="5779389"/>
            <wp:effectExtent l="0" t="0" r="0" b="0"/>
            <wp:docPr id="3" name="image2.jpeg" descr="2º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3266663" cy="5779389"/>
                    </a:xfrm>
                    <a:prstGeom prst="rect">
                      <a:avLst/>
                    </a:prstGeom>
                  </pic:spPr>
                </pic:pic>
              </a:graphicData>
            </a:graphic>
          </wp:inline>
        </w:drawing>
      </w:r>
    </w:p>
    <w:p w:rsidR="00F62670" w:rsidRDefault="00F62670">
      <w:pPr>
        <w:pStyle w:val="Textoindependiente"/>
        <w:spacing w:before="2"/>
        <w:rPr>
          <w:sz w:val="12"/>
        </w:rPr>
      </w:pPr>
    </w:p>
    <w:p w:rsidR="00F62670" w:rsidRDefault="001168C2">
      <w:pPr>
        <w:pStyle w:val="Textoindependiente"/>
        <w:spacing w:before="20"/>
        <w:ind w:left="100"/>
      </w:pPr>
      <w:proofErr w:type="gramStart"/>
      <w:r>
        <w:rPr>
          <w:b/>
          <w:sz w:val="40"/>
        </w:rPr>
        <w:t xml:space="preserve">¡ </w:t>
      </w:r>
      <w:r>
        <w:t>MANTENIMIENTO</w:t>
      </w:r>
      <w:proofErr w:type="gramEnd"/>
    </w:p>
    <w:p w:rsidR="00F62670" w:rsidRDefault="001168C2">
      <w:pPr>
        <w:pStyle w:val="Textoindependiente"/>
        <w:spacing w:before="276"/>
        <w:ind w:left="100"/>
      </w:pPr>
      <w:r>
        <w:t>-Apagar el motor y sacar el cable de la bujía antes de:</w:t>
      </w:r>
    </w:p>
    <w:p w:rsidR="00F62670" w:rsidRDefault="00F62670">
      <w:pPr>
        <w:pStyle w:val="Textoindependiente"/>
        <w:spacing w:before="6"/>
        <w:rPr>
          <w:sz w:val="19"/>
        </w:rPr>
      </w:pPr>
    </w:p>
    <w:p w:rsidR="00F62670" w:rsidRDefault="001168C2">
      <w:pPr>
        <w:pStyle w:val="Textoindependiente"/>
        <w:ind w:left="236"/>
      </w:pPr>
      <w:r>
        <w:t>Controlar o reparar la máquina</w:t>
      </w:r>
    </w:p>
    <w:p w:rsidR="00F62670" w:rsidRDefault="00F62670">
      <w:pPr>
        <w:pStyle w:val="Textoindependiente"/>
        <w:spacing w:before="4"/>
        <w:rPr>
          <w:sz w:val="19"/>
        </w:rPr>
      </w:pPr>
    </w:p>
    <w:p w:rsidR="00F62670" w:rsidRDefault="001168C2">
      <w:pPr>
        <w:pStyle w:val="Textoindependiente"/>
        <w:ind w:left="236"/>
      </w:pPr>
      <w:r>
        <w:t>Si la máquina vibrase de manera anómala</w:t>
      </w:r>
      <w:proofErr w:type="gramStart"/>
      <w:r>
        <w:t>.(</w:t>
      </w:r>
      <w:proofErr w:type="gramEnd"/>
      <w:r>
        <w:t>buscar inmediatamente la causa de la anomalía)</w:t>
      </w:r>
    </w:p>
    <w:p w:rsidR="00F62670" w:rsidRDefault="00F62670">
      <w:pPr>
        <w:pStyle w:val="Textoindependiente"/>
        <w:spacing w:before="4"/>
        <w:rPr>
          <w:sz w:val="19"/>
        </w:rPr>
      </w:pPr>
    </w:p>
    <w:p w:rsidR="00F62670" w:rsidRDefault="001168C2">
      <w:pPr>
        <w:pStyle w:val="Textoindependiente"/>
        <w:ind w:left="100"/>
      </w:pPr>
      <w:r>
        <w:t>-Apagar el motor antes de efectuar cualquier intervención o regulación sobre un apero.</w:t>
      </w:r>
    </w:p>
    <w:p w:rsidR="00F62670" w:rsidRDefault="00F62670">
      <w:pPr>
        <w:pStyle w:val="Textoindependiente"/>
        <w:spacing w:before="6"/>
        <w:rPr>
          <w:sz w:val="19"/>
        </w:rPr>
      </w:pPr>
    </w:p>
    <w:p w:rsidR="00F62670" w:rsidRDefault="001168C2">
      <w:pPr>
        <w:pStyle w:val="Textoindependiente"/>
        <w:ind w:left="100"/>
      </w:pPr>
      <w:r>
        <w:t>-Comprobar que todos los tornillos y tuercas están apretados a fondo.</w:t>
      </w:r>
    </w:p>
    <w:p w:rsidR="00F62670" w:rsidRDefault="00F62670">
      <w:pPr>
        <w:pStyle w:val="Textoindependiente"/>
        <w:spacing w:before="5"/>
        <w:rPr>
          <w:sz w:val="19"/>
        </w:rPr>
      </w:pPr>
    </w:p>
    <w:p w:rsidR="00F62670" w:rsidRDefault="001168C2">
      <w:pPr>
        <w:pStyle w:val="Textoindependiente"/>
        <w:ind w:left="100"/>
      </w:pPr>
      <w:r>
        <w:t>-No repostar gasolina en ambientes cerrados. Los vapores son un potencial peligro.</w:t>
      </w:r>
    </w:p>
    <w:p w:rsidR="00F62670" w:rsidRDefault="00F62670">
      <w:pPr>
        <w:pStyle w:val="Textoindependiente"/>
        <w:spacing w:before="4"/>
        <w:rPr>
          <w:sz w:val="19"/>
        </w:rPr>
      </w:pPr>
    </w:p>
    <w:p w:rsidR="00F62670" w:rsidRDefault="001168C2">
      <w:pPr>
        <w:pStyle w:val="Textoindependiente"/>
        <w:ind w:left="100"/>
      </w:pPr>
      <w:r>
        <w:t>-Tener la máq</w:t>
      </w:r>
      <w:r>
        <w:t>uina bien limpia de grasa y de hierba, para evitar el peligro de incendio.</w:t>
      </w:r>
    </w:p>
    <w:p w:rsidR="00F62670" w:rsidRDefault="00F62670">
      <w:pPr>
        <w:pStyle w:val="Textoindependiente"/>
        <w:spacing w:before="1"/>
        <w:rPr>
          <w:sz w:val="19"/>
        </w:rPr>
      </w:pPr>
    </w:p>
    <w:p w:rsidR="00F62670" w:rsidRDefault="001168C2">
      <w:pPr>
        <w:pStyle w:val="Textoindependiente"/>
        <w:spacing w:line="278" w:lineRule="auto"/>
        <w:ind w:left="100" w:right="223"/>
      </w:pPr>
      <w:r>
        <w:t>-La gasolina es altamente inflamable y debe ser conservada en recipiente idóneo para tal fin. Efectuar siempre el repostaje al aire libre y no fumar durante la</w:t>
      </w:r>
      <w:r>
        <w:rPr>
          <w:spacing w:val="-3"/>
        </w:rPr>
        <w:t xml:space="preserve"> </w:t>
      </w:r>
      <w:r>
        <w:t>operación.</w:t>
      </w:r>
    </w:p>
    <w:p w:rsidR="00F62670" w:rsidRDefault="00F62670">
      <w:pPr>
        <w:pStyle w:val="Textoindependiente"/>
        <w:spacing w:before="2"/>
        <w:rPr>
          <w:sz w:val="16"/>
        </w:rPr>
      </w:pPr>
    </w:p>
    <w:p w:rsidR="00F62670" w:rsidRDefault="001168C2">
      <w:pPr>
        <w:pStyle w:val="Textoindependiente"/>
        <w:spacing w:line="278" w:lineRule="auto"/>
        <w:ind w:left="100"/>
      </w:pPr>
      <w:r>
        <w:t>-Reposta</w:t>
      </w:r>
      <w:r>
        <w:t>r la gasolina, antes de poner en marcha el motor. Nunca repostar ni sacar el tapón con el motor caliente. Si durante el repostaje se vierte gasolina fuera, limpiar perfectamente antes de poner en marcha</w:t>
      </w:r>
    </w:p>
    <w:p w:rsidR="00F62670" w:rsidRDefault="00F62670">
      <w:pPr>
        <w:pStyle w:val="Textoindependiente"/>
        <w:spacing w:before="1"/>
        <w:rPr>
          <w:sz w:val="16"/>
        </w:rPr>
      </w:pPr>
    </w:p>
    <w:p w:rsidR="00F62670" w:rsidRDefault="001168C2">
      <w:pPr>
        <w:pStyle w:val="Textoindependiente"/>
        <w:ind w:left="100"/>
      </w:pPr>
      <w:r>
        <w:t xml:space="preserve">-Sustituir el tubo de la gasolina, si se ve </w:t>
      </w:r>
      <w:proofErr w:type="spellStart"/>
      <w:r>
        <w:t>minimame</w:t>
      </w:r>
      <w:r>
        <w:t>nte</w:t>
      </w:r>
      <w:proofErr w:type="spellEnd"/>
      <w:r>
        <w:t xml:space="preserve"> dañado.</w:t>
      </w:r>
    </w:p>
    <w:p w:rsidR="00F62670" w:rsidRDefault="00F62670">
      <w:pPr>
        <w:sectPr w:rsidR="00F62670">
          <w:pgSz w:w="11910" w:h="16840"/>
          <w:pgMar w:top="700" w:right="580" w:bottom="280" w:left="620" w:header="720" w:footer="720" w:gutter="0"/>
          <w:cols w:space="720"/>
        </w:sectPr>
      </w:pPr>
    </w:p>
    <w:p w:rsidR="00F62670" w:rsidRDefault="001168C2">
      <w:pPr>
        <w:pStyle w:val="Textoindependiente"/>
        <w:spacing w:before="43"/>
        <w:ind w:left="100"/>
      </w:pPr>
      <w:r>
        <w:lastRenderedPageBreak/>
        <w:t>IDENTIFICACION DEL MOTOCULTOR</w:t>
      </w:r>
    </w:p>
    <w:p w:rsidR="00F62670" w:rsidRDefault="00F62670">
      <w:pPr>
        <w:pStyle w:val="Textoindependiente"/>
        <w:spacing w:before="4"/>
        <w:rPr>
          <w:sz w:val="19"/>
        </w:rPr>
      </w:pPr>
    </w:p>
    <w:p w:rsidR="00F62670" w:rsidRDefault="001168C2">
      <w:pPr>
        <w:pStyle w:val="Textoindependiente"/>
        <w:ind w:left="100"/>
      </w:pPr>
      <w:r>
        <w:t>El número del motocultor, está estampado sobre la caja de cambios, al lado del motor (ver fig. 1 parte 1).</w:t>
      </w:r>
    </w:p>
    <w:p w:rsidR="00F62670" w:rsidRDefault="001168C2">
      <w:pPr>
        <w:pStyle w:val="Textoindependiente"/>
        <w:spacing w:before="2"/>
        <w:rPr>
          <w:sz w:val="16"/>
        </w:rPr>
      </w:pPr>
      <w:r>
        <w:rPr>
          <w:noProof/>
          <w:lang w:val="en-US"/>
        </w:rPr>
        <w:drawing>
          <wp:anchor distT="0" distB="0" distL="0" distR="0" simplePos="0" relativeHeight="251659264" behindDoc="0" locked="0" layoutInCell="1" allowOverlap="1">
            <wp:simplePos x="0" y="0"/>
            <wp:positionH relativeFrom="page">
              <wp:posOffset>509515</wp:posOffset>
            </wp:positionH>
            <wp:positionV relativeFrom="paragraph">
              <wp:posOffset>150358</wp:posOffset>
            </wp:positionV>
            <wp:extent cx="3185319" cy="2334386"/>
            <wp:effectExtent l="0" t="0" r="0" b="0"/>
            <wp:wrapTopAndBottom/>
            <wp:docPr id="5" name="image3.jpeg"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3185319" cy="2334386"/>
                    </a:xfrm>
                    <a:prstGeom prst="rect">
                      <a:avLst/>
                    </a:prstGeom>
                  </pic:spPr>
                </pic:pic>
              </a:graphicData>
            </a:graphic>
          </wp:anchor>
        </w:drawing>
      </w:r>
    </w:p>
    <w:p w:rsidR="00F62670" w:rsidRDefault="00F62670">
      <w:pPr>
        <w:pStyle w:val="Textoindependiente"/>
        <w:spacing w:before="4"/>
        <w:rPr>
          <w:sz w:val="15"/>
        </w:rPr>
      </w:pPr>
    </w:p>
    <w:p w:rsidR="00F62670" w:rsidRDefault="001168C2">
      <w:pPr>
        <w:pStyle w:val="Textoindependiente"/>
        <w:ind w:left="100"/>
      </w:pPr>
      <w:r>
        <w:t>IDENTIFICACION CE</w:t>
      </w:r>
    </w:p>
    <w:p w:rsidR="00F62670" w:rsidRDefault="00F62670">
      <w:pPr>
        <w:pStyle w:val="Textoindependiente"/>
        <w:spacing w:before="2"/>
        <w:rPr>
          <w:sz w:val="19"/>
        </w:rPr>
      </w:pPr>
    </w:p>
    <w:p w:rsidR="00F62670" w:rsidRDefault="001168C2">
      <w:pPr>
        <w:pStyle w:val="Textoindependiente"/>
        <w:spacing w:line="278" w:lineRule="auto"/>
        <w:ind w:left="100" w:right="223"/>
      </w:pPr>
      <w:r>
        <w:t>El motocultor porta la identificación CE de conformidad a la Directiva del Consejo de la Comunidad Europea 89/392/CE y sucesivas modificaciones. (Ver figura 1, parte 2)</w:t>
      </w:r>
    </w:p>
    <w:p w:rsidR="00F62670" w:rsidRDefault="00F62670">
      <w:pPr>
        <w:pStyle w:val="Textoindependiente"/>
        <w:spacing w:before="1"/>
        <w:rPr>
          <w:sz w:val="16"/>
        </w:rPr>
      </w:pPr>
    </w:p>
    <w:p w:rsidR="00F62670" w:rsidRDefault="001168C2">
      <w:pPr>
        <w:pStyle w:val="Heading1"/>
        <w:ind w:right="40"/>
      </w:pPr>
      <w:r>
        <w:t>DATOS Y CARACTERISTICAS TECNICAS</w:t>
      </w:r>
    </w:p>
    <w:p w:rsidR="00F62670" w:rsidRDefault="00F62670">
      <w:pPr>
        <w:pStyle w:val="Textoindependiente"/>
        <w:rPr>
          <w:b/>
        </w:rPr>
      </w:pPr>
    </w:p>
    <w:p w:rsidR="00F62670" w:rsidRDefault="00F62670">
      <w:pPr>
        <w:pStyle w:val="Textoindependiente"/>
        <w:rPr>
          <w:b/>
        </w:rPr>
      </w:pPr>
    </w:p>
    <w:p w:rsidR="00F62670" w:rsidRDefault="00F62670">
      <w:pPr>
        <w:pStyle w:val="Textoindependiente"/>
        <w:spacing w:before="10"/>
        <w:rPr>
          <w:b/>
          <w:sz w:val="18"/>
        </w:rPr>
      </w:pPr>
    </w:p>
    <w:p w:rsidR="00F62670" w:rsidRDefault="001168C2">
      <w:pPr>
        <w:pStyle w:val="Textoindependiente"/>
        <w:spacing w:before="1"/>
        <w:ind w:left="100"/>
      </w:pPr>
      <w:r>
        <w:t>PUESTA EN MARCHA</w:t>
      </w:r>
    </w:p>
    <w:p w:rsidR="00F62670" w:rsidRDefault="00F62670">
      <w:pPr>
        <w:pStyle w:val="Textoindependiente"/>
        <w:spacing w:before="3"/>
        <w:rPr>
          <w:sz w:val="19"/>
        </w:rPr>
      </w:pPr>
    </w:p>
    <w:p w:rsidR="00F62670" w:rsidRDefault="001168C2">
      <w:pPr>
        <w:pStyle w:val="Textoindependiente"/>
        <w:spacing w:before="1"/>
        <w:ind w:left="100"/>
      </w:pPr>
      <w:r>
        <w:t xml:space="preserve">Con dispositivo </w:t>
      </w:r>
      <w:proofErr w:type="spellStart"/>
      <w:r>
        <w:t>autoenvolvente</w:t>
      </w:r>
      <w:proofErr w:type="spellEnd"/>
      <w:r>
        <w:t>.</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EMBRAGUE</w:t>
      </w:r>
    </w:p>
    <w:p w:rsidR="00F62670" w:rsidRDefault="00F62670">
      <w:pPr>
        <w:pStyle w:val="Textoindependiente"/>
        <w:spacing w:before="4"/>
        <w:rPr>
          <w:sz w:val="19"/>
        </w:rPr>
      </w:pPr>
    </w:p>
    <w:p w:rsidR="00F62670" w:rsidRDefault="001168C2">
      <w:pPr>
        <w:pStyle w:val="Textoindependiente"/>
        <w:ind w:left="100"/>
      </w:pPr>
      <w:r>
        <w:t>Cónico en baño de aceite con mando en leva.</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CAMBIO</w:t>
      </w:r>
    </w:p>
    <w:p w:rsidR="00F62670" w:rsidRDefault="00F62670">
      <w:pPr>
        <w:pStyle w:val="Textoindependiente"/>
        <w:spacing w:before="4"/>
        <w:rPr>
          <w:sz w:val="19"/>
        </w:rPr>
      </w:pPr>
    </w:p>
    <w:p w:rsidR="00F62670" w:rsidRDefault="001168C2">
      <w:pPr>
        <w:pStyle w:val="Textoindependiente"/>
        <w:ind w:left="100"/>
      </w:pPr>
      <w:r>
        <w:t>1 marcha adelante= 1,5 km/h</w:t>
      </w:r>
    </w:p>
    <w:p w:rsidR="00F62670" w:rsidRDefault="00F62670">
      <w:pPr>
        <w:pStyle w:val="Textoindependiente"/>
        <w:spacing w:before="4"/>
        <w:rPr>
          <w:sz w:val="19"/>
        </w:rPr>
      </w:pPr>
    </w:p>
    <w:p w:rsidR="00F62670" w:rsidRDefault="001168C2">
      <w:pPr>
        <w:pStyle w:val="Textoindependiente"/>
        <w:ind w:left="100"/>
      </w:pPr>
      <w:r>
        <w:t>1 marcha atrás= 2,7 km/h</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TOMA DE FUERZA</w:t>
      </w:r>
    </w:p>
    <w:p w:rsidR="00F62670" w:rsidRDefault="00F62670">
      <w:pPr>
        <w:pStyle w:val="Textoindependiente"/>
        <w:spacing w:before="2"/>
        <w:rPr>
          <w:sz w:val="19"/>
        </w:rPr>
      </w:pPr>
    </w:p>
    <w:p w:rsidR="00F62670" w:rsidRDefault="001168C2">
      <w:pPr>
        <w:pStyle w:val="Textoindependiente"/>
        <w:spacing w:line="278" w:lineRule="auto"/>
        <w:ind w:left="100" w:right="223"/>
      </w:pPr>
      <w:r>
        <w:t>La transmisión de la máquina al apero, se obtiene mediante una toma de fuerza independiente a una velocidad, accionada con una palanca que va en el manillar. La velocidad máxima de giro de la toma de fuerza es de 943 r.p.m. (en sentido horario).</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5"/>
        </w:rPr>
      </w:pPr>
    </w:p>
    <w:p w:rsidR="00F62670" w:rsidRDefault="001168C2">
      <w:pPr>
        <w:pStyle w:val="Textoindependiente"/>
        <w:ind w:left="100"/>
      </w:pPr>
      <w:r>
        <w:t>CONEXIÓ</w:t>
      </w:r>
      <w:r>
        <w:t>N DE APEROS</w:t>
      </w:r>
    </w:p>
    <w:p w:rsidR="00F62670" w:rsidRDefault="00F62670">
      <w:pPr>
        <w:pStyle w:val="Textoindependiente"/>
        <w:spacing w:before="2"/>
        <w:rPr>
          <w:sz w:val="19"/>
        </w:rPr>
      </w:pPr>
    </w:p>
    <w:p w:rsidR="00F62670" w:rsidRDefault="001168C2">
      <w:pPr>
        <w:pStyle w:val="Textoindependiente"/>
        <w:spacing w:line="278" w:lineRule="auto"/>
        <w:ind w:left="100" w:right="223"/>
      </w:pPr>
      <w:r>
        <w:t>La conexión de los aperos, se realiza mediante un dispositivo de ataque rápido que permite el montaje y desmontaje de los aperos sin necesidad de la utilización de bulones o tornillos de fijación.</w:t>
      </w:r>
    </w:p>
    <w:p w:rsidR="00F62670" w:rsidRDefault="00F62670">
      <w:pPr>
        <w:spacing w:line="278" w:lineRule="auto"/>
        <w:sectPr w:rsidR="00F62670">
          <w:pgSz w:w="11910" w:h="16840"/>
          <w:pgMar w:top="660" w:right="580" w:bottom="280" w:left="620" w:header="720" w:footer="720" w:gutter="0"/>
          <w:cols w:space="720"/>
        </w:sectPr>
      </w:pPr>
    </w:p>
    <w:p w:rsidR="00F62670" w:rsidRDefault="001168C2">
      <w:pPr>
        <w:pStyle w:val="Textoindependiente"/>
        <w:ind w:left="130"/>
      </w:pPr>
      <w:r>
        <w:rPr>
          <w:noProof/>
          <w:lang w:val="en-US"/>
        </w:rPr>
        <w:lastRenderedPageBreak/>
        <w:drawing>
          <wp:inline distT="0" distB="0" distL="0" distR="0">
            <wp:extent cx="6486144" cy="4291584"/>
            <wp:effectExtent l="0" t="0" r="0" b="0"/>
            <wp:docPr id="7" name="image4.jpeg"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6486144" cy="4291584"/>
                    </a:xfrm>
                    <a:prstGeom prst="rect">
                      <a:avLst/>
                    </a:prstGeom>
                  </pic:spPr>
                </pic:pic>
              </a:graphicData>
            </a:graphic>
          </wp:inline>
        </w:drawing>
      </w:r>
    </w:p>
    <w:p w:rsidR="00F62670" w:rsidRDefault="00F62670">
      <w:pPr>
        <w:pStyle w:val="Textoindependiente"/>
        <w:spacing w:before="8"/>
        <w:rPr>
          <w:sz w:val="22"/>
        </w:rPr>
      </w:pPr>
    </w:p>
    <w:p w:rsidR="00F62670" w:rsidRDefault="001168C2">
      <w:pPr>
        <w:pStyle w:val="Textoindependiente"/>
        <w:spacing w:before="59"/>
        <w:ind w:left="100"/>
      </w:pPr>
      <w:r>
        <w:t>MANILLAR</w:t>
      </w:r>
    </w:p>
    <w:p w:rsidR="00F62670" w:rsidRDefault="00F62670">
      <w:pPr>
        <w:pStyle w:val="Textoindependiente"/>
        <w:spacing w:before="3"/>
        <w:rPr>
          <w:sz w:val="19"/>
        </w:rPr>
      </w:pPr>
    </w:p>
    <w:p w:rsidR="00F62670" w:rsidRDefault="001168C2">
      <w:pPr>
        <w:pStyle w:val="Textoindependiente"/>
        <w:spacing w:before="1"/>
        <w:ind w:left="100"/>
      </w:pPr>
      <w:r>
        <w:t>Regulable en altura y lateralmente. Para la utilización de aperos frontales, es necesario rotar el manillar en 180º.</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RUEDAS</w:t>
      </w:r>
    </w:p>
    <w:p w:rsidR="00F62670" w:rsidRDefault="00F62670">
      <w:pPr>
        <w:pStyle w:val="Textoindependiente"/>
        <w:spacing w:before="4"/>
        <w:rPr>
          <w:sz w:val="19"/>
        </w:rPr>
      </w:pPr>
    </w:p>
    <w:p w:rsidR="00F62670" w:rsidRDefault="001168C2">
      <w:pPr>
        <w:pStyle w:val="Textoindependiente"/>
        <w:ind w:left="100"/>
      </w:pPr>
      <w:r>
        <w:t>-Neumáticas con dibujo agrícola</w:t>
      </w:r>
    </w:p>
    <w:p w:rsidR="00F62670" w:rsidRDefault="00F62670">
      <w:pPr>
        <w:pStyle w:val="Textoindependiente"/>
        <w:spacing w:before="4"/>
        <w:rPr>
          <w:sz w:val="19"/>
        </w:rPr>
      </w:pPr>
    </w:p>
    <w:p w:rsidR="00F62670" w:rsidRDefault="001168C2">
      <w:pPr>
        <w:pStyle w:val="Textoindependiente"/>
        <w:ind w:left="100"/>
      </w:pPr>
      <w:r>
        <w:t xml:space="preserve">-Medida: 350 </w:t>
      </w:r>
      <w:r>
        <w:rPr>
          <w:rFonts w:ascii="Arial" w:hAnsi="Arial"/>
        </w:rPr>
        <w:t xml:space="preserve">– </w:t>
      </w:r>
      <w:r>
        <w:t>6</w:t>
      </w:r>
    </w:p>
    <w:p w:rsidR="00F62670" w:rsidRDefault="00F62670">
      <w:pPr>
        <w:pStyle w:val="Textoindependiente"/>
        <w:spacing w:before="4"/>
        <w:rPr>
          <w:sz w:val="19"/>
        </w:rPr>
      </w:pPr>
    </w:p>
    <w:p w:rsidR="00F62670" w:rsidRDefault="001168C2">
      <w:pPr>
        <w:pStyle w:val="Textoindependiente"/>
        <w:ind w:left="100"/>
      </w:pPr>
      <w:r>
        <w:t xml:space="preserve">-Presión de inflado: 1,2 </w:t>
      </w:r>
      <w:proofErr w:type="gramStart"/>
      <w:r>
        <w:t>bar</w:t>
      </w:r>
      <w:proofErr w:type="gramEnd"/>
      <w:r>
        <w:t>.</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PESO</w:t>
      </w:r>
    </w:p>
    <w:p w:rsidR="00F62670" w:rsidRDefault="00F62670">
      <w:pPr>
        <w:pStyle w:val="Textoindependiente"/>
        <w:spacing w:before="4"/>
        <w:rPr>
          <w:sz w:val="19"/>
        </w:rPr>
      </w:pPr>
    </w:p>
    <w:p w:rsidR="00F62670" w:rsidRDefault="001168C2">
      <w:pPr>
        <w:pStyle w:val="Textoindependiente"/>
        <w:ind w:left="100"/>
      </w:pPr>
      <w:r>
        <w:t>Ver la chapa que va en la máquina</w:t>
      </w:r>
    </w:p>
    <w:p w:rsidR="00F62670" w:rsidRDefault="00F62670">
      <w:pPr>
        <w:pStyle w:val="Textoindependiente"/>
      </w:pPr>
    </w:p>
    <w:p w:rsidR="00F62670" w:rsidRDefault="00F62670">
      <w:pPr>
        <w:pStyle w:val="Textoindependiente"/>
      </w:pPr>
    </w:p>
    <w:p w:rsidR="00F62670" w:rsidRDefault="00F62670">
      <w:pPr>
        <w:pStyle w:val="Textoindependiente"/>
        <w:spacing w:before="11"/>
        <w:rPr>
          <w:sz w:val="18"/>
        </w:rPr>
      </w:pPr>
    </w:p>
    <w:p w:rsidR="00F62670" w:rsidRDefault="001168C2">
      <w:pPr>
        <w:pStyle w:val="Textoindependiente"/>
        <w:ind w:left="100"/>
      </w:pPr>
      <w:r>
        <w:t>D</w:t>
      </w:r>
      <w:r>
        <w:t>IMENSIONES</w:t>
      </w:r>
    </w:p>
    <w:p w:rsidR="00F62670" w:rsidRDefault="00F62670">
      <w:pPr>
        <w:pStyle w:val="Textoindependiente"/>
        <w:spacing w:before="4"/>
        <w:rPr>
          <w:sz w:val="19"/>
        </w:rPr>
      </w:pPr>
    </w:p>
    <w:p w:rsidR="00F62670" w:rsidRDefault="001168C2">
      <w:pPr>
        <w:pStyle w:val="Textoindependiente"/>
        <w:ind w:left="100"/>
      </w:pPr>
      <w:r>
        <w:t>Las dimensiones de la máquina tanto en versión motocultor, como en versión segadora están indicadas en la figura 2.</w:t>
      </w:r>
    </w:p>
    <w:p w:rsidR="00F62670" w:rsidRDefault="00F62670">
      <w:pPr>
        <w:sectPr w:rsidR="00F62670">
          <w:pgSz w:w="11910" w:h="16840"/>
          <w:pgMar w:top="700" w:right="580" w:bottom="280" w:left="620" w:header="720" w:footer="720" w:gutter="0"/>
          <w:cols w:space="720"/>
        </w:sectPr>
      </w:pPr>
    </w:p>
    <w:p w:rsidR="00F62670" w:rsidRDefault="001168C2">
      <w:pPr>
        <w:pStyle w:val="Textoindependiente"/>
        <w:spacing w:before="43"/>
        <w:ind w:left="100"/>
      </w:pPr>
      <w:r>
        <w:lastRenderedPageBreak/>
        <w:t>DISPOSITIVOS DE SEGURIDAD</w:t>
      </w:r>
    </w:p>
    <w:p w:rsidR="00F62670" w:rsidRDefault="00F62670">
      <w:pPr>
        <w:pStyle w:val="Textoindependiente"/>
        <w:spacing w:before="4"/>
        <w:rPr>
          <w:sz w:val="19"/>
        </w:rPr>
      </w:pPr>
    </w:p>
    <w:p w:rsidR="00F62670" w:rsidRDefault="001168C2">
      <w:pPr>
        <w:pStyle w:val="Textoindependiente"/>
        <w:ind w:left="100"/>
      </w:pPr>
      <w:r>
        <w:t>Para que el operador disponga de la máxima seguridad, la máquina dispone de los siguientes elementos:</w:t>
      </w:r>
    </w:p>
    <w:p w:rsidR="00F62670" w:rsidRDefault="00F62670">
      <w:pPr>
        <w:pStyle w:val="Textoindependiente"/>
        <w:spacing w:before="6"/>
        <w:rPr>
          <w:sz w:val="19"/>
        </w:rPr>
      </w:pPr>
    </w:p>
    <w:p w:rsidR="00F62670" w:rsidRDefault="001168C2">
      <w:pPr>
        <w:pStyle w:val="Textoindependiente"/>
        <w:ind w:left="100"/>
      </w:pPr>
      <w:r>
        <w:t>-Dispositivo por el cual no se puede conectar la M.A. con la toma de fuerza en movimiento.</w:t>
      </w:r>
    </w:p>
    <w:p w:rsidR="00F62670" w:rsidRDefault="00F62670">
      <w:pPr>
        <w:pStyle w:val="Textoindependiente"/>
        <w:spacing w:before="4"/>
        <w:rPr>
          <w:sz w:val="19"/>
        </w:rPr>
      </w:pPr>
    </w:p>
    <w:p w:rsidR="00F62670" w:rsidRDefault="001168C2">
      <w:pPr>
        <w:pStyle w:val="Textoindependiente"/>
        <w:ind w:left="100"/>
      </w:pPr>
      <w:r>
        <w:t>-</w:t>
      </w:r>
      <w:proofErr w:type="spellStart"/>
      <w:r>
        <w:t>Motorstop</w:t>
      </w:r>
      <w:proofErr w:type="spellEnd"/>
      <w:r>
        <w:t>, dispositivo de paro de emergencia, que apaga el m</w:t>
      </w:r>
      <w:r>
        <w:t>otor instantáneamente en caso de emergencia. Ver fig. 4 parte 2</w:t>
      </w:r>
    </w:p>
    <w:p w:rsidR="00F62670" w:rsidRDefault="001168C2">
      <w:pPr>
        <w:pStyle w:val="Textoindependiente"/>
        <w:rPr>
          <w:sz w:val="16"/>
        </w:rPr>
      </w:pPr>
      <w:r>
        <w:rPr>
          <w:noProof/>
          <w:lang w:val="en-US"/>
        </w:rPr>
        <w:drawing>
          <wp:anchor distT="0" distB="0" distL="0" distR="0" simplePos="0" relativeHeight="2" behindDoc="0" locked="0" layoutInCell="1" allowOverlap="1">
            <wp:simplePos x="0" y="0"/>
            <wp:positionH relativeFrom="page">
              <wp:posOffset>525018</wp:posOffset>
            </wp:positionH>
            <wp:positionV relativeFrom="paragraph">
              <wp:posOffset>149375</wp:posOffset>
            </wp:positionV>
            <wp:extent cx="3102863" cy="4785360"/>
            <wp:effectExtent l="0" t="0" r="0" b="0"/>
            <wp:wrapTopAndBottom/>
            <wp:docPr id="9" name="image5.jpeg"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3102863" cy="4785360"/>
                    </a:xfrm>
                    <a:prstGeom prst="rect">
                      <a:avLst/>
                    </a:prstGeom>
                  </pic:spPr>
                </pic:pic>
              </a:graphicData>
            </a:graphic>
          </wp:anchor>
        </w:drawing>
      </w:r>
    </w:p>
    <w:p w:rsidR="00F62670" w:rsidRDefault="00F62670">
      <w:pPr>
        <w:pStyle w:val="Textoindependiente"/>
        <w:spacing w:before="1"/>
        <w:rPr>
          <w:sz w:val="27"/>
        </w:rPr>
      </w:pPr>
    </w:p>
    <w:p w:rsidR="00F62670" w:rsidRDefault="001168C2">
      <w:pPr>
        <w:pStyle w:val="Textoindependiente"/>
        <w:ind w:left="100"/>
      </w:pPr>
      <w:r>
        <w:t>DISPOSITIVO DE SEGURIDAD DE LA M. A.</w:t>
      </w:r>
    </w:p>
    <w:p w:rsidR="00F62670" w:rsidRDefault="00F62670">
      <w:pPr>
        <w:pStyle w:val="Textoindependiente"/>
        <w:spacing w:before="4"/>
        <w:rPr>
          <w:sz w:val="19"/>
        </w:rPr>
      </w:pPr>
    </w:p>
    <w:p w:rsidR="00F62670" w:rsidRDefault="001168C2">
      <w:pPr>
        <w:pStyle w:val="Textoindependiente"/>
        <w:spacing w:line="278" w:lineRule="auto"/>
        <w:ind w:left="100" w:right="223"/>
      </w:pPr>
      <w:r>
        <w:t xml:space="preserve">El motocultor está dotado de un dispositivo de seguridad </w:t>
      </w:r>
      <w:proofErr w:type="spellStart"/>
      <w:r>
        <w:t>antiaccidentes</w:t>
      </w:r>
      <w:proofErr w:type="spellEnd"/>
      <w:r>
        <w:t xml:space="preserve"> que debe ser regulado por el operador, (ver figura 3 parte 1) que impide la con</w:t>
      </w:r>
      <w:r>
        <w:t>exión de la toma de fuerza, cuando está conectada la M. A. y viceversa.</w:t>
      </w:r>
    </w:p>
    <w:p w:rsidR="00F62670" w:rsidRDefault="00F62670">
      <w:pPr>
        <w:pStyle w:val="Textoindependiente"/>
        <w:spacing w:before="1"/>
        <w:rPr>
          <w:sz w:val="16"/>
        </w:rPr>
      </w:pPr>
    </w:p>
    <w:p w:rsidR="00F62670" w:rsidRDefault="001168C2">
      <w:pPr>
        <w:pStyle w:val="Textoindependiente"/>
        <w:ind w:left="100"/>
      </w:pPr>
      <w:r>
        <w:t>Para conectar la M.A. es necesario antes desconectar la palanca de la toma de fuerza y después si se puede conectar la marcha.</w:t>
      </w:r>
    </w:p>
    <w:p w:rsidR="00F62670" w:rsidRDefault="00F62670">
      <w:pPr>
        <w:pStyle w:val="Textoindependiente"/>
        <w:spacing w:before="5"/>
        <w:rPr>
          <w:sz w:val="19"/>
        </w:rPr>
      </w:pPr>
    </w:p>
    <w:p w:rsidR="00F62670" w:rsidRDefault="001168C2">
      <w:pPr>
        <w:pStyle w:val="Textoindependiente"/>
        <w:spacing w:line="292" w:lineRule="auto"/>
        <w:ind w:left="100"/>
      </w:pPr>
      <w:r>
        <w:rPr>
          <w:rFonts w:ascii="Arial" w:hAnsi="Arial"/>
        </w:rPr>
        <w:t>Con</w:t>
      </w:r>
      <w:r>
        <w:rPr>
          <w:rFonts w:ascii="Arial" w:hAnsi="Arial"/>
          <w:spacing w:val="-16"/>
        </w:rPr>
        <w:t xml:space="preserve"> </w:t>
      </w:r>
      <w:r>
        <w:rPr>
          <w:rFonts w:ascii="Arial" w:hAnsi="Arial"/>
        </w:rPr>
        <w:t>la</w:t>
      </w:r>
      <w:r>
        <w:rPr>
          <w:rFonts w:ascii="Arial" w:hAnsi="Arial"/>
          <w:spacing w:val="-15"/>
        </w:rPr>
        <w:t xml:space="preserve"> </w:t>
      </w:r>
      <w:r>
        <w:rPr>
          <w:rFonts w:ascii="Arial" w:hAnsi="Arial"/>
        </w:rPr>
        <w:t>fresa,</w:t>
      </w:r>
      <w:r>
        <w:rPr>
          <w:rFonts w:ascii="Arial" w:hAnsi="Arial"/>
          <w:spacing w:val="-15"/>
        </w:rPr>
        <w:t xml:space="preserve"> </w:t>
      </w:r>
      <w:r>
        <w:rPr>
          <w:rFonts w:ascii="Arial" w:hAnsi="Arial"/>
        </w:rPr>
        <w:t>asegurarse</w:t>
      </w:r>
      <w:r>
        <w:rPr>
          <w:rFonts w:ascii="Arial" w:hAnsi="Arial"/>
          <w:spacing w:val="-17"/>
        </w:rPr>
        <w:t xml:space="preserve"> </w:t>
      </w:r>
      <w:r>
        <w:rPr>
          <w:rFonts w:ascii="Arial" w:hAnsi="Arial"/>
        </w:rPr>
        <w:t>que</w:t>
      </w:r>
      <w:r>
        <w:rPr>
          <w:rFonts w:ascii="Arial" w:hAnsi="Arial"/>
          <w:spacing w:val="-14"/>
        </w:rPr>
        <w:t xml:space="preserve"> </w:t>
      </w:r>
      <w:r>
        <w:rPr>
          <w:rFonts w:ascii="Arial" w:hAnsi="Arial"/>
        </w:rPr>
        <w:t>la</w:t>
      </w:r>
      <w:r>
        <w:rPr>
          <w:rFonts w:ascii="Arial" w:hAnsi="Arial"/>
          <w:spacing w:val="-15"/>
        </w:rPr>
        <w:t xml:space="preserve"> </w:t>
      </w:r>
      <w:r>
        <w:rPr>
          <w:rFonts w:ascii="Arial" w:hAnsi="Arial"/>
        </w:rPr>
        <w:t>leva</w:t>
      </w:r>
      <w:r>
        <w:rPr>
          <w:rFonts w:ascii="Arial" w:hAnsi="Arial"/>
          <w:spacing w:val="-16"/>
        </w:rPr>
        <w:t xml:space="preserve"> </w:t>
      </w:r>
      <w:r>
        <w:rPr>
          <w:rFonts w:ascii="Arial" w:hAnsi="Arial"/>
        </w:rPr>
        <w:t>(1)</w:t>
      </w:r>
      <w:r>
        <w:rPr>
          <w:rFonts w:ascii="Arial" w:hAnsi="Arial"/>
          <w:spacing w:val="-16"/>
        </w:rPr>
        <w:t xml:space="preserve"> </w:t>
      </w:r>
      <w:r>
        <w:rPr>
          <w:rFonts w:ascii="Arial" w:hAnsi="Arial"/>
        </w:rPr>
        <w:t>está</w:t>
      </w:r>
      <w:r>
        <w:rPr>
          <w:rFonts w:ascii="Arial" w:hAnsi="Arial"/>
          <w:spacing w:val="-15"/>
        </w:rPr>
        <w:t xml:space="preserve"> </w:t>
      </w:r>
      <w:r>
        <w:rPr>
          <w:rFonts w:ascii="Arial" w:hAnsi="Arial"/>
        </w:rPr>
        <w:t>en</w:t>
      </w:r>
      <w:r>
        <w:rPr>
          <w:rFonts w:ascii="Arial" w:hAnsi="Arial"/>
          <w:spacing w:val="-16"/>
        </w:rPr>
        <w:t xml:space="preserve"> </w:t>
      </w:r>
      <w:r>
        <w:rPr>
          <w:rFonts w:ascii="Arial" w:hAnsi="Arial"/>
        </w:rPr>
        <w:t>la</w:t>
      </w:r>
      <w:r>
        <w:rPr>
          <w:rFonts w:ascii="Arial" w:hAnsi="Arial"/>
          <w:spacing w:val="-15"/>
        </w:rPr>
        <w:t xml:space="preserve"> </w:t>
      </w:r>
      <w:r>
        <w:rPr>
          <w:rFonts w:ascii="Arial" w:hAnsi="Arial"/>
        </w:rPr>
        <w:t>posición</w:t>
      </w:r>
      <w:r>
        <w:rPr>
          <w:rFonts w:ascii="Arial" w:hAnsi="Arial"/>
          <w:spacing w:val="-15"/>
        </w:rPr>
        <w:t xml:space="preserve"> </w:t>
      </w:r>
      <w:r>
        <w:rPr>
          <w:rFonts w:ascii="Arial" w:hAnsi="Arial"/>
        </w:rPr>
        <w:t>“</w:t>
      </w:r>
      <w:proofErr w:type="spellStart"/>
      <w:r>
        <w:rPr>
          <w:rFonts w:ascii="Arial" w:hAnsi="Arial"/>
        </w:rPr>
        <w:t>motocoltivatore</w:t>
      </w:r>
      <w:proofErr w:type="spellEnd"/>
      <w:r>
        <w:rPr>
          <w:rFonts w:ascii="Arial" w:hAnsi="Arial"/>
        </w:rPr>
        <w:t>”,</w:t>
      </w:r>
      <w:r>
        <w:rPr>
          <w:rFonts w:ascii="Arial" w:hAnsi="Arial"/>
          <w:spacing w:val="-15"/>
        </w:rPr>
        <w:t xml:space="preserve"> </w:t>
      </w:r>
      <w:r>
        <w:rPr>
          <w:rFonts w:ascii="Arial" w:hAnsi="Arial"/>
        </w:rPr>
        <w:t>en</w:t>
      </w:r>
      <w:r>
        <w:rPr>
          <w:rFonts w:ascii="Arial" w:hAnsi="Arial"/>
          <w:spacing w:val="-15"/>
        </w:rPr>
        <w:t xml:space="preserve"> </w:t>
      </w:r>
      <w:r>
        <w:rPr>
          <w:rFonts w:ascii="Arial" w:hAnsi="Arial"/>
        </w:rPr>
        <w:t>caso</w:t>
      </w:r>
      <w:r>
        <w:rPr>
          <w:rFonts w:ascii="Arial" w:hAnsi="Arial"/>
          <w:spacing w:val="-16"/>
        </w:rPr>
        <w:t xml:space="preserve"> </w:t>
      </w:r>
      <w:r>
        <w:rPr>
          <w:rFonts w:ascii="Arial" w:hAnsi="Arial"/>
        </w:rPr>
        <w:t>contrario</w:t>
      </w:r>
      <w:r>
        <w:rPr>
          <w:rFonts w:ascii="Arial" w:hAnsi="Arial"/>
          <w:spacing w:val="-15"/>
        </w:rPr>
        <w:t xml:space="preserve"> </w:t>
      </w:r>
      <w:r>
        <w:rPr>
          <w:rFonts w:ascii="Arial" w:hAnsi="Arial"/>
        </w:rPr>
        <w:t>el</w:t>
      </w:r>
      <w:r>
        <w:rPr>
          <w:rFonts w:ascii="Arial" w:hAnsi="Arial"/>
          <w:spacing w:val="-16"/>
        </w:rPr>
        <w:t xml:space="preserve"> </w:t>
      </w:r>
      <w:r>
        <w:rPr>
          <w:rFonts w:ascii="Arial" w:hAnsi="Arial"/>
        </w:rPr>
        <w:t>perno</w:t>
      </w:r>
      <w:r>
        <w:rPr>
          <w:rFonts w:ascii="Arial" w:hAnsi="Arial"/>
          <w:spacing w:val="-16"/>
        </w:rPr>
        <w:t xml:space="preserve"> </w:t>
      </w:r>
      <w:r>
        <w:rPr>
          <w:rFonts w:ascii="Arial" w:hAnsi="Arial"/>
        </w:rPr>
        <w:t>(2),</w:t>
      </w:r>
      <w:r>
        <w:rPr>
          <w:rFonts w:ascii="Arial" w:hAnsi="Arial"/>
          <w:spacing w:val="-15"/>
        </w:rPr>
        <w:t xml:space="preserve"> </w:t>
      </w:r>
      <w:r>
        <w:rPr>
          <w:rFonts w:ascii="Arial" w:hAnsi="Arial"/>
        </w:rPr>
        <w:t>no</w:t>
      </w:r>
      <w:r>
        <w:rPr>
          <w:rFonts w:ascii="Arial" w:hAnsi="Arial"/>
          <w:spacing w:val="-17"/>
        </w:rPr>
        <w:t xml:space="preserve"> </w:t>
      </w:r>
      <w:r>
        <w:rPr>
          <w:rFonts w:ascii="Arial" w:hAnsi="Arial"/>
        </w:rPr>
        <w:t>permite</w:t>
      </w:r>
      <w:r>
        <w:rPr>
          <w:rFonts w:ascii="Arial" w:hAnsi="Arial"/>
          <w:spacing w:val="-16"/>
        </w:rPr>
        <w:t xml:space="preserve"> </w:t>
      </w:r>
      <w:r>
        <w:rPr>
          <w:rFonts w:ascii="Arial" w:hAnsi="Arial"/>
        </w:rPr>
        <w:t xml:space="preserve">la </w:t>
      </w:r>
      <w:r>
        <w:t>conexión completa de la fresa con el ataque</w:t>
      </w:r>
      <w:r>
        <w:rPr>
          <w:spacing w:val="-1"/>
        </w:rPr>
        <w:t xml:space="preserve"> </w:t>
      </w:r>
      <w:r>
        <w:t>rápido.</w:t>
      </w:r>
    </w:p>
    <w:p w:rsidR="00F62670" w:rsidRDefault="00F62670">
      <w:pPr>
        <w:pStyle w:val="Textoindependiente"/>
        <w:spacing w:before="11"/>
        <w:rPr>
          <w:sz w:val="14"/>
        </w:rPr>
      </w:pPr>
    </w:p>
    <w:p w:rsidR="00F62670" w:rsidRDefault="001168C2">
      <w:pPr>
        <w:pStyle w:val="Textoindependiente"/>
        <w:ind w:left="100"/>
      </w:pPr>
      <w:r>
        <w:t>NOTA</w:t>
      </w:r>
    </w:p>
    <w:p w:rsidR="00F62670" w:rsidRDefault="00F62670">
      <w:pPr>
        <w:pStyle w:val="Textoindependiente"/>
        <w:spacing w:before="7"/>
        <w:rPr>
          <w:sz w:val="19"/>
        </w:rPr>
      </w:pPr>
    </w:p>
    <w:p w:rsidR="00F62670" w:rsidRDefault="001168C2">
      <w:pPr>
        <w:pStyle w:val="Textoindependiente"/>
        <w:ind w:left="100"/>
      </w:pPr>
      <w:proofErr w:type="gramStart"/>
      <w:r>
        <w:t>con</w:t>
      </w:r>
      <w:proofErr w:type="gramEnd"/>
      <w:r>
        <w:t xml:space="preserve"> las cuchillas de la fresa girando, la marcha atrás no se puede conectar.</w:t>
      </w:r>
    </w:p>
    <w:p w:rsidR="00F62670" w:rsidRDefault="00F62670">
      <w:pPr>
        <w:sectPr w:rsidR="00F62670">
          <w:pgSz w:w="11910" w:h="16840"/>
          <w:pgMar w:top="660" w:right="580" w:bottom="280" w:left="620" w:header="720" w:footer="720" w:gutter="0"/>
          <w:cols w:space="720"/>
        </w:sectPr>
      </w:pPr>
    </w:p>
    <w:p w:rsidR="00F62670" w:rsidRDefault="001168C2">
      <w:pPr>
        <w:pStyle w:val="Textoindependiente"/>
        <w:spacing w:before="43"/>
        <w:ind w:left="100"/>
      </w:pPr>
      <w:r>
        <w:lastRenderedPageBreak/>
        <w:t>MANDOS DEL MOTOCULTOR</w:t>
      </w:r>
    </w:p>
    <w:p w:rsidR="00F62670" w:rsidRDefault="00F62670">
      <w:pPr>
        <w:pStyle w:val="Textoindependiente"/>
        <w:spacing w:before="4"/>
        <w:rPr>
          <w:sz w:val="19"/>
        </w:rPr>
      </w:pPr>
    </w:p>
    <w:p w:rsidR="00F62670" w:rsidRDefault="001168C2">
      <w:pPr>
        <w:pStyle w:val="Textoindependiente"/>
        <w:ind w:left="100"/>
      </w:pPr>
      <w:r>
        <w:t>Ver la figura 4</w:t>
      </w:r>
    </w:p>
    <w:p w:rsidR="00F62670" w:rsidRDefault="00F62670">
      <w:pPr>
        <w:pStyle w:val="Textoindependiente"/>
        <w:spacing w:before="4"/>
        <w:rPr>
          <w:sz w:val="19"/>
        </w:rPr>
      </w:pPr>
    </w:p>
    <w:p w:rsidR="00F62670" w:rsidRDefault="001168C2">
      <w:pPr>
        <w:pStyle w:val="Textoindependiente"/>
        <w:ind w:left="460" w:right="8180"/>
      </w:pPr>
      <w:r>
        <w:t xml:space="preserve">1- Mando de </w:t>
      </w:r>
      <w:r>
        <w:rPr>
          <w:spacing w:val="-3"/>
        </w:rPr>
        <w:t xml:space="preserve">embrague </w:t>
      </w:r>
      <w:r>
        <w:t>2- Mando</w:t>
      </w:r>
      <w:r>
        <w:rPr>
          <w:spacing w:val="12"/>
        </w:rPr>
        <w:t xml:space="preserve"> </w:t>
      </w:r>
      <w:proofErr w:type="spellStart"/>
      <w:r>
        <w:t>motorstop</w:t>
      </w:r>
      <w:proofErr w:type="spellEnd"/>
    </w:p>
    <w:p w:rsidR="00F62670" w:rsidRDefault="001168C2">
      <w:pPr>
        <w:pStyle w:val="Textoindependiente"/>
        <w:ind w:left="460" w:right="7271"/>
      </w:pPr>
      <w:r>
        <w:t>3- Palanca de conexión de marcha. 4- .</w:t>
      </w:r>
    </w:p>
    <w:p w:rsidR="00F62670" w:rsidRDefault="001168C2">
      <w:pPr>
        <w:pStyle w:val="Textoindependiente"/>
        <w:ind w:left="460" w:right="6539"/>
      </w:pPr>
      <w:r>
        <w:t>5- Palanca para conexión de toma de fuerza 6- Acelerador</w:t>
      </w:r>
    </w:p>
    <w:p w:rsidR="00F62670" w:rsidRDefault="001168C2">
      <w:pPr>
        <w:pStyle w:val="Textoindependiente"/>
        <w:spacing w:line="243" w:lineRule="exact"/>
        <w:ind w:left="460"/>
      </w:pPr>
      <w:r>
        <w:t>7- Dispositivo de conexión rápida de aperos a la toma de fuerza.</w:t>
      </w:r>
    </w:p>
    <w:p w:rsidR="00F62670" w:rsidRDefault="001168C2">
      <w:pPr>
        <w:pStyle w:val="Textoindependiente"/>
        <w:spacing w:before="3"/>
        <w:ind w:left="100"/>
      </w:pPr>
      <w:r>
        <w:t xml:space="preserve">NOTA: Utilizando la máquina con apero </w:t>
      </w:r>
      <w:r>
        <w:t>frontal, las palanca 3 y 5 se invierten</w:t>
      </w:r>
    </w:p>
    <w:p w:rsidR="00F62670" w:rsidRDefault="001168C2">
      <w:pPr>
        <w:pStyle w:val="Textoindependiente"/>
        <w:rPr>
          <w:sz w:val="16"/>
        </w:rPr>
      </w:pPr>
      <w:r>
        <w:rPr>
          <w:noProof/>
          <w:lang w:val="en-US"/>
        </w:rPr>
        <w:drawing>
          <wp:anchor distT="0" distB="0" distL="0" distR="0" simplePos="0" relativeHeight="3" behindDoc="0" locked="0" layoutInCell="1" allowOverlap="1">
            <wp:simplePos x="0" y="0"/>
            <wp:positionH relativeFrom="page">
              <wp:posOffset>494537</wp:posOffset>
            </wp:positionH>
            <wp:positionV relativeFrom="paragraph">
              <wp:posOffset>148975</wp:posOffset>
            </wp:positionV>
            <wp:extent cx="6486144" cy="3115055"/>
            <wp:effectExtent l="0" t="0" r="0" b="0"/>
            <wp:wrapTopAndBottom/>
            <wp:docPr id="11" name="image6.jpeg"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6486144" cy="3115055"/>
                    </a:xfrm>
                    <a:prstGeom prst="rect">
                      <a:avLst/>
                    </a:prstGeom>
                  </pic:spPr>
                </pic:pic>
              </a:graphicData>
            </a:graphic>
          </wp:anchor>
        </w:drawing>
      </w:r>
    </w:p>
    <w:p w:rsidR="00F62670" w:rsidRDefault="00F62670">
      <w:pPr>
        <w:pStyle w:val="Textoindependiente"/>
        <w:spacing w:before="8"/>
        <w:rPr>
          <w:sz w:val="17"/>
        </w:rPr>
      </w:pPr>
    </w:p>
    <w:p w:rsidR="00F62670" w:rsidRDefault="001168C2">
      <w:pPr>
        <w:pStyle w:val="Textoindependiente"/>
        <w:ind w:left="100"/>
      </w:pPr>
      <w:r>
        <w:t>FUNCIONAMIENTO DE LOS MANDOS</w:t>
      </w:r>
    </w:p>
    <w:p w:rsidR="00F62670" w:rsidRDefault="00F62670">
      <w:pPr>
        <w:pStyle w:val="Textoindependiente"/>
        <w:spacing w:before="4"/>
        <w:rPr>
          <w:sz w:val="19"/>
        </w:rPr>
      </w:pPr>
    </w:p>
    <w:p w:rsidR="00F62670" w:rsidRDefault="001168C2">
      <w:pPr>
        <w:pStyle w:val="Textoindependiente"/>
        <w:spacing w:line="475" w:lineRule="auto"/>
        <w:ind w:left="100" w:right="9133"/>
      </w:pPr>
      <w:r>
        <w:t>Mando embrague (Ver figura 5)</w:t>
      </w:r>
    </w:p>
    <w:p w:rsidR="00F62670" w:rsidRDefault="001168C2">
      <w:pPr>
        <w:pStyle w:val="Textoindependiente"/>
        <w:spacing w:line="472" w:lineRule="auto"/>
        <w:ind w:left="100" w:right="6783"/>
      </w:pPr>
      <w:r>
        <w:t>Mando 1 apretado: desconexión del embrague Mando 1 suelto: conexión del embrague</w:t>
      </w:r>
    </w:p>
    <w:p w:rsidR="00F62670" w:rsidRDefault="00F62670">
      <w:pPr>
        <w:pStyle w:val="Textoindependiente"/>
      </w:pPr>
    </w:p>
    <w:p w:rsidR="00F62670" w:rsidRDefault="00F62670">
      <w:pPr>
        <w:pStyle w:val="Textoindependiente"/>
        <w:rPr>
          <w:sz w:val="19"/>
        </w:rPr>
      </w:pPr>
    </w:p>
    <w:p w:rsidR="00F62670" w:rsidRDefault="001168C2">
      <w:pPr>
        <w:pStyle w:val="Textoindependiente"/>
        <w:spacing w:line="472" w:lineRule="auto"/>
        <w:ind w:left="100" w:right="9099"/>
      </w:pPr>
      <w:r>
        <w:t xml:space="preserve">Mando </w:t>
      </w:r>
      <w:proofErr w:type="spellStart"/>
      <w:r>
        <w:t>motorstop</w:t>
      </w:r>
      <w:proofErr w:type="spellEnd"/>
      <w:r>
        <w:t xml:space="preserve"> (Ver figura 5)</w:t>
      </w:r>
    </w:p>
    <w:p w:rsidR="00F62670" w:rsidRDefault="001168C2">
      <w:pPr>
        <w:pStyle w:val="Textoindependiente"/>
        <w:spacing w:before="1" w:line="472" w:lineRule="auto"/>
        <w:ind w:left="100" w:right="6834"/>
      </w:pPr>
      <w:r>
        <w:t>Mando apretado 2: funcionamiento del motor Mando suelto 2: apagado del motor</w:t>
      </w:r>
    </w:p>
    <w:p w:rsidR="00F62670" w:rsidRDefault="00F62670">
      <w:pPr>
        <w:spacing w:line="472" w:lineRule="auto"/>
        <w:sectPr w:rsidR="00F62670">
          <w:pgSz w:w="11910" w:h="16840"/>
          <w:pgMar w:top="660" w:right="580" w:bottom="280" w:left="620" w:header="720" w:footer="720" w:gutter="0"/>
          <w:cols w:space="720"/>
        </w:sectPr>
      </w:pPr>
    </w:p>
    <w:p w:rsidR="00F62670" w:rsidRDefault="001168C2">
      <w:pPr>
        <w:pStyle w:val="Textoindependiente"/>
        <w:ind w:left="206"/>
      </w:pPr>
      <w:r>
        <w:rPr>
          <w:noProof/>
          <w:lang w:val="en-US"/>
        </w:rPr>
        <w:lastRenderedPageBreak/>
        <w:drawing>
          <wp:inline distT="0" distB="0" distL="0" distR="0">
            <wp:extent cx="3023616" cy="2054352"/>
            <wp:effectExtent l="0" t="0" r="0" b="0"/>
            <wp:docPr id="13" name="image7.jpeg"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3023616" cy="2054352"/>
                    </a:xfrm>
                    <a:prstGeom prst="rect">
                      <a:avLst/>
                    </a:prstGeom>
                  </pic:spPr>
                </pic:pic>
              </a:graphicData>
            </a:graphic>
          </wp:inline>
        </w:drawing>
      </w:r>
    </w:p>
    <w:p w:rsidR="00F62670" w:rsidRDefault="00F62670">
      <w:pPr>
        <w:pStyle w:val="Textoindependiente"/>
        <w:spacing w:before="5"/>
        <w:rPr>
          <w:sz w:val="21"/>
        </w:rPr>
      </w:pPr>
    </w:p>
    <w:p w:rsidR="00F62670" w:rsidRDefault="001168C2">
      <w:pPr>
        <w:pStyle w:val="Textoindependiente"/>
        <w:spacing w:before="59"/>
        <w:ind w:left="100"/>
      </w:pPr>
      <w:r>
        <w:t>ACELERADOR</w:t>
      </w:r>
    </w:p>
    <w:p w:rsidR="00F62670" w:rsidRDefault="00F62670">
      <w:pPr>
        <w:pStyle w:val="Textoindependiente"/>
        <w:spacing w:before="3"/>
        <w:rPr>
          <w:sz w:val="19"/>
        </w:rPr>
      </w:pPr>
    </w:p>
    <w:p w:rsidR="00F62670" w:rsidRDefault="001168C2">
      <w:pPr>
        <w:pStyle w:val="Textoindependiente"/>
        <w:spacing w:before="1"/>
        <w:ind w:left="100"/>
      </w:pPr>
      <w:r>
        <w:t>(Ver figura</w:t>
      </w:r>
      <w:r>
        <w:rPr>
          <w:spacing w:val="-7"/>
        </w:rPr>
        <w:t xml:space="preserve"> </w:t>
      </w:r>
      <w:r>
        <w:t>5)</w:t>
      </w:r>
    </w:p>
    <w:p w:rsidR="00F62670" w:rsidRDefault="00F62670">
      <w:pPr>
        <w:pStyle w:val="Textoindependiente"/>
        <w:spacing w:before="6"/>
        <w:rPr>
          <w:sz w:val="19"/>
        </w:rPr>
      </w:pPr>
    </w:p>
    <w:p w:rsidR="00F62670" w:rsidRDefault="001168C2">
      <w:pPr>
        <w:pStyle w:val="Textoindependiente"/>
        <w:spacing w:line="472" w:lineRule="auto"/>
        <w:ind w:left="100" w:right="6712"/>
      </w:pPr>
      <w:r>
        <w:t>Mando 6 alto: mínimas revoluciones del motor Mando 6 bajo: máximas revoluciones del motor</w:t>
      </w:r>
    </w:p>
    <w:p w:rsidR="00F62670" w:rsidRDefault="00F62670">
      <w:pPr>
        <w:pStyle w:val="Textoindependiente"/>
      </w:pPr>
    </w:p>
    <w:p w:rsidR="00F62670" w:rsidRDefault="00F62670">
      <w:pPr>
        <w:pStyle w:val="Textoindependiente"/>
        <w:spacing w:before="5"/>
        <w:rPr>
          <w:sz w:val="19"/>
        </w:rPr>
      </w:pPr>
    </w:p>
    <w:p w:rsidR="00F62670" w:rsidRDefault="001168C2">
      <w:pPr>
        <w:pStyle w:val="Textoindependiente"/>
        <w:ind w:left="100"/>
      </w:pPr>
      <w:r>
        <w:t>PALANCA DE CAMBIO (Versión motocultor)</w:t>
      </w:r>
    </w:p>
    <w:p w:rsidR="00F62670" w:rsidRDefault="00F62670">
      <w:pPr>
        <w:pStyle w:val="Textoindependiente"/>
        <w:spacing w:before="4"/>
        <w:rPr>
          <w:sz w:val="19"/>
        </w:rPr>
      </w:pPr>
    </w:p>
    <w:p w:rsidR="00F62670" w:rsidRDefault="001168C2">
      <w:pPr>
        <w:pStyle w:val="Textoindependiente"/>
        <w:ind w:left="100"/>
      </w:pPr>
      <w:r>
        <w:t>La</w:t>
      </w:r>
      <w:r>
        <w:t xml:space="preserve"> palanca se acciona del siguiente modo (ve figura 6)</w:t>
      </w:r>
    </w:p>
    <w:p w:rsidR="00F62670" w:rsidRDefault="00F62670">
      <w:pPr>
        <w:pStyle w:val="Textoindependiente"/>
        <w:spacing w:before="4"/>
        <w:rPr>
          <w:sz w:val="19"/>
        </w:rPr>
      </w:pPr>
    </w:p>
    <w:p w:rsidR="00F62670" w:rsidRDefault="001168C2">
      <w:pPr>
        <w:pStyle w:val="Textoindependiente"/>
        <w:ind w:left="100"/>
      </w:pPr>
      <w:r>
        <w:t>-Poner el motor al mínimo de revoluciones mediante el acelerador.</w:t>
      </w:r>
    </w:p>
    <w:p w:rsidR="00F62670" w:rsidRDefault="00F62670">
      <w:pPr>
        <w:pStyle w:val="Textoindependiente"/>
        <w:spacing w:before="6"/>
        <w:rPr>
          <w:sz w:val="19"/>
        </w:rPr>
      </w:pPr>
    </w:p>
    <w:p w:rsidR="00F62670" w:rsidRDefault="001168C2">
      <w:pPr>
        <w:pStyle w:val="Textoindependiente"/>
        <w:ind w:left="100"/>
      </w:pPr>
      <w:r>
        <w:t>-Tirar del mando de embrague.</w:t>
      </w:r>
    </w:p>
    <w:p w:rsidR="00F62670" w:rsidRDefault="00F62670">
      <w:pPr>
        <w:pStyle w:val="Textoindependiente"/>
        <w:spacing w:before="4"/>
        <w:rPr>
          <w:sz w:val="19"/>
        </w:rPr>
      </w:pPr>
    </w:p>
    <w:p w:rsidR="00F62670" w:rsidRDefault="001168C2">
      <w:pPr>
        <w:pStyle w:val="Textoindependiente"/>
        <w:ind w:left="100"/>
      </w:pPr>
      <w:r>
        <w:t>-Llevar la palanca del cambio (3) a la posición deseada.</w:t>
      </w:r>
    </w:p>
    <w:p w:rsidR="00F62670" w:rsidRDefault="00F62670">
      <w:pPr>
        <w:pStyle w:val="Textoindependiente"/>
        <w:spacing w:before="4"/>
        <w:rPr>
          <w:sz w:val="19"/>
        </w:rPr>
      </w:pPr>
    </w:p>
    <w:p w:rsidR="00F62670" w:rsidRDefault="001168C2">
      <w:pPr>
        <w:pStyle w:val="Textoindependiente"/>
        <w:ind w:left="100"/>
      </w:pPr>
      <w:r>
        <w:t>-Soltar progresivamente el mando de embrague así como acelerar el motor.</w:t>
      </w:r>
    </w:p>
    <w:p w:rsidR="00F62670" w:rsidRDefault="00F62670">
      <w:pPr>
        <w:pStyle w:val="Textoindependiente"/>
        <w:spacing w:before="4"/>
        <w:rPr>
          <w:sz w:val="19"/>
        </w:rPr>
      </w:pPr>
    </w:p>
    <w:p w:rsidR="00F62670" w:rsidRDefault="001168C2">
      <w:pPr>
        <w:pStyle w:val="Textoindependiente"/>
        <w:ind w:left="100"/>
      </w:pPr>
      <w:r>
        <w:t>-Para desconectar la marcha, proceder de manera inversa.</w:t>
      </w:r>
    </w:p>
    <w:p w:rsidR="00F62670" w:rsidRDefault="00F62670">
      <w:pPr>
        <w:pStyle w:val="Textoindependiente"/>
        <w:spacing w:before="3"/>
        <w:rPr>
          <w:sz w:val="19"/>
        </w:rPr>
      </w:pPr>
    </w:p>
    <w:p w:rsidR="00F62670" w:rsidRDefault="001168C2">
      <w:pPr>
        <w:pStyle w:val="Textoindependiente"/>
        <w:ind w:left="100"/>
      </w:pPr>
      <w:proofErr w:type="gramStart"/>
      <w:r>
        <w:rPr>
          <w:b/>
          <w:sz w:val="40"/>
        </w:rPr>
        <w:t>¡</w:t>
      </w:r>
      <w:proofErr w:type="gramEnd"/>
      <w:r>
        <w:t>ATENCION</w:t>
      </w:r>
    </w:p>
    <w:p w:rsidR="00F62670" w:rsidRDefault="001168C2">
      <w:pPr>
        <w:pStyle w:val="Textoindependiente"/>
        <w:spacing w:before="274" w:line="278" w:lineRule="auto"/>
        <w:ind w:left="100"/>
      </w:pPr>
      <w:r>
        <w:t>Recordad que el dispositivo anti accidentes en versión motocultor no nos permite conectar la M.A., si está conecta</w:t>
      </w:r>
      <w:r>
        <w:t>da la toma de fuerza.</w:t>
      </w:r>
    </w:p>
    <w:p w:rsidR="00F62670" w:rsidRDefault="001168C2">
      <w:pPr>
        <w:pStyle w:val="Textoindependiente"/>
        <w:spacing w:before="9"/>
        <w:rPr>
          <w:sz w:val="12"/>
        </w:rPr>
      </w:pPr>
      <w:r>
        <w:rPr>
          <w:noProof/>
          <w:lang w:val="en-US"/>
        </w:rPr>
        <w:drawing>
          <wp:anchor distT="0" distB="0" distL="0" distR="0" simplePos="0" relativeHeight="4" behindDoc="0" locked="0" layoutInCell="1" allowOverlap="1">
            <wp:simplePos x="0" y="0"/>
            <wp:positionH relativeFrom="page">
              <wp:posOffset>622554</wp:posOffset>
            </wp:positionH>
            <wp:positionV relativeFrom="paragraph">
              <wp:posOffset>123703</wp:posOffset>
            </wp:positionV>
            <wp:extent cx="6198774" cy="2838354"/>
            <wp:effectExtent l="0" t="0" r="0" b="0"/>
            <wp:wrapTopAndBottom/>
            <wp:docPr id="15" name="image8.jpeg"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6198774" cy="2838354"/>
                    </a:xfrm>
                    <a:prstGeom prst="rect">
                      <a:avLst/>
                    </a:prstGeom>
                  </pic:spPr>
                </pic:pic>
              </a:graphicData>
            </a:graphic>
          </wp:anchor>
        </w:drawing>
      </w:r>
    </w:p>
    <w:p w:rsidR="00F62670" w:rsidRDefault="00F62670">
      <w:pPr>
        <w:rPr>
          <w:sz w:val="12"/>
        </w:rPr>
        <w:sectPr w:rsidR="00F62670">
          <w:pgSz w:w="11910" w:h="16840"/>
          <w:pgMar w:top="700" w:right="580" w:bottom="280" w:left="620" w:header="720" w:footer="720" w:gutter="0"/>
          <w:cols w:space="720"/>
        </w:sectPr>
      </w:pPr>
    </w:p>
    <w:p w:rsidR="00F62670" w:rsidRDefault="001168C2">
      <w:pPr>
        <w:pStyle w:val="Textoindependiente"/>
        <w:spacing w:before="43"/>
        <w:ind w:left="100"/>
      </w:pPr>
      <w:r>
        <w:lastRenderedPageBreak/>
        <w:t>ADVERTENCIA</w:t>
      </w:r>
    </w:p>
    <w:p w:rsidR="00F62670" w:rsidRDefault="00F62670">
      <w:pPr>
        <w:pStyle w:val="Textoindependiente"/>
        <w:spacing w:before="1"/>
        <w:rPr>
          <w:sz w:val="19"/>
        </w:rPr>
      </w:pPr>
    </w:p>
    <w:p w:rsidR="00F62670" w:rsidRDefault="001168C2">
      <w:pPr>
        <w:pStyle w:val="Textoindependiente"/>
        <w:spacing w:line="278" w:lineRule="auto"/>
        <w:ind w:left="100"/>
      </w:pPr>
      <w:r>
        <w:t xml:space="preserve">Utilizando la maquina en versión segadora a causa </w:t>
      </w:r>
      <w:proofErr w:type="spellStart"/>
      <w:r>
        <w:t>de l</w:t>
      </w:r>
      <w:proofErr w:type="spellEnd"/>
      <w:r>
        <w:t xml:space="preserve"> giro del manillar en 180º, la palanca del cambio y la de la toma de fuerza, están invertidas.</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5"/>
        </w:rPr>
      </w:pPr>
    </w:p>
    <w:p w:rsidR="00F62670" w:rsidRDefault="001168C2">
      <w:pPr>
        <w:pStyle w:val="Textoindependiente"/>
        <w:spacing w:before="1"/>
        <w:ind w:left="100"/>
      </w:pPr>
      <w:r>
        <w:t>DISPOSITIVO DE CONEXIÓN RAPIDO DE APEROS A LA TOMA DE</w:t>
      </w:r>
      <w:r>
        <w:t xml:space="preserve"> FUERZA</w:t>
      </w:r>
    </w:p>
    <w:p w:rsidR="00F62670" w:rsidRDefault="00F62670">
      <w:pPr>
        <w:pStyle w:val="Textoindependiente"/>
        <w:spacing w:before="3"/>
        <w:rPr>
          <w:sz w:val="19"/>
        </w:rPr>
      </w:pPr>
    </w:p>
    <w:p w:rsidR="00F62670" w:rsidRDefault="001168C2">
      <w:pPr>
        <w:pStyle w:val="Textoindependiente"/>
        <w:spacing w:before="1" w:line="475" w:lineRule="auto"/>
        <w:ind w:left="100" w:right="2738"/>
      </w:pPr>
      <w:r>
        <w:t>Permite la conexión rápida y desconexión de los aperos sin la necesidad de utilizar ninguna llave. La leva (1) tiene dos posiciones (ver la figura 8):</w:t>
      </w:r>
    </w:p>
    <w:p w:rsidR="00F62670" w:rsidRDefault="001168C2">
      <w:pPr>
        <w:pStyle w:val="Textoindependiente"/>
        <w:spacing w:line="240" w:lineRule="exact"/>
        <w:ind w:left="100"/>
      </w:pPr>
      <w:r>
        <w:t>-Posición libre: tirar hacia el exterior de la leva y girarla 90º.</w:t>
      </w:r>
    </w:p>
    <w:p w:rsidR="00F62670" w:rsidRDefault="00F62670">
      <w:pPr>
        <w:pStyle w:val="Textoindependiente"/>
        <w:spacing w:before="1"/>
        <w:rPr>
          <w:sz w:val="19"/>
        </w:rPr>
      </w:pPr>
    </w:p>
    <w:p w:rsidR="00F62670" w:rsidRDefault="001168C2">
      <w:pPr>
        <w:pStyle w:val="Textoindependiente"/>
        <w:spacing w:line="278" w:lineRule="auto"/>
        <w:ind w:left="100" w:right="130"/>
      </w:pPr>
      <w:r>
        <w:t>-Posición bloqueada: girar 90º la leva (1), si la colocación del apero es correcta, volverá a la posición anterior bloqueando de esta manera dicho apero.</w:t>
      </w:r>
    </w:p>
    <w:p w:rsidR="00F62670" w:rsidRDefault="001168C2">
      <w:pPr>
        <w:pStyle w:val="Textoindependiente"/>
        <w:spacing w:before="12"/>
        <w:rPr>
          <w:sz w:val="12"/>
        </w:rPr>
      </w:pPr>
      <w:r>
        <w:rPr>
          <w:noProof/>
          <w:lang w:val="en-US"/>
        </w:rPr>
        <w:drawing>
          <wp:anchor distT="0" distB="0" distL="0" distR="0" simplePos="0" relativeHeight="5" behindDoc="0" locked="0" layoutInCell="1" allowOverlap="1">
            <wp:simplePos x="0" y="0"/>
            <wp:positionH relativeFrom="page">
              <wp:posOffset>525018</wp:posOffset>
            </wp:positionH>
            <wp:positionV relativeFrom="paragraph">
              <wp:posOffset>125462</wp:posOffset>
            </wp:positionV>
            <wp:extent cx="3024495" cy="2621279"/>
            <wp:effectExtent l="0" t="0" r="0" b="0"/>
            <wp:wrapTopAndBottom/>
            <wp:docPr id="17" name="image9.jpeg"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3024495" cy="2621279"/>
                    </a:xfrm>
                    <a:prstGeom prst="rect">
                      <a:avLst/>
                    </a:prstGeom>
                  </pic:spPr>
                </pic:pic>
              </a:graphicData>
            </a:graphic>
          </wp:anchor>
        </w:drawing>
      </w:r>
    </w:p>
    <w:p w:rsidR="00F62670" w:rsidRDefault="00F62670">
      <w:pPr>
        <w:pStyle w:val="Textoindependiente"/>
        <w:spacing w:before="6"/>
        <w:rPr>
          <w:sz w:val="17"/>
        </w:rPr>
      </w:pPr>
    </w:p>
    <w:p w:rsidR="00F62670" w:rsidRDefault="001168C2">
      <w:pPr>
        <w:pStyle w:val="Textoindependiente"/>
        <w:ind w:left="100"/>
      </w:pPr>
      <w:r>
        <w:t>MANDOS CON APERO FRONTAL</w:t>
      </w:r>
    </w:p>
    <w:p w:rsidR="00F62670" w:rsidRDefault="00F62670">
      <w:pPr>
        <w:pStyle w:val="Textoindependiente"/>
        <w:spacing w:before="4"/>
        <w:rPr>
          <w:sz w:val="19"/>
        </w:rPr>
      </w:pPr>
    </w:p>
    <w:p w:rsidR="00F62670" w:rsidRDefault="001168C2">
      <w:pPr>
        <w:pStyle w:val="Textoindependiente"/>
        <w:spacing w:line="278" w:lineRule="auto"/>
        <w:ind w:left="100"/>
      </w:pPr>
      <w:r>
        <w:t>Utilizando la máquina con apero frontal, las palancas de la toma de fuerza y la de las marchas, están invertidas con respecto al motocultor con fresa.</w:t>
      </w:r>
    </w:p>
    <w:p w:rsidR="00F62670" w:rsidRDefault="00F62670">
      <w:pPr>
        <w:pStyle w:val="Textoindependiente"/>
        <w:spacing w:before="1"/>
        <w:rPr>
          <w:sz w:val="16"/>
        </w:rPr>
      </w:pPr>
    </w:p>
    <w:p w:rsidR="00F62670" w:rsidRDefault="001168C2">
      <w:pPr>
        <w:pStyle w:val="Textoindependiente"/>
        <w:spacing w:before="1"/>
        <w:ind w:left="100"/>
      </w:pPr>
      <w:r>
        <w:t>La palanca 1 (fig. 9) pasa a ser de marchas y la palanca 2 pasa a ser de toma de fuerza.</w:t>
      </w:r>
    </w:p>
    <w:p w:rsidR="00F62670" w:rsidRDefault="001168C2">
      <w:pPr>
        <w:pStyle w:val="Textoindependiente"/>
        <w:spacing w:before="11"/>
        <w:rPr>
          <w:sz w:val="15"/>
        </w:rPr>
      </w:pPr>
      <w:r>
        <w:rPr>
          <w:noProof/>
          <w:lang w:val="en-US"/>
        </w:rPr>
        <w:drawing>
          <wp:anchor distT="0" distB="0" distL="0" distR="0" simplePos="0" relativeHeight="6" behindDoc="0" locked="0" layoutInCell="1" allowOverlap="1">
            <wp:simplePos x="0" y="0"/>
            <wp:positionH relativeFrom="page">
              <wp:posOffset>646006</wp:posOffset>
            </wp:positionH>
            <wp:positionV relativeFrom="paragraph">
              <wp:posOffset>148353</wp:posOffset>
            </wp:positionV>
            <wp:extent cx="5490138" cy="2975610"/>
            <wp:effectExtent l="0" t="0" r="0" b="0"/>
            <wp:wrapTopAndBottom/>
            <wp:docPr id="19" name="image10.jpeg"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5490138" cy="2975610"/>
                    </a:xfrm>
                    <a:prstGeom prst="rect">
                      <a:avLst/>
                    </a:prstGeom>
                  </pic:spPr>
                </pic:pic>
              </a:graphicData>
            </a:graphic>
          </wp:anchor>
        </w:drawing>
      </w:r>
    </w:p>
    <w:p w:rsidR="00F62670" w:rsidRDefault="00F62670">
      <w:pPr>
        <w:rPr>
          <w:sz w:val="15"/>
        </w:rPr>
        <w:sectPr w:rsidR="00F62670">
          <w:pgSz w:w="11910" w:h="16840"/>
          <w:pgMar w:top="660" w:right="580" w:bottom="280" w:left="620" w:header="720" w:footer="720" w:gutter="0"/>
          <w:cols w:space="720"/>
        </w:sectPr>
      </w:pPr>
    </w:p>
    <w:p w:rsidR="00F62670" w:rsidRDefault="00F62670">
      <w:pPr>
        <w:pStyle w:val="Textoindependiente"/>
        <w:spacing w:before="2"/>
        <w:rPr>
          <w:sz w:val="12"/>
        </w:rPr>
      </w:pPr>
    </w:p>
    <w:p w:rsidR="00F62670" w:rsidRDefault="001168C2">
      <w:pPr>
        <w:pStyle w:val="Textoindependiente"/>
        <w:spacing w:before="20"/>
        <w:ind w:left="100"/>
      </w:pPr>
      <w:proofErr w:type="gramStart"/>
      <w:r>
        <w:rPr>
          <w:b/>
          <w:sz w:val="40"/>
        </w:rPr>
        <w:t xml:space="preserve">¡ </w:t>
      </w:r>
      <w:r>
        <w:t>ATENCION</w:t>
      </w:r>
      <w:proofErr w:type="gramEnd"/>
    </w:p>
    <w:p w:rsidR="00F62670" w:rsidRDefault="001168C2">
      <w:pPr>
        <w:pStyle w:val="Textoindependiente"/>
        <w:spacing w:before="276"/>
        <w:ind w:left="100"/>
      </w:pPr>
      <w:r>
        <w:t>Antes de utilizar el motocultor, repasar todas las normas de seguridad que se encuentran al principio de esta publicación.</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PUESTA EN MARCHA DEL MOTOR</w:t>
      </w:r>
    </w:p>
    <w:p w:rsidR="00F62670" w:rsidRDefault="00F62670">
      <w:pPr>
        <w:pStyle w:val="Textoindependiente"/>
        <w:spacing w:before="4"/>
        <w:rPr>
          <w:sz w:val="19"/>
        </w:rPr>
      </w:pPr>
    </w:p>
    <w:p w:rsidR="00F62670" w:rsidRDefault="001168C2">
      <w:pPr>
        <w:pStyle w:val="Textoindependiente"/>
        <w:ind w:left="100"/>
      </w:pPr>
      <w:r>
        <w:t>Para toda la información referente al motor, ver el libro de uso y mantenimiento de dicho motor.</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spacing w:before="1"/>
        <w:ind w:left="100"/>
      </w:pPr>
      <w:r>
        <w:t>-Asegurarse de que todas las palancas están desconectadas.</w:t>
      </w:r>
    </w:p>
    <w:p w:rsidR="00F62670" w:rsidRDefault="00F62670">
      <w:pPr>
        <w:pStyle w:val="Textoindependiente"/>
        <w:spacing w:before="3"/>
        <w:rPr>
          <w:sz w:val="19"/>
        </w:rPr>
      </w:pPr>
    </w:p>
    <w:p w:rsidR="00F62670" w:rsidRDefault="001168C2">
      <w:pPr>
        <w:pStyle w:val="Textoindependiente"/>
        <w:ind w:left="100"/>
      </w:pPr>
      <w:r>
        <w:t>-Abrir el grifo de gasolina</w:t>
      </w:r>
    </w:p>
    <w:p w:rsidR="00F62670" w:rsidRDefault="00F62670">
      <w:pPr>
        <w:pStyle w:val="Textoindependiente"/>
        <w:spacing w:before="2"/>
        <w:rPr>
          <w:sz w:val="19"/>
        </w:rPr>
      </w:pPr>
    </w:p>
    <w:p w:rsidR="00F62670" w:rsidRDefault="001168C2">
      <w:pPr>
        <w:pStyle w:val="Textoindependiente"/>
        <w:spacing w:before="1" w:line="278" w:lineRule="auto"/>
        <w:ind w:left="100"/>
      </w:pPr>
      <w:r>
        <w:t xml:space="preserve">-Poner la palanca del </w:t>
      </w:r>
      <w:proofErr w:type="spellStart"/>
      <w:r>
        <w:t>starter</w:t>
      </w:r>
      <w:proofErr w:type="spellEnd"/>
      <w:r>
        <w:t xml:space="preserve"> en posición que indica el adhesivo. (</w:t>
      </w:r>
      <w:r>
        <w:t>Esto con el motor frío, ya que con el motor caliente, debe continuar en la posición de marcha.</w:t>
      </w:r>
    </w:p>
    <w:p w:rsidR="00F62670" w:rsidRDefault="00F62670">
      <w:pPr>
        <w:pStyle w:val="Textoindependiente"/>
        <w:spacing w:before="3"/>
        <w:rPr>
          <w:sz w:val="16"/>
        </w:rPr>
      </w:pPr>
    </w:p>
    <w:p w:rsidR="00F62670" w:rsidRDefault="001168C2">
      <w:pPr>
        <w:pStyle w:val="Textoindependiente"/>
        <w:ind w:left="100"/>
      </w:pPr>
      <w:r>
        <w:t xml:space="preserve">-Presionar sobre la palanca de </w:t>
      </w:r>
      <w:proofErr w:type="spellStart"/>
      <w:r>
        <w:t>motorstop</w:t>
      </w:r>
      <w:proofErr w:type="spellEnd"/>
      <w:r>
        <w:t xml:space="preserve"> 1 (ver la figura 10)</w:t>
      </w:r>
    </w:p>
    <w:p w:rsidR="00F62670" w:rsidRDefault="00F62670">
      <w:pPr>
        <w:pStyle w:val="Textoindependiente"/>
        <w:spacing w:before="4"/>
        <w:rPr>
          <w:sz w:val="19"/>
        </w:rPr>
      </w:pPr>
    </w:p>
    <w:p w:rsidR="00F62670" w:rsidRDefault="001168C2">
      <w:pPr>
        <w:pStyle w:val="Textoindependiente"/>
        <w:ind w:left="100"/>
      </w:pPr>
      <w:r>
        <w:t>-Tirar a fondo del mando del embrague 2</w:t>
      </w:r>
    </w:p>
    <w:p w:rsidR="00F62670" w:rsidRDefault="00F62670">
      <w:pPr>
        <w:pStyle w:val="Textoindependiente"/>
        <w:spacing w:before="4"/>
        <w:rPr>
          <w:sz w:val="19"/>
        </w:rPr>
      </w:pPr>
    </w:p>
    <w:p w:rsidR="00F62670" w:rsidRDefault="001168C2">
      <w:pPr>
        <w:pStyle w:val="Textoindependiente"/>
        <w:ind w:left="100"/>
      </w:pPr>
      <w:r>
        <w:t>-Conectar el dispositivo de blocaje 3, de manera que que</w:t>
      </w:r>
      <w:r>
        <w:t xml:space="preserve">den sujetos los mandos del </w:t>
      </w:r>
      <w:proofErr w:type="spellStart"/>
      <w:r>
        <w:t>motorstop</w:t>
      </w:r>
      <w:proofErr w:type="spellEnd"/>
      <w:r>
        <w:t xml:space="preserve"> y del embrague.</w:t>
      </w:r>
    </w:p>
    <w:p w:rsidR="00F62670" w:rsidRDefault="00F62670">
      <w:pPr>
        <w:pStyle w:val="Textoindependiente"/>
        <w:spacing w:before="6"/>
        <w:rPr>
          <w:sz w:val="19"/>
        </w:rPr>
      </w:pPr>
    </w:p>
    <w:p w:rsidR="00F62670" w:rsidRDefault="001168C2">
      <w:pPr>
        <w:pStyle w:val="Textoindependiente"/>
        <w:spacing w:before="1"/>
        <w:ind w:left="100"/>
      </w:pPr>
      <w:r>
        <w:t>-Girar el mando del acelerador ¼ de vuelta.</w:t>
      </w:r>
    </w:p>
    <w:p w:rsidR="00F62670" w:rsidRDefault="00F62670">
      <w:pPr>
        <w:pStyle w:val="Textoindependiente"/>
        <w:spacing w:before="3"/>
        <w:rPr>
          <w:sz w:val="19"/>
        </w:rPr>
      </w:pPr>
    </w:p>
    <w:p w:rsidR="00F62670" w:rsidRDefault="001168C2">
      <w:pPr>
        <w:pStyle w:val="Textoindependiente"/>
        <w:spacing w:before="1"/>
        <w:ind w:left="100"/>
      </w:pPr>
      <w:r>
        <w:t>-Empuñar el tirador del arranque y dar un tirón enérgico. Con el motor encendido, acompañar el tirador hasta su posición inicial.</w:t>
      </w:r>
    </w:p>
    <w:p w:rsidR="00F62670" w:rsidRDefault="00F62670">
      <w:pPr>
        <w:pStyle w:val="Textoindependiente"/>
        <w:spacing w:before="3"/>
        <w:rPr>
          <w:sz w:val="19"/>
        </w:rPr>
      </w:pPr>
    </w:p>
    <w:p w:rsidR="00F62670" w:rsidRDefault="001168C2">
      <w:pPr>
        <w:pStyle w:val="Textoindependiente"/>
        <w:ind w:left="100"/>
      </w:pPr>
      <w:r>
        <w:t>-Colocar el mando del acelerador 4 al mínimo y permitir que se caliente el motor.</w:t>
      </w:r>
    </w:p>
    <w:p w:rsidR="00F62670" w:rsidRDefault="00F62670">
      <w:pPr>
        <w:pStyle w:val="Textoindependiente"/>
        <w:spacing w:before="7"/>
        <w:rPr>
          <w:sz w:val="19"/>
        </w:rPr>
      </w:pPr>
    </w:p>
    <w:p w:rsidR="00F62670" w:rsidRDefault="001168C2">
      <w:pPr>
        <w:pStyle w:val="Textoindependiente"/>
        <w:ind w:left="100"/>
      </w:pPr>
      <w:r>
        <w:t>NOTA: Después de encender el motor, no tener la máquina demasiado tiempo con el embrague tirado, ya que se puede dañar.</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8"/>
        </w:rPr>
      </w:pPr>
    </w:p>
    <w:p w:rsidR="00F62670" w:rsidRDefault="001168C2">
      <w:pPr>
        <w:pStyle w:val="Textoindependiente"/>
        <w:ind w:left="100"/>
      </w:pPr>
      <w:r>
        <w:t>PARO DEL MOTOR</w:t>
      </w:r>
    </w:p>
    <w:p w:rsidR="00F62670" w:rsidRDefault="00F62670">
      <w:pPr>
        <w:pStyle w:val="Textoindependiente"/>
        <w:spacing w:before="6"/>
        <w:rPr>
          <w:sz w:val="19"/>
        </w:rPr>
      </w:pPr>
    </w:p>
    <w:p w:rsidR="00F62670" w:rsidRDefault="001168C2">
      <w:pPr>
        <w:pStyle w:val="Textoindependiente"/>
        <w:ind w:left="100"/>
      </w:pPr>
      <w:r>
        <w:t xml:space="preserve">-Mediante el acelerador, poner el </w:t>
      </w:r>
      <w:r>
        <w:t>motor al mínimo de revoluciones.</w:t>
      </w:r>
    </w:p>
    <w:p w:rsidR="00F62670" w:rsidRDefault="00F62670">
      <w:pPr>
        <w:pStyle w:val="Textoindependiente"/>
        <w:spacing w:before="4"/>
        <w:rPr>
          <w:sz w:val="19"/>
        </w:rPr>
      </w:pPr>
    </w:p>
    <w:p w:rsidR="00F62670" w:rsidRDefault="001168C2">
      <w:pPr>
        <w:pStyle w:val="Textoindependiente"/>
        <w:ind w:left="100"/>
      </w:pPr>
      <w:r>
        <w:t xml:space="preserve">-Soltar la palanca del </w:t>
      </w:r>
      <w:proofErr w:type="spellStart"/>
      <w:r>
        <w:t>motorstop</w:t>
      </w:r>
      <w:proofErr w:type="spellEnd"/>
      <w:r>
        <w:t xml:space="preserve"> 2.</w:t>
      </w:r>
    </w:p>
    <w:p w:rsidR="00F62670" w:rsidRDefault="00F62670">
      <w:pPr>
        <w:pStyle w:val="Textoindependiente"/>
        <w:spacing w:before="4"/>
        <w:rPr>
          <w:sz w:val="19"/>
        </w:rPr>
      </w:pPr>
    </w:p>
    <w:p w:rsidR="00F62670" w:rsidRDefault="001168C2">
      <w:pPr>
        <w:pStyle w:val="Textoindependiente"/>
        <w:ind w:left="100"/>
      </w:pPr>
      <w:r>
        <w:t>-Cerrar el grifo de gasolina.</w:t>
      </w:r>
    </w:p>
    <w:p w:rsidR="00F62670" w:rsidRDefault="00F62670">
      <w:pPr>
        <w:pStyle w:val="Textoindependiente"/>
        <w:spacing w:before="3"/>
        <w:rPr>
          <w:sz w:val="19"/>
        </w:rPr>
      </w:pPr>
    </w:p>
    <w:p w:rsidR="00F62670" w:rsidRDefault="001168C2">
      <w:pPr>
        <w:pStyle w:val="Textoindependiente"/>
        <w:ind w:left="100"/>
      </w:pPr>
      <w:proofErr w:type="gramStart"/>
      <w:r>
        <w:rPr>
          <w:b/>
          <w:sz w:val="40"/>
        </w:rPr>
        <w:t>¡</w:t>
      </w:r>
      <w:proofErr w:type="gramEnd"/>
      <w:r>
        <w:t>ATENCION</w:t>
      </w:r>
    </w:p>
    <w:p w:rsidR="00F62670" w:rsidRDefault="001168C2">
      <w:pPr>
        <w:pStyle w:val="Textoindependiente"/>
        <w:spacing w:before="277"/>
        <w:ind w:left="100"/>
      </w:pPr>
      <w:r>
        <w:t xml:space="preserve">La palanca </w:t>
      </w:r>
      <w:proofErr w:type="spellStart"/>
      <w:r>
        <w:t>motorstop</w:t>
      </w:r>
      <w:proofErr w:type="spellEnd"/>
      <w:r>
        <w:t xml:space="preserve"> 2, hace también las veces de apagado de emergencia del motor.</w:t>
      </w:r>
    </w:p>
    <w:p w:rsidR="00F62670" w:rsidRDefault="001168C2">
      <w:pPr>
        <w:pStyle w:val="Textoindependiente"/>
        <w:spacing w:before="10"/>
        <w:rPr>
          <w:sz w:val="15"/>
        </w:rPr>
      </w:pPr>
      <w:r>
        <w:rPr>
          <w:noProof/>
          <w:lang w:val="en-US"/>
        </w:rPr>
        <w:drawing>
          <wp:anchor distT="0" distB="0" distL="0" distR="0" simplePos="0" relativeHeight="7" behindDoc="0" locked="0" layoutInCell="1" allowOverlap="1">
            <wp:simplePos x="0" y="0"/>
            <wp:positionH relativeFrom="page">
              <wp:posOffset>476250</wp:posOffset>
            </wp:positionH>
            <wp:positionV relativeFrom="paragraph">
              <wp:posOffset>147830</wp:posOffset>
            </wp:positionV>
            <wp:extent cx="2031250" cy="1408938"/>
            <wp:effectExtent l="0" t="0" r="0" b="0"/>
            <wp:wrapTopAndBottom/>
            <wp:docPr id="21" name="image11.jpeg"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2031250" cy="1408938"/>
                    </a:xfrm>
                    <a:prstGeom prst="rect">
                      <a:avLst/>
                    </a:prstGeom>
                  </pic:spPr>
                </pic:pic>
              </a:graphicData>
            </a:graphic>
          </wp:anchor>
        </w:drawing>
      </w:r>
    </w:p>
    <w:p w:rsidR="00F62670" w:rsidRDefault="00F62670">
      <w:pPr>
        <w:rPr>
          <w:sz w:val="15"/>
        </w:rPr>
        <w:sectPr w:rsidR="00F62670">
          <w:pgSz w:w="11910" w:h="16840"/>
          <w:pgMar w:top="1580" w:right="580" w:bottom="280" w:left="620" w:header="720" w:footer="720" w:gutter="0"/>
          <w:cols w:space="720"/>
        </w:sectPr>
      </w:pPr>
    </w:p>
    <w:p w:rsidR="00F62670" w:rsidRDefault="001168C2">
      <w:pPr>
        <w:pStyle w:val="Heading1"/>
        <w:spacing w:before="46"/>
        <w:ind w:right="39"/>
      </w:pPr>
      <w:r>
        <w:lastRenderedPageBreak/>
        <w:t>EMPLEO DE APEROS FRONTALES</w:t>
      </w:r>
    </w:p>
    <w:p w:rsidR="00F62670" w:rsidRDefault="00F62670">
      <w:pPr>
        <w:pStyle w:val="Textoindependiente"/>
        <w:rPr>
          <w:b/>
        </w:rPr>
      </w:pPr>
    </w:p>
    <w:p w:rsidR="00F62670" w:rsidRDefault="00F62670">
      <w:pPr>
        <w:pStyle w:val="Textoindependiente"/>
        <w:rPr>
          <w:b/>
        </w:rPr>
      </w:pPr>
    </w:p>
    <w:p w:rsidR="00F62670" w:rsidRDefault="00F62670">
      <w:pPr>
        <w:pStyle w:val="Textoindependiente"/>
        <w:spacing w:before="8"/>
        <w:rPr>
          <w:b/>
          <w:sz w:val="18"/>
        </w:rPr>
      </w:pPr>
    </w:p>
    <w:p w:rsidR="00F62670" w:rsidRDefault="001168C2">
      <w:pPr>
        <w:pStyle w:val="Textoindependiente"/>
        <w:spacing w:line="278" w:lineRule="auto"/>
        <w:ind w:left="100" w:right="223"/>
      </w:pPr>
      <w:r>
        <w:t>Antes de emplear un apero frontal (barra de siega, cortacésped, quitanieves, etc.), es necesario regular el dispositivo de seguridad de la M.A., efectuar el giro del manillar e invertir la posición de las ruedas.</w:t>
      </w:r>
    </w:p>
    <w:p w:rsidR="00F62670" w:rsidRDefault="00F62670">
      <w:pPr>
        <w:pStyle w:val="Textoindependiente"/>
      </w:pPr>
    </w:p>
    <w:p w:rsidR="00F62670" w:rsidRDefault="00F62670">
      <w:pPr>
        <w:pStyle w:val="Textoindependiente"/>
      </w:pPr>
    </w:p>
    <w:p w:rsidR="00F62670" w:rsidRDefault="00F62670">
      <w:pPr>
        <w:pStyle w:val="Textoindependiente"/>
        <w:spacing w:before="8"/>
        <w:rPr>
          <w:sz w:val="15"/>
        </w:rPr>
      </w:pPr>
    </w:p>
    <w:p w:rsidR="00F62670" w:rsidRDefault="001168C2">
      <w:pPr>
        <w:pStyle w:val="Textoindependiente"/>
        <w:ind w:left="100"/>
      </w:pPr>
      <w:r>
        <w:t>DISPOSITIVO DE SEGURIDAD</w:t>
      </w:r>
    </w:p>
    <w:p w:rsidR="00F62670" w:rsidRDefault="00F62670">
      <w:pPr>
        <w:pStyle w:val="Textoindependiente"/>
        <w:spacing w:before="4"/>
        <w:rPr>
          <w:sz w:val="19"/>
        </w:rPr>
      </w:pPr>
    </w:p>
    <w:p w:rsidR="00F62670" w:rsidRDefault="001168C2">
      <w:pPr>
        <w:pStyle w:val="Textoindependiente"/>
        <w:ind w:left="100"/>
      </w:pPr>
      <w:r>
        <w:t>Colocar el dis</w:t>
      </w:r>
      <w:r>
        <w:t>positivo de seguridad en la posición correcta, respecto al nuevo sentido de marcha (figura 12)</w:t>
      </w: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spacing w:before="11"/>
      </w:pPr>
    </w:p>
    <w:p w:rsidR="00F62670" w:rsidRDefault="001168C2">
      <w:pPr>
        <w:pStyle w:val="Textoindependiente"/>
        <w:spacing w:before="1"/>
        <w:ind w:left="100"/>
      </w:pPr>
      <w:proofErr w:type="gramStart"/>
      <w:r>
        <w:rPr>
          <w:b/>
          <w:sz w:val="40"/>
        </w:rPr>
        <w:t xml:space="preserve">¡ </w:t>
      </w:r>
      <w:r>
        <w:t>ATENCION</w:t>
      </w:r>
      <w:proofErr w:type="gramEnd"/>
    </w:p>
    <w:p w:rsidR="00F62670" w:rsidRDefault="001168C2">
      <w:pPr>
        <w:pStyle w:val="Textoindependiente"/>
        <w:spacing w:before="275"/>
        <w:ind w:left="100"/>
      </w:pPr>
      <w:r>
        <w:t>Antes de utilizar la máquina, asegurarse que está en la posición correcta.</w:t>
      </w:r>
    </w:p>
    <w:p w:rsidR="00F62670" w:rsidRDefault="00F62670">
      <w:pPr>
        <w:pStyle w:val="Textoindependiente"/>
        <w:spacing w:before="7"/>
        <w:rPr>
          <w:sz w:val="19"/>
        </w:rPr>
      </w:pPr>
    </w:p>
    <w:p w:rsidR="00F62670" w:rsidRDefault="001168C2">
      <w:pPr>
        <w:pStyle w:val="Textoindependiente"/>
        <w:ind w:left="100"/>
      </w:pPr>
      <w:r>
        <w:t xml:space="preserve">-Desplazar la leva 1 (fig. 12) para conseguir una total libertad de </w:t>
      </w:r>
      <w:r>
        <w:t>movimiento al dispositivo de seguridad.</w:t>
      </w:r>
    </w:p>
    <w:p w:rsidR="00F62670" w:rsidRDefault="00F62670">
      <w:pPr>
        <w:pStyle w:val="Textoindependiente"/>
        <w:spacing w:before="1"/>
        <w:rPr>
          <w:sz w:val="19"/>
        </w:rPr>
      </w:pPr>
    </w:p>
    <w:p w:rsidR="00F62670" w:rsidRDefault="001168C2">
      <w:pPr>
        <w:pStyle w:val="Textoindependiente"/>
        <w:spacing w:line="278" w:lineRule="auto"/>
        <w:ind w:left="100"/>
      </w:pPr>
      <w:r>
        <w:t>-Empujar hacia abajo la palanca 2 del dispositivo de seguridad (ver el adhes</w:t>
      </w:r>
      <w:r>
        <w:rPr>
          <w:rFonts w:ascii="Arial" w:hAnsi="Arial"/>
        </w:rPr>
        <w:t>ivo indicando la posición de “</w:t>
      </w:r>
      <w:proofErr w:type="spellStart"/>
      <w:r>
        <w:rPr>
          <w:rFonts w:ascii="Arial" w:hAnsi="Arial"/>
        </w:rPr>
        <w:t>motofalciatrice</w:t>
      </w:r>
      <w:proofErr w:type="spellEnd"/>
      <w:r>
        <w:rPr>
          <w:rFonts w:ascii="Arial" w:hAnsi="Arial"/>
        </w:rPr>
        <w:t xml:space="preserve">”) de </w:t>
      </w:r>
      <w:r>
        <w:t>manera que se consiga la desconexión del seguro de M. A.</w:t>
      </w:r>
    </w:p>
    <w:p w:rsidR="00F62670" w:rsidRDefault="00F62670">
      <w:pPr>
        <w:pStyle w:val="Textoindependiente"/>
      </w:pPr>
    </w:p>
    <w:p w:rsidR="00F62670" w:rsidRDefault="00F62670">
      <w:pPr>
        <w:pStyle w:val="Textoindependiente"/>
      </w:pPr>
    </w:p>
    <w:p w:rsidR="00F62670" w:rsidRDefault="00F62670">
      <w:pPr>
        <w:pStyle w:val="Textoindependiente"/>
        <w:spacing w:before="5"/>
        <w:rPr>
          <w:sz w:val="15"/>
        </w:rPr>
      </w:pPr>
    </w:p>
    <w:p w:rsidR="00F62670" w:rsidRDefault="001168C2">
      <w:pPr>
        <w:pStyle w:val="Textoindependiente"/>
        <w:ind w:left="100"/>
      </w:pPr>
      <w:proofErr w:type="gramStart"/>
      <w:r>
        <w:rPr>
          <w:b/>
          <w:sz w:val="40"/>
        </w:rPr>
        <w:t xml:space="preserve">¡ </w:t>
      </w:r>
      <w:r>
        <w:t>ATENCION</w:t>
      </w:r>
      <w:proofErr w:type="gramEnd"/>
    </w:p>
    <w:p w:rsidR="00F62670" w:rsidRDefault="001168C2">
      <w:pPr>
        <w:pStyle w:val="Textoindependiente"/>
        <w:spacing w:before="274" w:line="278" w:lineRule="auto"/>
        <w:ind w:left="100"/>
        <w:rPr>
          <w:rFonts w:ascii="Arial" w:hAnsi="Arial"/>
        </w:rPr>
      </w:pPr>
      <w:r>
        <w:t xml:space="preserve">Transformando de nuevo la máquina a versión motocultor, para la aplicación de la fresa, retornar el dispositivo a la anterior </w:t>
      </w:r>
      <w:r>
        <w:rPr>
          <w:w w:val="95"/>
        </w:rPr>
        <w:t xml:space="preserve">posición, </w:t>
      </w:r>
      <w:r>
        <w:rPr>
          <w:rFonts w:ascii="Arial" w:hAnsi="Arial"/>
          <w:w w:val="95"/>
        </w:rPr>
        <w:t>procediendo de manera inversa de lo anteriormente descrito (ver el adhesivo indicando posición “</w:t>
      </w:r>
      <w:proofErr w:type="spellStart"/>
      <w:r>
        <w:rPr>
          <w:rFonts w:ascii="Arial" w:hAnsi="Arial"/>
          <w:w w:val="95"/>
        </w:rPr>
        <w:t>motocoltivatore</w:t>
      </w:r>
      <w:proofErr w:type="spellEnd"/>
      <w:r>
        <w:rPr>
          <w:rFonts w:ascii="Arial" w:hAnsi="Arial"/>
          <w:w w:val="95"/>
        </w:rPr>
        <w:t>”).</w:t>
      </w:r>
    </w:p>
    <w:p w:rsidR="00F62670" w:rsidRDefault="001168C2">
      <w:pPr>
        <w:pStyle w:val="Textoindependiente"/>
        <w:spacing w:before="5"/>
        <w:rPr>
          <w:rFonts w:ascii="Arial"/>
          <w:sz w:val="13"/>
        </w:rPr>
      </w:pPr>
      <w:r>
        <w:rPr>
          <w:noProof/>
          <w:lang w:val="en-US"/>
        </w:rPr>
        <w:drawing>
          <wp:anchor distT="0" distB="0" distL="0" distR="0" simplePos="0" relativeHeight="8" behindDoc="0" locked="0" layoutInCell="1" allowOverlap="1">
            <wp:simplePos x="0" y="0"/>
            <wp:positionH relativeFrom="page">
              <wp:posOffset>525018</wp:posOffset>
            </wp:positionH>
            <wp:positionV relativeFrom="paragraph">
              <wp:posOffset>123247</wp:posOffset>
            </wp:positionV>
            <wp:extent cx="3036379" cy="2496312"/>
            <wp:effectExtent l="0" t="0" r="0" b="0"/>
            <wp:wrapTopAndBottom/>
            <wp:docPr id="23" name="image12.jpeg"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3036379" cy="2496312"/>
                    </a:xfrm>
                    <a:prstGeom prst="rect">
                      <a:avLst/>
                    </a:prstGeom>
                  </pic:spPr>
                </pic:pic>
              </a:graphicData>
            </a:graphic>
          </wp:anchor>
        </w:drawing>
      </w:r>
    </w:p>
    <w:p w:rsidR="00F62670" w:rsidRDefault="00F62670">
      <w:pPr>
        <w:rPr>
          <w:rFonts w:ascii="Arial"/>
          <w:sz w:val="13"/>
        </w:rPr>
        <w:sectPr w:rsidR="00F62670">
          <w:pgSz w:w="11910" w:h="16840"/>
          <w:pgMar w:top="1180" w:right="580" w:bottom="280" w:left="620" w:header="720" w:footer="720" w:gutter="0"/>
          <w:cols w:space="720"/>
        </w:sectPr>
      </w:pPr>
    </w:p>
    <w:p w:rsidR="00F62670" w:rsidRDefault="001168C2">
      <w:pPr>
        <w:pStyle w:val="Textoindependiente"/>
        <w:spacing w:before="43"/>
        <w:ind w:left="100"/>
      </w:pPr>
      <w:r>
        <w:lastRenderedPageBreak/>
        <w:t>GIRO DEL MANILLAR</w:t>
      </w:r>
    </w:p>
    <w:p w:rsidR="00F62670" w:rsidRDefault="00F62670">
      <w:pPr>
        <w:pStyle w:val="Textoindependiente"/>
        <w:spacing w:before="4"/>
        <w:rPr>
          <w:sz w:val="19"/>
        </w:rPr>
      </w:pPr>
    </w:p>
    <w:p w:rsidR="00F62670" w:rsidRDefault="001168C2">
      <w:pPr>
        <w:pStyle w:val="Textoindependiente"/>
        <w:ind w:left="100"/>
      </w:pPr>
      <w:r>
        <w:t>Girar el manillar 180º, para adaptar la posición al nuevo sentido de marcha, procediendo como se indica:</w:t>
      </w:r>
    </w:p>
    <w:p w:rsidR="00F62670" w:rsidRDefault="00F62670">
      <w:pPr>
        <w:pStyle w:val="Textoindependiente"/>
        <w:spacing w:before="6"/>
        <w:rPr>
          <w:sz w:val="19"/>
        </w:rPr>
      </w:pPr>
    </w:p>
    <w:p w:rsidR="00F62670" w:rsidRDefault="001168C2">
      <w:pPr>
        <w:pStyle w:val="Textoindependiente"/>
        <w:ind w:left="100"/>
      </w:pPr>
      <w:r>
        <w:t>-Extraer la pieza de seguridad (</w:t>
      </w:r>
      <w:proofErr w:type="spellStart"/>
      <w:r>
        <w:t>fig</w:t>
      </w:r>
      <w:proofErr w:type="spellEnd"/>
      <w:r>
        <w:t xml:space="preserve"> 13, parte 1) que bloquea la palanca de cambio 2.</w:t>
      </w:r>
    </w:p>
    <w:p w:rsidR="00F62670" w:rsidRDefault="00F62670">
      <w:pPr>
        <w:pStyle w:val="Textoindependiente"/>
        <w:spacing w:before="4"/>
        <w:rPr>
          <w:sz w:val="19"/>
        </w:rPr>
      </w:pPr>
    </w:p>
    <w:p w:rsidR="00F62670" w:rsidRDefault="001168C2">
      <w:pPr>
        <w:pStyle w:val="Textoindependiente"/>
        <w:ind w:left="100"/>
      </w:pPr>
      <w:r>
        <w:t>-Extraer la pieza de seguridad</w:t>
      </w:r>
      <w:r>
        <w:t xml:space="preserve"> 3, que bloquea la palanca de toma de fuerza 4.</w:t>
      </w:r>
    </w:p>
    <w:p w:rsidR="00F62670" w:rsidRDefault="00F62670">
      <w:pPr>
        <w:pStyle w:val="Textoindependiente"/>
        <w:spacing w:before="4"/>
        <w:rPr>
          <w:sz w:val="19"/>
        </w:rPr>
      </w:pPr>
    </w:p>
    <w:p w:rsidR="00F62670" w:rsidRDefault="001168C2">
      <w:pPr>
        <w:pStyle w:val="Textoindependiente"/>
        <w:ind w:left="100"/>
      </w:pPr>
      <w:r>
        <w:t xml:space="preserve">-Tirar de la palanca 5 y girar el manillar 180º en sentido </w:t>
      </w:r>
      <w:proofErr w:type="spellStart"/>
      <w:r>
        <w:t>antihorario</w:t>
      </w:r>
      <w:proofErr w:type="spellEnd"/>
      <w:r>
        <w:t>, bajar la palanca 5 y bloquear de nuevo el manillar.</w:t>
      </w:r>
    </w:p>
    <w:p w:rsidR="00F62670" w:rsidRDefault="00F62670">
      <w:pPr>
        <w:pStyle w:val="Textoindependiente"/>
        <w:spacing w:before="7"/>
        <w:rPr>
          <w:sz w:val="19"/>
        </w:rPr>
      </w:pPr>
    </w:p>
    <w:p w:rsidR="00F62670" w:rsidRDefault="001168C2">
      <w:pPr>
        <w:pStyle w:val="Textoindependiente"/>
        <w:spacing w:line="472" w:lineRule="auto"/>
        <w:ind w:left="100" w:right="2123"/>
      </w:pPr>
      <w:r>
        <w:t xml:space="preserve">-Colocar de nuevo </w:t>
      </w:r>
      <w:proofErr w:type="gramStart"/>
      <w:r>
        <w:t>las palanca</w:t>
      </w:r>
      <w:proofErr w:type="gramEnd"/>
      <w:r>
        <w:t xml:space="preserve"> de marcha 2 y la de toma de fuerza 4, en sus respect</w:t>
      </w:r>
      <w:r>
        <w:t>ivas posiciones. NOTA: Mientras se gira el manillar, asegurarse de que los cables están en su correcta posición.</w:t>
      </w:r>
    </w:p>
    <w:p w:rsidR="00F62670" w:rsidRDefault="001168C2">
      <w:pPr>
        <w:pStyle w:val="Textoindependiente"/>
        <w:ind w:left="206"/>
      </w:pPr>
      <w:r>
        <w:rPr>
          <w:noProof/>
          <w:lang w:val="en-US"/>
        </w:rPr>
        <w:drawing>
          <wp:inline distT="0" distB="0" distL="0" distR="0">
            <wp:extent cx="3023616" cy="3121152"/>
            <wp:effectExtent l="0" t="0" r="0" b="0"/>
            <wp:docPr id="25" name="image13.jpeg"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stretch>
                      <a:fillRect/>
                    </a:stretch>
                  </pic:blipFill>
                  <pic:spPr>
                    <a:xfrm>
                      <a:off x="0" y="0"/>
                      <a:ext cx="3023616" cy="3121152"/>
                    </a:xfrm>
                    <a:prstGeom prst="rect">
                      <a:avLst/>
                    </a:prstGeom>
                  </pic:spPr>
                </pic:pic>
              </a:graphicData>
            </a:graphic>
          </wp:inline>
        </w:drawing>
      </w:r>
    </w:p>
    <w:p w:rsidR="00F62670" w:rsidRDefault="00F62670">
      <w:pPr>
        <w:pStyle w:val="Textoindependiente"/>
      </w:pPr>
    </w:p>
    <w:p w:rsidR="00F62670" w:rsidRDefault="001168C2">
      <w:pPr>
        <w:pStyle w:val="Textoindependiente"/>
        <w:spacing w:before="131"/>
        <w:ind w:left="100"/>
      </w:pPr>
      <w:r>
        <w:t>INVERTIR LAS RUEDAS</w:t>
      </w:r>
    </w:p>
    <w:p w:rsidR="00F62670" w:rsidRDefault="00F62670">
      <w:pPr>
        <w:pStyle w:val="Textoindependiente"/>
        <w:spacing w:before="1"/>
        <w:rPr>
          <w:sz w:val="19"/>
        </w:rPr>
      </w:pPr>
    </w:p>
    <w:p w:rsidR="00F62670" w:rsidRDefault="001168C2">
      <w:pPr>
        <w:pStyle w:val="Textoindependiente"/>
        <w:spacing w:line="278" w:lineRule="auto"/>
        <w:ind w:left="100"/>
      </w:pPr>
      <w:r>
        <w:t>Cada ver que se instala un apero frontal, se debe invertir las ruedas para adaptar los neumáticos a su nuevo sentido de marcha. (Ver la fig. 14):</w:t>
      </w:r>
    </w:p>
    <w:p w:rsidR="00F62670" w:rsidRDefault="00F62670">
      <w:pPr>
        <w:pStyle w:val="Textoindependiente"/>
        <w:spacing w:before="4"/>
        <w:rPr>
          <w:sz w:val="16"/>
        </w:rPr>
      </w:pPr>
    </w:p>
    <w:p w:rsidR="00F62670" w:rsidRDefault="001168C2">
      <w:pPr>
        <w:pStyle w:val="Textoindependiente"/>
        <w:ind w:left="100"/>
      </w:pPr>
      <w:r>
        <w:t>-Sacar el pasador de las ruedas</w:t>
      </w:r>
    </w:p>
    <w:p w:rsidR="00F62670" w:rsidRDefault="00F62670">
      <w:pPr>
        <w:pStyle w:val="Textoindependiente"/>
        <w:spacing w:before="4"/>
        <w:rPr>
          <w:sz w:val="19"/>
        </w:rPr>
      </w:pPr>
    </w:p>
    <w:p w:rsidR="00F62670" w:rsidRDefault="001168C2">
      <w:pPr>
        <w:pStyle w:val="Textoindependiente"/>
        <w:ind w:left="100"/>
      </w:pPr>
      <w:r>
        <w:t>-Colocar las ruedas posicionando la derecha en la parte izquierda y vicevers</w:t>
      </w:r>
      <w:r>
        <w:t>a.</w:t>
      </w:r>
    </w:p>
    <w:p w:rsidR="00F62670" w:rsidRDefault="00F62670">
      <w:pPr>
        <w:pStyle w:val="Textoindependiente"/>
        <w:spacing w:before="4"/>
        <w:rPr>
          <w:sz w:val="19"/>
        </w:rPr>
      </w:pPr>
    </w:p>
    <w:p w:rsidR="00F62670" w:rsidRDefault="001168C2">
      <w:pPr>
        <w:pStyle w:val="Textoindependiente"/>
        <w:ind w:left="100"/>
      </w:pPr>
      <w:r>
        <w:t>-Colocar de nuevo los pasadores que sujetan las ruedas.</w:t>
      </w:r>
    </w:p>
    <w:p w:rsidR="00F62670" w:rsidRDefault="001168C2">
      <w:pPr>
        <w:pStyle w:val="Textoindependiente"/>
        <w:spacing w:before="9"/>
        <w:rPr>
          <w:sz w:val="26"/>
        </w:rPr>
      </w:pPr>
      <w:r>
        <w:rPr>
          <w:noProof/>
          <w:lang w:val="en-US"/>
        </w:rPr>
        <w:drawing>
          <wp:anchor distT="0" distB="0" distL="0" distR="0" simplePos="0" relativeHeight="9" behindDoc="0" locked="0" layoutInCell="1" allowOverlap="1">
            <wp:simplePos x="0" y="0"/>
            <wp:positionH relativeFrom="page">
              <wp:posOffset>520518</wp:posOffset>
            </wp:positionH>
            <wp:positionV relativeFrom="paragraph">
              <wp:posOffset>232526</wp:posOffset>
            </wp:positionV>
            <wp:extent cx="2740622" cy="2292667"/>
            <wp:effectExtent l="0" t="0" r="0" b="0"/>
            <wp:wrapTopAndBottom/>
            <wp:docPr id="27" name="image14.jpeg"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2740622" cy="2292667"/>
                    </a:xfrm>
                    <a:prstGeom prst="rect">
                      <a:avLst/>
                    </a:prstGeom>
                  </pic:spPr>
                </pic:pic>
              </a:graphicData>
            </a:graphic>
          </wp:anchor>
        </w:drawing>
      </w:r>
    </w:p>
    <w:p w:rsidR="00F62670" w:rsidRDefault="00F62670">
      <w:pPr>
        <w:rPr>
          <w:sz w:val="26"/>
        </w:rPr>
        <w:sectPr w:rsidR="00F62670">
          <w:pgSz w:w="11910" w:h="16840"/>
          <w:pgMar w:top="660" w:right="580" w:bottom="280" w:left="620" w:header="720" w:footer="720" w:gutter="0"/>
          <w:cols w:space="720"/>
        </w:sectPr>
      </w:pPr>
    </w:p>
    <w:p w:rsidR="00F62670" w:rsidRDefault="001168C2">
      <w:pPr>
        <w:pStyle w:val="Textoindependiente"/>
        <w:spacing w:before="43"/>
        <w:ind w:left="100"/>
      </w:pPr>
      <w:r>
        <w:lastRenderedPageBreak/>
        <w:t>REGULACIÓN DEL ANCHO DE VIA</w:t>
      </w:r>
    </w:p>
    <w:p w:rsidR="00F62670" w:rsidRDefault="00F62670">
      <w:pPr>
        <w:pStyle w:val="Textoindependiente"/>
        <w:spacing w:before="4"/>
        <w:rPr>
          <w:sz w:val="19"/>
        </w:rPr>
      </w:pPr>
    </w:p>
    <w:p w:rsidR="00F62670" w:rsidRDefault="001168C2">
      <w:pPr>
        <w:pStyle w:val="Textoindependiente"/>
        <w:spacing w:line="278" w:lineRule="auto"/>
        <w:ind w:left="100"/>
      </w:pPr>
      <w:r>
        <w:t xml:space="preserve">Es posible conseguir dos anchos de vía distintos, gracias al doble agujero existente en el </w:t>
      </w:r>
      <w:proofErr w:type="spellStart"/>
      <w:r>
        <w:t>exágono</w:t>
      </w:r>
      <w:proofErr w:type="spellEnd"/>
      <w:r>
        <w:t xml:space="preserve"> de la rueda 2. Para conseguir esto, se inserta el pasador 1, en el agujero deseado. Esta misma operación hay que realizarla en la otra rueda.</w:t>
      </w:r>
    </w:p>
    <w:p w:rsidR="00F62670" w:rsidRDefault="00F62670">
      <w:pPr>
        <w:pStyle w:val="Textoindependiente"/>
        <w:spacing w:before="1"/>
        <w:rPr>
          <w:sz w:val="16"/>
        </w:rPr>
      </w:pPr>
    </w:p>
    <w:p w:rsidR="00F62670" w:rsidRDefault="001168C2">
      <w:pPr>
        <w:pStyle w:val="Textoindependiente"/>
        <w:spacing w:before="1"/>
        <w:ind w:left="100"/>
      </w:pPr>
      <w:r>
        <w:t xml:space="preserve">COLOCACIÓN DE </w:t>
      </w:r>
      <w:r>
        <w:t>LOS APEROS EN LA TOMA DE FUERZA</w:t>
      </w:r>
    </w:p>
    <w:p w:rsidR="00F62670" w:rsidRDefault="00F62670">
      <w:pPr>
        <w:pStyle w:val="Textoindependiente"/>
        <w:spacing w:before="3"/>
        <w:rPr>
          <w:sz w:val="19"/>
        </w:rPr>
      </w:pPr>
    </w:p>
    <w:p w:rsidR="00F62670" w:rsidRDefault="001168C2">
      <w:pPr>
        <w:pStyle w:val="Textoindependiente"/>
        <w:spacing w:before="1" w:line="475" w:lineRule="auto"/>
        <w:ind w:left="100" w:right="3480"/>
      </w:pPr>
      <w:r>
        <w:t>Los aperos van conectados a la toma de fuerza con un dispositivo de ataque rápido. Para el montaje del apero hay que proceder del siguiente modo (ver figura 15)</w:t>
      </w:r>
    </w:p>
    <w:p w:rsidR="00F62670" w:rsidRDefault="001168C2">
      <w:pPr>
        <w:pStyle w:val="Textoindependiente"/>
        <w:spacing w:line="240" w:lineRule="exact"/>
        <w:ind w:left="100"/>
      </w:pPr>
      <w:r>
        <w:t>-Tirar de la leva 1 y girar 90º de manera que quede en posició</w:t>
      </w:r>
      <w:r>
        <w:t>n desconectada.</w:t>
      </w:r>
    </w:p>
    <w:p w:rsidR="00F62670" w:rsidRDefault="00F62670">
      <w:pPr>
        <w:pStyle w:val="Textoindependiente"/>
        <w:spacing w:before="3"/>
        <w:rPr>
          <w:sz w:val="19"/>
        </w:rPr>
      </w:pPr>
    </w:p>
    <w:p w:rsidR="00F62670" w:rsidRDefault="001168C2">
      <w:pPr>
        <w:pStyle w:val="Textoindependiente"/>
        <w:spacing w:before="1"/>
        <w:ind w:left="100"/>
      </w:pPr>
      <w:r>
        <w:t>-Conectar el apero a la embocadura de la toma de fuerza 2, prestando atención a que penetre completamente.</w:t>
      </w:r>
    </w:p>
    <w:p w:rsidR="00F62670" w:rsidRDefault="00F62670">
      <w:pPr>
        <w:pStyle w:val="Textoindependiente"/>
        <w:spacing w:before="6"/>
        <w:rPr>
          <w:sz w:val="19"/>
        </w:rPr>
      </w:pPr>
    </w:p>
    <w:p w:rsidR="00F62670" w:rsidRDefault="001168C2">
      <w:pPr>
        <w:pStyle w:val="Textoindependiente"/>
        <w:ind w:left="100"/>
      </w:pPr>
      <w:r>
        <w:t>-Volver a girar 90º en sentido horario, de manera que quede completamente sujeto</w:t>
      </w:r>
    </w:p>
    <w:p w:rsidR="00F62670" w:rsidRDefault="001168C2">
      <w:pPr>
        <w:pStyle w:val="Textoindependiente"/>
        <w:spacing w:before="11"/>
        <w:rPr>
          <w:sz w:val="15"/>
        </w:rPr>
      </w:pPr>
      <w:r>
        <w:rPr>
          <w:noProof/>
          <w:lang w:val="en-US"/>
        </w:rPr>
        <w:drawing>
          <wp:anchor distT="0" distB="0" distL="0" distR="0" simplePos="0" relativeHeight="10" behindDoc="0" locked="0" layoutInCell="1" allowOverlap="1">
            <wp:simplePos x="0" y="0"/>
            <wp:positionH relativeFrom="page">
              <wp:posOffset>525018</wp:posOffset>
            </wp:positionH>
            <wp:positionV relativeFrom="paragraph">
              <wp:posOffset>148617</wp:posOffset>
            </wp:positionV>
            <wp:extent cx="3072715" cy="2340864"/>
            <wp:effectExtent l="0" t="0" r="0" b="0"/>
            <wp:wrapTopAndBottom/>
            <wp:docPr id="29" name="image15.jpeg"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3072715" cy="2340864"/>
                    </a:xfrm>
                    <a:prstGeom prst="rect">
                      <a:avLst/>
                    </a:prstGeom>
                  </pic:spPr>
                </pic:pic>
              </a:graphicData>
            </a:graphic>
          </wp:anchor>
        </w:drawing>
      </w:r>
    </w:p>
    <w:p w:rsidR="00F62670" w:rsidRDefault="00F62670">
      <w:pPr>
        <w:pStyle w:val="Textoindependiente"/>
        <w:spacing w:before="3"/>
        <w:rPr>
          <w:sz w:val="19"/>
        </w:rPr>
      </w:pPr>
    </w:p>
    <w:p w:rsidR="00F62670" w:rsidRDefault="001168C2">
      <w:pPr>
        <w:pStyle w:val="Textoindependiente"/>
        <w:ind w:left="100"/>
      </w:pPr>
      <w:r>
        <w:t>MANTENIMIENTO</w:t>
      </w:r>
    </w:p>
    <w:p w:rsidR="00F62670" w:rsidRDefault="00F62670">
      <w:pPr>
        <w:pStyle w:val="Textoindependiente"/>
        <w:spacing w:before="2"/>
        <w:rPr>
          <w:sz w:val="19"/>
        </w:rPr>
      </w:pPr>
    </w:p>
    <w:p w:rsidR="00F62670" w:rsidRDefault="001168C2">
      <w:pPr>
        <w:pStyle w:val="Textoindependiente"/>
        <w:spacing w:line="278" w:lineRule="auto"/>
        <w:ind w:left="100" w:right="130"/>
      </w:pPr>
      <w:r>
        <w:t>Para seguir las operaciones de revisión y mantenimiento, se debe utilizar siempre recambios originales, para garantizar siempre la máxima fiabilidad de la máquina.</w:t>
      </w:r>
    </w:p>
    <w:p w:rsidR="00F62670" w:rsidRDefault="00F62670">
      <w:pPr>
        <w:pStyle w:val="Textoindependiente"/>
      </w:pPr>
    </w:p>
    <w:p w:rsidR="00F62670" w:rsidRDefault="00F62670">
      <w:pPr>
        <w:pStyle w:val="Textoindependiente"/>
      </w:pPr>
    </w:p>
    <w:p w:rsidR="00F62670" w:rsidRDefault="00F62670">
      <w:pPr>
        <w:pStyle w:val="Textoindependiente"/>
        <w:spacing w:before="7"/>
        <w:rPr>
          <w:sz w:val="15"/>
        </w:rPr>
      </w:pPr>
    </w:p>
    <w:p w:rsidR="00F62670" w:rsidRDefault="001168C2">
      <w:pPr>
        <w:pStyle w:val="Textoindependiente"/>
        <w:spacing w:before="1"/>
        <w:ind w:left="100"/>
      </w:pPr>
      <w:r>
        <w:t>MOTOR</w:t>
      </w:r>
    </w:p>
    <w:p w:rsidR="00F62670" w:rsidRDefault="00F62670">
      <w:pPr>
        <w:pStyle w:val="Textoindependiente"/>
        <w:spacing w:before="3"/>
        <w:rPr>
          <w:sz w:val="19"/>
        </w:rPr>
      </w:pPr>
    </w:p>
    <w:p w:rsidR="00F62670" w:rsidRDefault="001168C2">
      <w:pPr>
        <w:pStyle w:val="Textoindependiente"/>
        <w:spacing w:before="1"/>
        <w:ind w:left="100"/>
      </w:pPr>
      <w:r>
        <w:t>Atenerse escrupulosamente a las normas contenidas en el libro de mantenimiento del</w:t>
      </w:r>
      <w:r>
        <w:t xml:space="preserve"> motor.</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CAJA DE CAMBIOS</w:t>
      </w:r>
    </w:p>
    <w:p w:rsidR="00F62670" w:rsidRDefault="00F62670">
      <w:pPr>
        <w:pStyle w:val="Textoindependiente"/>
        <w:spacing w:before="4"/>
        <w:rPr>
          <w:sz w:val="19"/>
        </w:rPr>
      </w:pPr>
    </w:p>
    <w:p w:rsidR="00F62670" w:rsidRDefault="001168C2">
      <w:pPr>
        <w:pStyle w:val="Textoindependiente"/>
        <w:ind w:left="100"/>
      </w:pPr>
      <w:r>
        <w:t>Después de las primeras 50 horas de trabajo (rodaje)</w:t>
      </w:r>
    </w:p>
    <w:p w:rsidR="00F62670" w:rsidRDefault="00F62670">
      <w:pPr>
        <w:pStyle w:val="Textoindependiente"/>
        <w:spacing w:before="2"/>
        <w:rPr>
          <w:sz w:val="19"/>
        </w:rPr>
      </w:pPr>
    </w:p>
    <w:p w:rsidR="00F62670" w:rsidRDefault="001168C2">
      <w:pPr>
        <w:pStyle w:val="Textoindependiente"/>
        <w:spacing w:line="278" w:lineRule="auto"/>
        <w:ind w:left="100" w:right="130"/>
      </w:pPr>
      <w:r>
        <w:t>Sustituir el aceite (ver la figura 16); esta operación se debe hacer con el motor caliente, con el fin de facilitar el perfecto vaciado del aceite.</w:t>
      </w:r>
    </w:p>
    <w:p w:rsidR="00F62670" w:rsidRDefault="00F62670">
      <w:pPr>
        <w:pStyle w:val="Textoindependiente"/>
        <w:spacing w:before="4"/>
        <w:rPr>
          <w:sz w:val="16"/>
        </w:rPr>
      </w:pPr>
    </w:p>
    <w:p w:rsidR="00F62670" w:rsidRDefault="001168C2">
      <w:pPr>
        <w:pStyle w:val="Textoindependiente"/>
        <w:ind w:left="100"/>
      </w:pPr>
      <w:r>
        <w:t>-Sacar la rueda derecha</w:t>
      </w:r>
    </w:p>
    <w:p w:rsidR="00F62670" w:rsidRDefault="00F62670">
      <w:pPr>
        <w:pStyle w:val="Textoindependiente"/>
        <w:spacing w:before="3"/>
        <w:rPr>
          <w:sz w:val="19"/>
        </w:rPr>
      </w:pPr>
    </w:p>
    <w:p w:rsidR="00F62670" w:rsidRDefault="001168C2">
      <w:pPr>
        <w:pStyle w:val="Textoindependiente"/>
        <w:spacing w:before="1"/>
        <w:ind w:left="100"/>
      </w:pPr>
      <w:r>
        <w:t>-Sacar el tapón 1.</w:t>
      </w:r>
    </w:p>
    <w:p w:rsidR="00F62670" w:rsidRDefault="00F62670">
      <w:pPr>
        <w:pStyle w:val="Textoindependiente"/>
        <w:spacing w:before="3"/>
        <w:rPr>
          <w:sz w:val="19"/>
        </w:rPr>
      </w:pPr>
    </w:p>
    <w:p w:rsidR="00F62670" w:rsidRDefault="001168C2">
      <w:pPr>
        <w:pStyle w:val="Textoindependiente"/>
        <w:spacing w:before="1"/>
        <w:ind w:left="100"/>
      </w:pPr>
      <w:r>
        <w:t>-Sacar el tapón de vaciado 3, de la parte inferior de la caja de cambios y vaciar el aceite. Posteriormente volver a colocarlo.</w:t>
      </w:r>
    </w:p>
    <w:p w:rsidR="00F62670" w:rsidRDefault="00F62670">
      <w:pPr>
        <w:pStyle w:val="Textoindependiente"/>
        <w:spacing w:before="6"/>
        <w:rPr>
          <w:sz w:val="19"/>
        </w:rPr>
      </w:pPr>
    </w:p>
    <w:p w:rsidR="00F62670" w:rsidRDefault="001168C2">
      <w:pPr>
        <w:pStyle w:val="Textoindependiente"/>
        <w:ind w:left="100"/>
      </w:pPr>
      <w:r>
        <w:t>-Llenar el aceite nuevo. (</w:t>
      </w:r>
      <w:proofErr w:type="gramStart"/>
      <w:r>
        <w:t>cantidad</w:t>
      </w:r>
      <w:proofErr w:type="gramEnd"/>
      <w:r>
        <w:t xml:space="preserve"> 1,3 litros) y con las siguientes características:</w:t>
      </w:r>
    </w:p>
    <w:p w:rsidR="00F62670" w:rsidRDefault="00F62670">
      <w:pPr>
        <w:sectPr w:rsidR="00F62670">
          <w:pgSz w:w="11910" w:h="16840"/>
          <w:pgMar w:top="1140" w:right="580" w:bottom="280" w:left="620" w:header="720" w:footer="720" w:gutter="0"/>
          <w:cols w:space="720"/>
        </w:sectPr>
      </w:pPr>
    </w:p>
    <w:p w:rsidR="00F62670" w:rsidRDefault="001168C2">
      <w:pPr>
        <w:pStyle w:val="Textoindependiente"/>
        <w:spacing w:before="43" w:line="472" w:lineRule="auto"/>
        <w:ind w:left="870" w:right="4969"/>
      </w:pPr>
      <w:r>
        <w:lastRenderedPageBreak/>
        <w:t>SAE 90 p</w:t>
      </w:r>
      <w:r>
        <w:t>ara temperatura ambiente de -6 a +32 grados C. SAE 140 para temperatura ambiente de +32 a +60 grados C.</w:t>
      </w: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spacing w:before="3"/>
        <w:rPr>
          <w:sz w:val="18"/>
        </w:rPr>
      </w:pPr>
    </w:p>
    <w:p w:rsidR="00F62670" w:rsidRDefault="001168C2">
      <w:pPr>
        <w:pStyle w:val="Textoindependiente"/>
        <w:ind w:left="100"/>
      </w:pPr>
      <w:r>
        <w:t>CADA 100 HORAS DE TRABAJO</w:t>
      </w:r>
    </w:p>
    <w:p w:rsidR="00F62670" w:rsidRDefault="00F62670">
      <w:pPr>
        <w:pStyle w:val="Textoindependiente"/>
        <w:spacing w:before="1"/>
        <w:rPr>
          <w:sz w:val="19"/>
        </w:rPr>
      </w:pPr>
    </w:p>
    <w:p w:rsidR="00F62670" w:rsidRDefault="001168C2">
      <w:pPr>
        <w:pStyle w:val="Textoindependiente"/>
        <w:spacing w:line="278" w:lineRule="auto"/>
        <w:ind w:left="100"/>
      </w:pPr>
      <w:r>
        <w:t>Controlar el nivel de aceite de la caja de cambios. Para tal propósito, es necesario sacar el tornillo 2 y verificar qu</w:t>
      </w:r>
      <w:r>
        <w:t>e mantiene ese nivel.</w:t>
      </w:r>
    </w:p>
    <w:p w:rsidR="00F62670" w:rsidRDefault="00F62670">
      <w:pPr>
        <w:pStyle w:val="Textoindependiente"/>
        <w:spacing w:before="2"/>
        <w:rPr>
          <w:sz w:val="16"/>
        </w:rPr>
      </w:pPr>
    </w:p>
    <w:p w:rsidR="00F62670" w:rsidRDefault="001168C2">
      <w:pPr>
        <w:pStyle w:val="Textoindependiente"/>
        <w:ind w:left="100"/>
      </w:pPr>
      <w:r>
        <w:t>NOTA. El control del nivel de aceite debe realizarse con el motor frío y el motocultor completamente plano.</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CADA 300 HORAS DE TRABAJO</w:t>
      </w:r>
    </w:p>
    <w:p w:rsidR="00F62670" w:rsidRDefault="00F62670">
      <w:pPr>
        <w:pStyle w:val="Textoindependiente"/>
        <w:spacing w:before="4"/>
        <w:rPr>
          <w:sz w:val="19"/>
        </w:rPr>
      </w:pPr>
    </w:p>
    <w:p w:rsidR="00F62670" w:rsidRDefault="001168C2">
      <w:pPr>
        <w:pStyle w:val="Textoindependiente"/>
        <w:spacing w:before="1"/>
        <w:ind w:left="100"/>
      </w:pPr>
      <w:r>
        <w:t>Cambiar el aceite de la caja de cambios.</w:t>
      </w: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F62670">
      <w:pPr>
        <w:pStyle w:val="Textoindependiente"/>
        <w:spacing w:before="7"/>
      </w:pPr>
    </w:p>
    <w:p w:rsidR="00F62670" w:rsidRDefault="00F62670">
      <w:pPr>
        <w:pStyle w:val="Textoindependiente"/>
        <w:spacing w:before="60"/>
        <w:ind w:left="9889"/>
      </w:pPr>
      <w:r w:rsidRPr="00F62670">
        <w:pict>
          <v:group id="_x0000_s1026" style="position:absolute;left:0;text-align:left;margin-left:41.35pt;margin-top:-232.75pt;width:480.25pt;height:245.3pt;z-index:15734272;mso-position-horizontal-relative:page" coordorigin="827,-4655" coordsize="9605,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16.jpg" style="position:absolute;left:826;top:-4656;width:4800;height:4906">
              <v:imagedata r:id="rId19" o:title=""/>
            </v:shape>
            <v:shape id="_x0000_s1027" type="#_x0000_t75" alt="18.jpg" style="position:absolute;left:5670;top:-3686;width:4762;height:3936">
              <v:imagedata r:id="rId20" o:title=""/>
            </v:shape>
            <w10:wrap anchorx="page"/>
          </v:group>
        </w:pict>
      </w:r>
      <w:r w:rsidR="001168C2">
        <w:t>TOMA</w:t>
      </w:r>
    </w:p>
    <w:p w:rsidR="00F62670" w:rsidRDefault="001168C2">
      <w:pPr>
        <w:pStyle w:val="Textoindependiente"/>
        <w:spacing w:before="39"/>
        <w:ind w:left="100"/>
      </w:pPr>
      <w:r>
        <w:t>DE FUERZA</w:t>
      </w:r>
    </w:p>
    <w:p w:rsidR="00F62670" w:rsidRDefault="00F62670">
      <w:pPr>
        <w:pStyle w:val="Textoindependiente"/>
        <w:spacing w:before="3"/>
        <w:rPr>
          <w:sz w:val="19"/>
        </w:rPr>
      </w:pPr>
    </w:p>
    <w:p w:rsidR="00F62670" w:rsidRDefault="001168C2">
      <w:pPr>
        <w:pStyle w:val="Textoindependiente"/>
        <w:spacing w:before="1" w:line="475" w:lineRule="auto"/>
        <w:ind w:left="100" w:right="2123"/>
      </w:pPr>
      <w:r>
        <w:t>Cada 8 horas de trabajo, engrasar la toma de fuerza, (ver la fig. 17, parte 1), con una bomba de engrase. Además, la toma de fuerza debe ser engrasada cada vez que se cambia de apero.</w:t>
      </w:r>
    </w:p>
    <w:p w:rsidR="00F62670" w:rsidRDefault="00F62670">
      <w:pPr>
        <w:pStyle w:val="Textoindependiente"/>
      </w:pPr>
    </w:p>
    <w:p w:rsidR="00F62670" w:rsidRDefault="00F62670">
      <w:pPr>
        <w:pStyle w:val="Textoindependiente"/>
        <w:spacing w:before="12"/>
        <w:rPr>
          <w:sz w:val="18"/>
        </w:rPr>
      </w:pPr>
    </w:p>
    <w:p w:rsidR="00F62670" w:rsidRDefault="001168C2">
      <w:pPr>
        <w:pStyle w:val="Textoindependiente"/>
        <w:ind w:left="100"/>
      </w:pPr>
      <w:r>
        <w:t>REGULACION DEL MANDO DE EMBRAGUE</w:t>
      </w:r>
    </w:p>
    <w:p w:rsidR="00F62670" w:rsidRDefault="00F62670">
      <w:pPr>
        <w:pStyle w:val="Textoindependiente"/>
        <w:spacing w:before="6"/>
        <w:rPr>
          <w:sz w:val="14"/>
        </w:rPr>
      </w:pPr>
    </w:p>
    <w:p w:rsidR="00F62670" w:rsidRDefault="001168C2">
      <w:pPr>
        <w:pStyle w:val="Textoindependiente"/>
        <w:spacing w:before="59" w:line="278" w:lineRule="auto"/>
        <w:ind w:left="100" w:right="139"/>
        <w:jc w:val="both"/>
      </w:pPr>
      <w:r>
        <w:t>El mando del embrague, debe tener un</w:t>
      </w:r>
      <w:r>
        <w:t xml:space="preserve"> movimiento libre entre 5 y 6 milímetros, antes de que el embrague inicie su presión. Si el recorrido es superior ó inferior a estos 5 ó 6 milímetros, se debe regular el cable (ver la fig. 18, parte 1), hasta conseguir dicha situación.</w:t>
      </w:r>
    </w:p>
    <w:p w:rsidR="00F62670" w:rsidRDefault="00F62670">
      <w:pPr>
        <w:spacing w:line="278" w:lineRule="auto"/>
        <w:jc w:val="both"/>
        <w:sectPr w:rsidR="00F62670">
          <w:pgSz w:w="11910" w:h="16840"/>
          <w:pgMar w:top="660" w:right="580" w:bottom="280" w:left="620" w:header="720" w:footer="720" w:gutter="0"/>
          <w:cols w:space="720"/>
        </w:sectPr>
      </w:pPr>
    </w:p>
    <w:p w:rsidR="00F62670" w:rsidRDefault="001168C2">
      <w:pPr>
        <w:pStyle w:val="Textoindependiente"/>
        <w:ind w:left="100"/>
      </w:pPr>
      <w:proofErr w:type="gramStart"/>
      <w:r>
        <w:rPr>
          <w:b/>
          <w:sz w:val="40"/>
        </w:rPr>
        <w:lastRenderedPageBreak/>
        <w:t xml:space="preserve">¡ </w:t>
      </w:r>
      <w:r>
        <w:t>ATEN</w:t>
      </w:r>
      <w:r>
        <w:t>CION</w:t>
      </w:r>
      <w:proofErr w:type="gramEnd"/>
    </w:p>
    <w:p w:rsidR="00F62670" w:rsidRDefault="001168C2">
      <w:pPr>
        <w:pStyle w:val="Textoindependiente"/>
        <w:spacing w:before="275"/>
        <w:ind w:left="100"/>
      </w:pPr>
      <w:r>
        <w:t xml:space="preserve">-Nunca fresar sin el </w:t>
      </w:r>
      <w:proofErr w:type="spellStart"/>
      <w:r>
        <w:t>cófano</w:t>
      </w:r>
      <w:proofErr w:type="spellEnd"/>
      <w:r>
        <w:t xml:space="preserve"> protector de las cuchillas de la fresa.</w:t>
      </w:r>
    </w:p>
    <w:p w:rsidR="00F62670" w:rsidRDefault="00F62670">
      <w:pPr>
        <w:pStyle w:val="Textoindependiente"/>
        <w:spacing w:before="7"/>
        <w:rPr>
          <w:sz w:val="19"/>
        </w:rPr>
      </w:pPr>
    </w:p>
    <w:p w:rsidR="00F62670" w:rsidRDefault="001168C2">
      <w:pPr>
        <w:pStyle w:val="Textoindependiente"/>
        <w:ind w:left="100"/>
      </w:pPr>
      <w:r>
        <w:t>-Nunca trabajar con niños ó animales próximos al motocultor.</w:t>
      </w:r>
    </w:p>
    <w:p w:rsidR="00F62670" w:rsidRDefault="00F62670">
      <w:pPr>
        <w:pStyle w:val="Textoindependiente"/>
        <w:spacing w:before="1"/>
        <w:rPr>
          <w:sz w:val="19"/>
        </w:rPr>
      </w:pPr>
    </w:p>
    <w:p w:rsidR="00F62670" w:rsidRDefault="001168C2">
      <w:pPr>
        <w:pStyle w:val="Textoindependiente"/>
        <w:spacing w:before="1" w:line="278" w:lineRule="auto"/>
        <w:ind w:left="100" w:right="223"/>
      </w:pPr>
      <w:r>
        <w:t>-Nunca meter las manos ó los pies en las proximidades de la fresa cuando el motor está en marcha. Para hacer cualquier l</w:t>
      </w:r>
      <w:r>
        <w:t>abor en la fresa, apagar el motor.</w:t>
      </w:r>
    </w:p>
    <w:p w:rsidR="00F62670" w:rsidRDefault="00F62670">
      <w:pPr>
        <w:pStyle w:val="Textoindependiente"/>
        <w:spacing w:before="11"/>
        <w:rPr>
          <w:sz w:val="15"/>
        </w:rPr>
      </w:pPr>
    </w:p>
    <w:p w:rsidR="00F62670" w:rsidRDefault="001168C2">
      <w:pPr>
        <w:pStyle w:val="Textoindependiente"/>
        <w:spacing w:line="278" w:lineRule="auto"/>
        <w:ind w:left="100"/>
      </w:pPr>
      <w:r>
        <w:t>-Asegurarse de que el dispositivo de seguridad de la marcha atrás, está correctamente instalado, como se ha descrito en páginas anteriores.</w:t>
      </w:r>
    </w:p>
    <w:p w:rsidR="00F62670" w:rsidRDefault="001168C2">
      <w:pPr>
        <w:pStyle w:val="Textoindependiente"/>
        <w:spacing w:before="11"/>
        <w:rPr>
          <w:sz w:val="12"/>
        </w:rPr>
      </w:pPr>
      <w:r>
        <w:rPr>
          <w:noProof/>
          <w:lang w:val="en-US"/>
        </w:rPr>
        <w:drawing>
          <wp:anchor distT="0" distB="0" distL="0" distR="0" simplePos="0" relativeHeight="12" behindDoc="0" locked="0" layoutInCell="1" allowOverlap="1">
            <wp:simplePos x="0" y="0"/>
            <wp:positionH relativeFrom="page">
              <wp:posOffset>476250</wp:posOffset>
            </wp:positionH>
            <wp:positionV relativeFrom="paragraph">
              <wp:posOffset>125382</wp:posOffset>
            </wp:positionV>
            <wp:extent cx="2835489" cy="2542031"/>
            <wp:effectExtent l="0" t="0" r="0" b="0"/>
            <wp:wrapTopAndBottom/>
            <wp:docPr id="31" name="image18.jpeg" des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21" cstate="print"/>
                    <a:stretch>
                      <a:fillRect/>
                    </a:stretch>
                  </pic:blipFill>
                  <pic:spPr>
                    <a:xfrm>
                      <a:off x="0" y="0"/>
                      <a:ext cx="2835489" cy="2542031"/>
                    </a:xfrm>
                    <a:prstGeom prst="rect">
                      <a:avLst/>
                    </a:prstGeom>
                  </pic:spPr>
                </pic:pic>
              </a:graphicData>
            </a:graphic>
          </wp:anchor>
        </w:drawing>
      </w:r>
    </w:p>
    <w:p w:rsidR="00F62670" w:rsidRDefault="00F62670">
      <w:pPr>
        <w:pStyle w:val="Textoindependiente"/>
        <w:spacing w:before="1"/>
        <w:rPr>
          <w:sz w:val="17"/>
        </w:rPr>
      </w:pPr>
    </w:p>
    <w:p w:rsidR="00F62670" w:rsidRDefault="001168C2">
      <w:pPr>
        <w:pStyle w:val="Textoindependiente"/>
        <w:ind w:left="145"/>
      </w:pPr>
      <w:r>
        <w:t>DATOS TECNICOS DE LA FRESA</w:t>
      </w:r>
    </w:p>
    <w:p w:rsidR="00F62670" w:rsidRDefault="00F62670">
      <w:pPr>
        <w:pStyle w:val="Textoindependiente"/>
        <w:spacing w:before="4"/>
        <w:rPr>
          <w:sz w:val="19"/>
        </w:rPr>
      </w:pPr>
    </w:p>
    <w:p w:rsidR="00F62670" w:rsidRDefault="001168C2">
      <w:pPr>
        <w:pStyle w:val="Textoindependiente"/>
        <w:ind w:left="100"/>
      </w:pPr>
      <w:r>
        <w:t>-Transmisión: con corona cónica en baño de aceite.</w:t>
      </w:r>
    </w:p>
    <w:p w:rsidR="00F62670" w:rsidRDefault="00F62670">
      <w:pPr>
        <w:pStyle w:val="Textoindependiente"/>
        <w:spacing w:before="6"/>
        <w:rPr>
          <w:sz w:val="19"/>
        </w:rPr>
      </w:pPr>
    </w:p>
    <w:p w:rsidR="00F62670" w:rsidRDefault="001168C2">
      <w:pPr>
        <w:pStyle w:val="Textoindependiente"/>
        <w:ind w:left="100"/>
      </w:pPr>
      <w:r>
        <w:t>-Velocidad máxima de rotación de la fresa: 300 revoluciones por minuto.</w:t>
      </w:r>
    </w:p>
    <w:p w:rsidR="00F62670" w:rsidRDefault="00F62670">
      <w:pPr>
        <w:pStyle w:val="Textoindependiente"/>
        <w:spacing w:before="4"/>
        <w:rPr>
          <w:sz w:val="19"/>
        </w:rPr>
      </w:pPr>
    </w:p>
    <w:p w:rsidR="00F62670" w:rsidRDefault="001168C2">
      <w:pPr>
        <w:pStyle w:val="Textoindependiente"/>
        <w:spacing w:before="1" w:line="472" w:lineRule="auto"/>
        <w:ind w:left="100" w:right="8411"/>
      </w:pPr>
      <w:r>
        <w:t xml:space="preserve">-Ancho de trabajo: 50 </w:t>
      </w:r>
      <w:proofErr w:type="spellStart"/>
      <w:r>
        <w:t>cms.</w:t>
      </w:r>
      <w:proofErr w:type="spellEnd"/>
      <w:r>
        <w:t xml:space="preserve"> Peso: 20,700 kg.</w:t>
      </w:r>
    </w:p>
    <w:p w:rsidR="00F62670" w:rsidRDefault="001168C2">
      <w:pPr>
        <w:pStyle w:val="Textoindependiente"/>
        <w:ind w:left="206"/>
      </w:pPr>
      <w:r>
        <w:rPr>
          <w:noProof/>
          <w:lang w:val="en-US"/>
        </w:rPr>
        <w:drawing>
          <wp:inline distT="0" distB="0" distL="0" distR="0">
            <wp:extent cx="2926570" cy="2249424"/>
            <wp:effectExtent l="0" t="0" r="0" b="0"/>
            <wp:docPr id="33" name="image19.jpeg" descr="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2" cstate="print"/>
                    <a:stretch>
                      <a:fillRect/>
                    </a:stretch>
                  </pic:blipFill>
                  <pic:spPr>
                    <a:xfrm>
                      <a:off x="0" y="0"/>
                      <a:ext cx="2926570" cy="2249424"/>
                    </a:xfrm>
                    <a:prstGeom prst="rect">
                      <a:avLst/>
                    </a:prstGeom>
                  </pic:spPr>
                </pic:pic>
              </a:graphicData>
            </a:graphic>
          </wp:inline>
        </w:drawing>
      </w:r>
    </w:p>
    <w:p w:rsidR="00F62670" w:rsidRDefault="00F62670">
      <w:pPr>
        <w:pStyle w:val="Textoindependiente"/>
        <w:spacing w:before="2"/>
        <w:rPr>
          <w:sz w:val="22"/>
        </w:rPr>
      </w:pPr>
    </w:p>
    <w:p w:rsidR="00F62670" w:rsidRDefault="001168C2">
      <w:pPr>
        <w:pStyle w:val="Textoindependiente"/>
        <w:ind w:left="100"/>
      </w:pPr>
      <w:proofErr w:type="gramStart"/>
      <w:r>
        <w:rPr>
          <w:b/>
          <w:sz w:val="40"/>
        </w:rPr>
        <w:t xml:space="preserve">¡ </w:t>
      </w:r>
      <w:r>
        <w:t>ATENCION</w:t>
      </w:r>
      <w:proofErr w:type="gramEnd"/>
    </w:p>
    <w:p w:rsidR="00F62670" w:rsidRDefault="001168C2">
      <w:pPr>
        <w:pStyle w:val="Textoindependiente"/>
        <w:spacing w:before="275" w:line="280" w:lineRule="auto"/>
        <w:ind w:left="100"/>
        <w:rPr>
          <w:rFonts w:ascii="Arial" w:hAnsi="Arial"/>
        </w:rPr>
      </w:pPr>
      <w:r>
        <w:t>La fresa está dotada de un dispositivo de seguridad sobre el soporte de a</w:t>
      </w:r>
      <w:r>
        <w:t xml:space="preserve">taque (fig.1, parte 2), que no permite la conexión a la </w:t>
      </w:r>
      <w:r>
        <w:rPr>
          <w:rFonts w:ascii="Arial" w:hAnsi="Arial"/>
        </w:rPr>
        <w:t>máquina si la leva 1, no está colocada en posición “</w:t>
      </w:r>
      <w:proofErr w:type="spellStart"/>
      <w:r>
        <w:rPr>
          <w:rFonts w:ascii="Arial" w:hAnsi="Arial"/>
        </w:rPr>
        <w:t>motocoltivatore</w:t>
      </w:r>
      <w:proofErr w:type="spellEnd"/>
      <w:r>
        <w:rPr>
          <w:rFonts w:ascii="Arial" w:hAnsi="Arial"/>
        </w:rPr>
        <w:t>”.</w:t>
      </w:r>
    </w:p>
    <w:p w:rsidR="00F62670" w:rsidRDefault="00F62670">
      <w:pPr>
        <w:spacing w:line="280" w:lineRule="auto"/>
        <w:rPr>
          <w:rFonts w:ascii="Arial" w:hAnsi="Arial"/>
        </w:rPr>
        <w:sectPr w:rsidR="00F62670">
          <w:pgSz w:w="11910" w:h="16840"/>
          <w:pgMar w:top="700" w:right="580" w:bottom="280" w:left="620" w:header="720" w:footer="720" w:gutter="0"/>
          <w:cols w:space="720"/>
        </w:sectPr>
      </w:pPr>
    </w:p>
    <w:p w:rsidR="00F62670" w:rsidRDefault="001168C2">
      <w:pPr>
        <w:pStyle w:val="Textoindependiente"/>
        <w:spacing w:before="43"/>
        <w:ind w:left="100"/>
      </w:pPr>
      <w:r>
        <w:lastRenderedPageBreak/>
        <w:t>USO DE LA FRESA</w:t>
      </w:r>
    </w:p>
    <w:p w:rsidR="00F62670" w:rsidRDefault="00F62670">
      <w:pPr>
        <w:pStyle w:val="Textoindependiente"/>
        <w:spacing w:before="6"/>
        <w:rPr>
          <w:sz w:val="19"/>
        </w:rPr>
      </w:pPr>
    </w:p>
    <w:p w:rsidR="00F62670" w:rsidRDefault="001168C2">
      <w:pPr>
        <w:pStyle w:val="Textoindependiente"/>
        <w:ind w:left="100"/>
      </w:pPr>
      <w:r>
        <w:t>La fresa está accionada por la palanca de toma de fuerza. Proceder de la siguiente manera:</w:t>
      </w:r>
    </w:p>
    <w:p w:rsidR="00F62670" w:rsidRDefault="00F62670">
      <w:pPr>
        <w:pStyle w:val="Textoindependiente"/>
        <w:spacing w:before="4"/>
        <w:rPr>
          <w:sz w:val="19"/>
        </w:rPr>
      </w:pPr>
    </w:p>
    <w:p w:rsidR="00F62670" w:rsidRDefault="001168C2">
      <w:pPr>
        <w:pStyle w:val="Textoindependiente"/>
        <w:spacing w:before="1"/>
        <w:ind w:left="100"/>
      </w:pPr>
      <w:r>
        <w:t xml:space="preserve">-Tirar </w:t>
      </w:r>
      <w:r>
        <w:t>del mando de embrague y conectar la primera velocidad en la palanca de marchas.</w:t>
      </w:r>
    </w:p>
    <w:p w:rsidR="00F62670" w:rsidRDefault="00F62670">
      <w:pPr>
        <w:pStyle w:val="Textoindependiente"/>
        <w:spacing w:before="3"/>
        <w:rPr>
          <w:sz w:val="19"/>
        </w:rPr>
      </w:pPr>
    </w:p>
    <w:p w:rsidR="00F62670" w:rsidRDefault="001168C2">
      <w:pPr>
        <w:pStyle w:val="Textoindependiente"/>
        <w:ind w:left="100"/>
      </w:pPr>
      <w:r>
        <w:t>-Tirar de la palanca de conexión de la toma de fuerza.</w:t>
      </w:r>
    </w:p>
    <w:p w:rsidR="00F62670" w:rsidRDefault="00F62670">
      <w:pPr>
        <w:pStyle w:val="Textoindependiente"/>
        <w:spacing w:before="7"/>
        <w:rPr>
          <w:sz w:val="19"/>
        </w:rPr>
      </w:pPr>
    </w:p>
    <w:p w:rsidR="00F62670" w:rsidRDefault="001168C2">
      <w:pPr>
        <w:pStyle w:val="Textoindependiente"/>
        <w:spacing w:line="472" w:lineRule="auto"/>
        <w:ind w:left="100" w:right="4932"/>
      </w:pPr>
      <w:r>
        <w:t>-Iniciar el trabajo, soltando lentamente el mando de embrague. ADVERTENCIA: Se aconseja introducir lentamente la fresa en la tierra.</w:t>
      </w:r>
    </w:p>
    <w:p w:rsidR="00F62670" w:rsidRDefault="00F62670">
      <w:pPr>
        <w:pStyle w:val="Textoindependiente"/>
      </w:pPr>
    </w:p>
    <w:p w:rsidR="00F62670" w:rsidRDefault="00F62670">
      <w:pPr>
        <w:pStyle w:val="Textoindependiente"/>
        <w:spacing w:before="4"/>
        <w:rPr>
          <w:sz w:val="19"/>
        </w:rPr>
      </w:pPr>
    </w:p>
    <w:p w:rsidR="00F62670" w:rsidRDefault="001168C2">
      <w:pPr>
        <w:pStyle w:val="Textoindependiente"/>
        <w:ind w:left="100"/>
      </w:pPr>
      <w:r>
        <w:t>REGULACION DE LA PROFUNDIDAD DE TRABAJO</w:t>
      </w:r>
    </w:p>
    <w:p w:rsidR="00F62670" w:rsidRDefault="00F62670">
      <w:pPr>
        <w:pStyle w:val="Textoindependiente"/>
        <w:spacing w:before="4"/>
        <w:rPr>
          <w:sz w:val="19"/>
        </w:rPr>
      </w:pPr>
    </w:p>
    <w:p w:rsidR="00F62670" w:rsidRDefault="001168C2">
      <w:pPr>
        <w:pStyle w:val="Textoindependiente"/>
        <w:ind w:left="100"/>
      </w:pPr>
      <w:r>
        <w:t>Para regular la profundidad de trabajo de las cuchillas, es necesario regular la</w:t>
      </w:r>
      <w:r>
        <w:t xml:space="preserve"> altura del arpón (figura 5, parte 1)</w:t>
      </w:r>
    </w:p>
    <w:p w:rsidR="00F62670" w:rsidRDefault="00F62670">
      <w:pPr>
        <w:pStyle w:val="Textoindependiente"/>
        <w:spacing w:before="4"/>
        <w:rPr>
          <w:sz w:val="19"/>
        </w:rPr>
      </w:pPr>
    </w:p>
    <w:p w:rsidR="00F62670" w:rsidRDefault="001168C2">
      <w:pPr>
        <w:pStyle w:val="Textoindependiente"/>
        <w:spacing w:before="1"/>
        <w:ind w:left="100"/>
      </w:pPr>
      <w:r>
        <w:t>-Aflojar la tuerca y el tornillo 2</w:t>
      </w:r>
    </w:p>
    <w:p w:rsidR="00F62670" w:rsidRDefault="00F62670">
      <w:pPr>
        <w:pStyle w:val="Textoindependiente"/>
        <w:spacing w:before="1"/>
        <w:rPr>
          <w:sz w:val="19"/>
        </w:rPr>
      </w:pPr>
    </w:p>
    <w:p w:rsidR="00F62670" w:rsidRDefault="001168C2">
      <w:pPr>
        <w:pStyle w:val="Textoindependiente"/>
        <w:spacing w:line="278" w:lineRule="auto"/>
        <w:ind w:left="100"/>
      </w:pPr>
      <w:r>
        <w:t>-Regular la posición poniendo del asta agujereada en el agujero correspondiente a la altura deseada, volviendo a colocar posteriormente el tornillo y la tuerca 2.</w:t>
      </w:r>
    </w:p>
    <w:p w:rsidR="00F62670" w:rsidRDefault="001168C2">
      <w:pPr>
        <w:pStyle w:val="Textoindependiente"/>
        <w:spacing w:before="11"/>
        <w:rPr>
          <w:sz w:val="12"/>
        </w:rPr>
      </w:pPr>
      <w:r>
        <w:rPr>
          <w:noProof/>
          <w:lang w:val="en-US"/>
        </w:rPr>
        <w:drawing>
          <wp:anchor distT="0" distB="0" distL="0" distR="0" simplePos="0" relativeHeight="13" behindDoc="0" locked="0" layoutInCell="1" allowOverlap="1">
            <wp:simplePos x="0" y="0"/>
            <wp:positionH relativeFrom="page">
              <wp:posOffset>476250</wp:posOffset>
            </wp:positionH>
            <wp:positionV relativeFrom="paragraph">
              <wp:posOffset>125149</wp:posOffset>
            </wp:positionV>
            <wp:extent cx="2975176" cy="2298192"/>
            <wp:effectExtent l="0" t="0" r="0" b="0"/>
            <wp:wrapTopAndBottom/>
            <wp:docPr id="35" name="image20.jpeg" descr="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23" cstate="print"/>
                    <a:stretch>
                      <a:fillRect/>
                    </a:stretch>
                  </pic:blipFill>
                  <pic:spPr>
                    <a:xfrm>
                      <a:off x="0" y="0"/>
                      <a:ext cx="2975176" cy="2298192"/>
                    </a:xfrm>
                    <a:prstGeom prst="rect">
                      <a:avLst/>
                    </a:prstGeom>
                  </pic:spPr>
                </pic:pic>
              </a:graphicData>
            </a:graphic>
          </wp:anchor>
        </w:drawing>
      </w:r>
    </w:p>
    <w:p w:rsidR="00F62670" w:rsidRDefault="00F62670">
      <w:pPr>
        <w:pStyle w:val="Textoindependiente"/>
        <w:spacing w:before="8"/>
        <w:rPr>
          <w:sz w:val="17"/>
        </w:rPr>
      </w:pPr>
    </w:p>
    <w:p w:rsidR="00F62670" w:rsidRDefault="001168C2">
      <w:pPr>
        <w:pStyle w:val="Textoindependiente"/>
        <w:spacing w:before="1"/>
        <w:ind w:left="100"/>
      </w:pPr>
      <w:r>
        <w:t>REGULACION DE L</w:t>
      </w:r>
      <w:r>
        <w:t>A POSICION DE LA FRESA</w:t>
      </w:r>
    </w:p>
    <w:p w:rsidR="00F62670" w:rsidRDefault="00F62670">
      <w:pPr>
        <w:pStyle w:val="Textoindependiente"/>
        <w:spacing w:before="1"/>
        <w:rPr>
          <w:sz w:val="19"/>
        </w:rPr>
      </w:pPr>
    </w:p>
    <w:p w:rsidR="00F62670" w:rsidRDefault="001168C2">
      <w:pPr>
        <w:pStyle w:val="Textoindependiente"/>
        <w:spacing w:line="278" w:lineRule="auto"/>
        <w:ind w:left="100"/>
      </w:pPr>
      <w:r>
        <w:t>En función del terreno sobre el que se trabaja y para asegurar un correcto avance del motocultor, se aconseja regular la posición de la fresa de modo</w:t>
      </w:r>
      <w:r>
        <w:rPr>
          <w:spacing w:val="-3"/>
        </w:rPr>
        <w:t xml:space="preserve"> </w:t>
      </w:r>
      <w:r>
        <w:t>siguiente:</w:t>
      </w:r>
    </w:p>
    <w:p w:rsidR="00F62670" w:rsidRDefault="00F62670">
      <w:pPr>
        <w:pStyle w:val="Textoindependiente"/>
        <w:spacing w:before="11"/>
        <w:rPr>
          <w:sz w:val="15"/>
        </w:rPr>
      </w:pPr>
    </w:p>
    <w:p w:rsidR="00F62670" w:rsidRDefault="001168C2">
      <w:pPr>
        <w:pStyle w:val="Textoindependiente"/>
        <w:spacing w:line="278" w:lineRule="auto"/>
        <w:ind w:left="100"/>
      </w:pPr>
      <w:r>
        <w:rPr>
          <w:u w:val="single"/>
        </w:rPr>
        <w:t>Terreno duro</w:t>
      </w:r>
      <w:r>
        <w:t>: Trabajando sobre un terreno duro, si el motocultor tiend</w:t>
      </w:r>
      <w:r>
        <w:t>e a saltar, bajar el arpón de manera que se aumenta la acción de adherencia al</w:t>
      </w:r>
      <w:r>
        <w:rPr>
          <w:spacing w:val="-1"/>
        </w:rPr>
        <w:t xml:space="preserve"> </w:t>
      </w:r>
      <w:r>
        <w:t>suelo.</w:t>
      </w:r>
    </w:p>
    <w:p w:rsidR="00F62670" w:rsidRDefault="00F62670">
      <w:pPr>
        <w:pStyle w:val="Textoindependiente"/>
        <w:spacing w:before="4"/>
        <w:rPr>
          <w:sz w:val="16"/>
        </w:rPr>
      </w:pPr>
    </w:p>
    <w:p w:rsidR="00F62670" w:rsidRDefault="001168C2">
      <w:pPr>
        <w:pStyle w:val="Textoindependiente"/>
        <w:ind w:left="100"/>
      </w:pPr>
      <w:r>
        <w:rPr>
          <w:u w:val="single"/>
        </w:rPr>
        <w:t>Terreno blando</w:t>
      </w:r>
      <w:r>
        <w:t>: Trabajando sobre un terreno blando y para aumentar la profundidad, levantar el arpón.</w:t>
      </w:r>
    </w:p>
    <w:p w:rsidR="00F62670" w:rsidRDefault="00F62670">
      <w:pPr>
        <w:pStyle w:val="Textoindependiente"/>
      </w:pPr>
    </w:p>
    <w:p w:rsidR="00F62670" w:rsidRDefault="00F62670">
      <w:pPr>
        <w:pStyle w:val="Textoindependiente"/>
      </w:pPr>
    </w:p>
    <w:p w:rsidR="00F62670" w:rsidRDefault="00F62670">
      <w:pPr>
        <w:pStyle w:val="Textoindependiente"/>
        <w:spacing w:before="9"/>
        <w:rPr>
          <w:sz w:val="18"/>
        </w:rPr>
      </w:pPr>
    </w:p>
    <w:p w:rsidR="00F62670" w:rsidRDefault="001168C2">
      <w:pPr>
        <w:pStyle w:val="Textoindependiente"/>
        <w:ind w:left="100"/>
      </w:pPr>
      <w:r>
        <w:t>MANTENIMIENTO DE LA FRESA</w:t>
      </w:r>
    </w:p>
    <w:p w:rsidR="00F62670" w:rsidRDefault="00F62670">
      <w:pPr>
        <w:pStyle w:val="Textoindependiente"/>
        <w:spacing w:before="6"/>
        <w:rPr>
          <w:sz w:val="19"/>
        </w:rPr>
      </w:pPr>
    </w:p>
    <w:p w:rsidR="00F62670" w:rsidRDefault="001168C2">
      <w:pPr>
        <w:pStyle w:val="Textoindependiente"/>
        <w:ind w:left="100"/>
      </w:pPr>
      <w:r>
        <w:t>Después de las primeras 50 horas de trabajo (rodaje)</w:t>
      </w:r>
    </w:p>
    <w:p w:rsidR="00F62670" w:rsidRDefault="00F62670">
      <w:pPr>
        <w:pStyle w:val="Textoindependiente"/>
        <w:spacing w:before="4"/>
        <w:rPr>
          <w:sz w:val="19"/>
        </w:rPr>
      </w:pPr>
    </w:p>
    <w:p w:rsidR="00F62670" w:rsidRDefault="001168C2">
      <w:pPr>
        <w:pStyle w:val="Textoindependiente"/>
        <w:ind w:left="100"/>
      </w:pPr>
      <w:r>
        <w:t>-Verificar que todos los tornillos y tuercas de las cuchillas están completamente apretados.</w:t>
      </w:r>
    </w:p>
    <w:p w:rsidR="00F62670" w:rsidRDefault="00F62670">
      <w:pPr>
        <w:pStyle w:val="Textoindependiente"/>
        <w:spacing w:before="4"/>
        <w:rPr>
          <w:sz w:val="19"/>
        </w:rPr>
      </w:pPr>
    </w:p>
    <w:p w:rsidR="00F62670" w:rsidRDefault="001168C2">
      <w:pPr>
        <w:pStyle w:val="Textoindependiente"/>
        <w:ind w:left="100"/>
      </w:pPr>
      <w:r>
        <w:t xml:space="preserve">-Cambiar el aceite de la caja de la fresa, sacando el tapón (ver figura 6, </w:t>
      </w:r>
      <w:proofErr w:type="spellStart"/>
      <w:r>
        <w:t>part</w:t>
      </w:r>
      <w:proofErr w:type="spellEnd"/>
      <w:r>
        <w:t>. 1) y volcarla con el fin de</w:t>
      </w:r>
      <w:r>
        <w:t xml:space="preserve"> vaciarle el aceite viejo.</w:t>
      </w:r>
    </w:p>
    <w:p w:rsidR="00F62670" w:rsidRDefault="00F62670">
      <w:pPr>
        <w:pStyle w:val="Textoindependiente"/>
        <w:spacing w:before="6"/>
        <w:rPr>
          <w:sz w:val="19"/>
        </w:rPr>
      </w:pPr>
    </w:p>
    <w:p w:rsidR="00F62670" w:rsidRDefault="001168C2">
      <w:pPr>
        <w:pStyle w:val="Textoindependiente"/>
        <w:ind w:left="100"/>
      </w:pPr>
      <w:r>
        <w:t>-La cantidad es de 0,3 litros.</w:t>
      </w:r>
    </w:p>
    <w:p w:rsidR="00F62670" w:rsidRDefault="00F62670">
      <w:pPr>
        <w:sectPr w:rsidR="00F62670">
          <w:pgSz w:w="11910" w:h="16840"/>
          <w:pgMar w:top="1140" w:right="580" w:bottom="280" w:left="620" w:header="720" w:footer="720" w:gutter="0"/>
          <w:cols w:space="720"/>
        </w:sectPr>
      </w:pPr>
    </w:p>
    <w:p w:rsidR="00F62670" w:rsidRDefault="001168C2">
      <w:pPr>
        <w:pStyle w:val="Textoindependiente"/>
        <w:spacing w:before="43"/>
        <w:ind w:left="100"/>
      </w:pPr>
      <w:r>
        <w:lastRenderedPageBreak/>
        <w:t>-Después de llenar el aceite nuevo, volver a poner el tapón y apretar convenientemente.</w:t>
      </w:r>
    </w:p>
    <w:p w:rsidR="00F62670" w:rsidRDefault="001168C2">
      <w:pPr>
        <w:pStyle w:val="Textoindependiente"/>
        <w:rPr>
          <w:sz w:val="16"/>
        </w:rPr>
      </w:pPr>
      <w:r>
        <w:rPr>
          <w:noProof/>
          <w:lang w:val="en-US"/>
        </w:rPr>
        <w:drawing>
          <wp:anchor distT="0" distB="0" distL="0" distR="0" simplePos="0" relativeHeight="14" behindDoc="0" locked="0" layoutInCell="1" allowOverlap="1">
            <wp:simplePos x="0" y="0"/>
            <wp:positionH relativeFrom="page">
              <wp:posOffset>573786</wp:posOffset>
            </wp:positionH>
            <wp:positionV relativeFrom="paragraph">
              <wp:posOffset>149389</wp:posOffset>
            </wp:positionV>
            <wp:extent cx="2974847" cy="2243328"/>
            <wp:effectExtent l="0" t="0" r="0" b="0"/>
            <wp:wrapTopAndBottom/>
            <wp:docPr id="37" name="image21.jpeg" descr="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24" cstate="print"/>
                    <a:stretch>
                      <a:fillRect/>
                    </a:stretch>
                  </pic:blipFill>
                  <pic:spPr>
                    <a:xfrm>
                      <a:off x="0" y="0"/>
                      <a:ext cx="2974847" cy="2243328"/>
                    </a:xfrm>
                    <a:prstGeom prst="rect">
                      <a:avLst/>
                    </a:prstGeom>
                  </pic:spPr>
                </pic:pic>
              </a:graphicData>
            </a:graphic>
          </wp:anchor>
        </w:drawing>
      </w:r>
    </w:p>
    <w:p w:rsidR="00F62670" w:rsidRDefault="00F62670">
      <w:pPr>
        <w:pStyle w:val="Textoindependiente"/>
      </w:pPr>
    </w:p>
    <w:p w:rsidR="00F62670" w:rsidRDefault="00F62670">
      <w:pPr>
        <w:pStyle w:val="Textoindependiente"/>
      </w:pPr>
    </w:p>
    <w:p w:rsidR="00F62670" w:rsidRDefault="00F62670">
      <w:pPr>
        <w:pStyle w:val="Textoindependiente"/>
      </w:pPr>
    </w:p>
    <w:p w:rsidR="00F62670" w:rsidRDefault="001168C2">
      <w:pPr>
        <w:pStyle w:val="Textoindependiente"/>
        <w:spacing w:before="159"/>
        <w:ind w:left="100"/>
      </w:pPr>
      <w:r>
        <w:t>Cada 300 horas de trabajo</w:t>
      </w:r>
    </w:p>
    <w:p w:rsidR="00F62670" w:rsidRDefault="00F62670">
      <w:pPr>
        <w:pStyle w:val="Textoindependiente"/>
        <w:spacing w:before="6"/>
        <w:rPr>
          <w:sz w:val="19"/>
        </w:rPr>
      </w:pPr>
    </w:p>
    <w:p w:rsidR="00F62670" w:rsidRDefault="001168C2">
      <w:pPr>
        <w:pStyle w:val="Textoindependiente"/>
        <w:spacing w:before="1"/>
        <w:ind w:left="100"/>
      </w:pPr>
      <w:r>
        <w:t>Sustituir el aceite de la caja de la fresa, siguiendo las instr</w:t>
      </w:r>
      <w:r>
        <w:t>ucciones anteriormente indicadas.</w:t>
      </w:r>
    </w:p>
    <w:p w:rsidR="00F62670" w:rsidRDefault="00F62670">
      <w:pPr>
        <w:pStyle w:val="Textoindependiente"/>
      </w:pPr>
    </w:p>
    <w:p w:rsidR="00F62670" w:rsidRDefault="00F62670">
      <w:pPr>
        <w:pStyle w:val="Textoindependiente"/>
      </w:pPr>
    </w:p>
    <w:p w:rsidR="00F62670" w:rsidRDefault="00F62670">
      <w:pPr>
        <w:pStyle w:val="Textoindependiente"/>
        <w:spacing w:before="7"/>
        <w:rPr>
          <w:sz w:val="18"/>
        </w:rPr>
      </w:pPr>
    </w:p>
    <w:p w:rsidR="00F62670" w:rsidRDefault="001168C2">
      <w:pPr>
        <w:pStyle w:val="Heading1"/>
        <w:ind w:right="41"/>
      </w:pPr>
      <w:r>
        <w:t>BARRA DE SIEGA</w:t>
      </w:r>
    </w:p>
    <w:p w:rsidR="00F62670" w:rsidRDefault="001168C2">
      <w:pPr>
        <w:pStyle w:val="Textoindependiente"/>
        <w:rPr>
          <w:b/>
          <w:sz w:val="16"/>
        </w:rPr>
      </w:pPr>
      <w:r>
        <w:rPr>
          <w:noProof/>
          <w:lang w:val="en-US"/>
        </w:rPr>
        <w:drawing>
          <wp:anchor distT="0" distB="0" distL="0" distR="0" simplePos="0" relativeHeight="15" behindDoc="0" locked="0" layoutInCell="1" allowOverlap="1">
            <wp:simplePos x="0" y="0"/>
            <wp:positionH relativeFrom="page">
              <wp:posOffset>476250</wp:posOffset>
            </wp:positionH>
            <wp:positionV relativeFrom="paragraph">
              <wp:posOffset>149361</wp:posOffset>
            </wp:positionV>
            <wp:extent cx="3115055" cy="2767584"/>
            <wp:effectExtent l="0" t="0" r="0" b="0"/>
            <wp:wrapTopAndBottom/>
            <wp:docPr id="39" name="image22.jpeg" descr="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5" cstate="print"/>
                    <a:stretch>
                      <a:fillRect/>
                    </a:stretch>
                  </pic:blipFill>
                  <pic:spPr>
                    <a:xfrm>
                      <a:off x="0" y="0"/>
                      <a:ext cx="3115055" cy="2767584"/>
                    </a:xfrm>
                    <a:prstGeom prst="rect">
                      <a:avLst/>
                    </a:prstGeom>
                  </pic:spPr>
                </pic:pic>
              </a:graphicData>
            </a:graphic>
          </wp:anchor>
        </w:drawing>
      </w:r>
    </w:p>
    <w:p w:rsidR="00F62670" w:rsidRDefault="00F62670">
      <w:pPr>
        <w:pStyle w:val="Textoindependiente"/>
        <w:spacing w:before="4"/>
        <w:rPr>
          <w:b/>
          <w:sz w:val="17"/>
        </w:rPr>
      </w:pPr>
    </w:p>
    <w:p w:rsidR="00F62670" w:rsidRDefault="001168C2">
      <w:pPr>
        <w:pStyle w:val="Textoindependiente"/>
        <w:ind w:left="100"/>
      </w:pPr>
      <w:proofErr w:type="gramStart"/>
      <w:r>
        <w:rPr>
          <w:b/>
          <w:sz w:val="40"/>
        </w:rPr>
        <w:t xml:space="preserve">¡ </w:t>
      </w:r>
      <w:r>
        <w:t>ATENCIÓN</w:t>
      </w:r>
      <w:proofErr w:type="gramEnd"/>
    </w:p>
    <w:p w:rsidR="00F62670" w:rsidRDefault="001168C2">
      <w:pPr>
        <w:pStyle w:val="Textoindependiente"/>
        <w:spacing w:before="278"/>
        <w:ind w:left="100"/>
      </w:pPr>
      <w:r>
        <w:t>-No acercar nunca las manos o los pies a la barra de corte cuando está en movimiento.</w:t>
      </w:r>
    </w:p>
    <w:p w:rsidR="00F62670" w:rsidRDefault="00F62670">
      <w:pPr>
        <w:pStyle w:val="Textoindependiente"/>
        <w:spacing w:before="5"/>
        <w:rPr>
          <w:sz w:val="19"/>
        </w:rPr>
      </w:pPr>
    </w:p>
    <w:p w:rsidR="00F62670" w:rsidRDefault="001168C2">
      <w:pPr>
        <w:pStyle w:val="Textoindependiente"/>
        <w:ind w:left="100"/>
      </w:pPr>
      <w:r>
        <w:t>-No trabajar nunca con niños o animales cercanos al motocultor.</w:t>
      </w:r>
    </w:p>
    <w:p w:rsidR="00F62670" w:rsidRDefault="00F62670">
      <w:pPr>
        <w:pStyle w:val="Textoindependiente"/>
        <w:spacing w:before="4"/>
        <w:rPr>
          <w:sz w:val="19"/>
        </w:rPr>
      </w:pPr>
    </w:p>
    <w:p w:rsidR="00F62670" w:rsidRDefault="001168C2">
      <w:pPr>
        <w:pStyle w:val="Textoindependiente"/>
        <w:ind w:left="100"/>
      </w:pPr>
      <w:r>
        <w:t>-Para una eventual limpieza de la barra de corte, hacerlo siempre con el motor apagado.</w:t>
      </w:r>
    </w:p>
    <w:p w:rsidR="00F62670" w:rsidRDefault="00F62670">
      <w:pPr>
        <w:pStyle w:val="Textoindependiente"/>
        <w:spacing w:before="6"/>
        <w:rPr>
          <w:sz w:val="19"/>
        </w:rPr>
      </w:pPr>
    </w:p>
    <w:p w:rsidR="00F62670" w:rsidRDefault="001168C2">
      <w:pPr>
        <w:pStyle w:val="Textoindependiente"/>
        <w:ind w:left="100"/>
      </w:pPr>
      <w:r>
        <w:t>-Efectuar la regulación del peine, solo con el motor apagado.</w:t>
      </w:r>
    </w:p>
    <w:p w:rsidR="00F62670" w:rsidRDefault="00F62670">
      <w:pPr>
        <w:pStyle w:val="Textoindependiente"/>
        <w:spacing w:before="1"/>
        <w:rPr>
          <w:sz w:val="19"/>
        </w:rPr>
      </w:pPr>
    </w:p>
    <w:p w:rsidR="00F62670" w:rsidRDefault="001168C2">
      <w:pPr>
        <w:pStyle w:val="Textoindependiente"/>
        <w:spacing w:line="278" w:lineRule="auto"/>
        <w:ind w:left="100"/>
      </w:pPr>
      <w:r>
        <w:t>-En pendientes, trabajar siempre en condiciones de seguridad y estabilidad. No trabajar en descenso ni a</w:t>
      </w:r>
      <w:r>
        <w:t xml:space="preserve">scenso. Hacerlo transversalmente y teniendo especial atención a los cambios de dirección. No trabajar nunca en pendientes de </w:t>
      </w:r>
      <w:proofErr w:type="spellStart"/>
      <w:proofErr w:type="gramStart"/>
      <w:r>
        <w:t>mas</w:t>
      </w:r>
      <w:proofErr w:type="spellEnd"/>
      <w:proofErr w:type="gramEnd"/>
      <w:r>
        <w:t xml:space="preserve"> de 30º.</w:t>
      </w:r>
    </w:p>
    <w:p w:rsidR="00F62670" w:rsidRDefault="00F62670">
      <w:pPr>
        <w:spacing w:line="278" w:lineRule="auto"/>
        <w:sectPr w:rsidR="00F62670">
          <w:pgSz w:w="11910" w:h="16840"/>
          <w:pgMar w:top="660" w:right="580" w:bottom="280" w:left="620" w:header="720" w:footer="720" w:gutter="0"/>
          <w:cols w:space="720"/>
        </w:sectPr>
      </w:pPr>
    </w:p>
    <w:p w:rsidR="00F62670" w:rsidRDefault="001168C2">
      <w:pPr>
        <w:pStyle w:val="Textoindependiente"/>
        <w:ind w:left="283"/>
      </w:pPr>
      <w:r>
        <w:rPr>
          <w:noProof/>
          <w:lang w:val="en-US"/>
        </w:rPr>
        <w:lastRenderedPageBreak/>
        <w:drawing>
          <wp:inline distT="0" distB="0" distL="0" distR="0">
            <wp:extent cx="3096767" cy="5468112"/>
            <wp:effectExtent l="0" t="0" r="0" b="0"/>
            <wp:docPr id="41" name="image23.jpeg" descr="seg. 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6" cstate="print"/>
                    <a:stretch>
                      <a:fillRect/>
                    </a:stretch>
                  </pic:blipFill>
                  <pic:spPr>
                    <a:xfrm>
                      <a:off x="0" y="0"/>
                      <a:ext cx="3096767" cy="5468112"/>
                    </a:xfrm>
                    <a:prstGeom prst="rect">
                      <a:avLst/>
                    </a:prstGeom>
                  </pic:spPr>
                </pic:pic>
              </a:graphicData>
            </a:graphic>
          </wp:inline>
        </w:drawing>
      </w:r>
    </w:p>
    <w:p w:rsidR="00F62670" w:rsidRDefault="00F62670">
      <w:pPr>
        <w:pStyle w:val="Textoindependiente"/>
        <w:spacing w:before="2"/>
        <w:rPr>
          <w:sz w:val="25"/>
        </w:rPr>
      </w:pPr>
    </w:p>
    <w:p w:rsidR="00F62670" w:rsidRDefault="001168C2">
      <w:pPr>
        <w:pStyle w:val="Textoindependiente"/>
        <w:spacing w:before="20"/>
        <w:ind w:left="100"/>
      </w:pPr>
      <w:proofErr w:type="gramStart"/>
      <w:r>
        <w:rPr>
          <w:b/>
          <w:sz w:val="40"/>
        </w:rPr>
        <w:t xml:space="preserve">¡ </w:t>
      </w:r>
      <w:r>
        <w:t>SONORIDAD</w:t>
      </w:r>
      <w:proofErr w:type="gramEnd"/>
    </w:p>
    <w:p w:rsidR="00F62670" w:rsidRDefault="001168C2">
      <w:pPr>
        <w:pStyle w:val="Textoindependiente"/>
        <w:spacing w:before="276"/>
        <w:ind w:left="100"/>
      </w:pPr>
      <w:r>
        <w:t>Con el fin de reducir el ruido de la máquina, seguir los siguientes consejos:</w:t>
      </w:r>
    </w:p>
    <w:p w:rsidR="00F62670" w:rsidRDefault="00F62670">
      <w:pPr>
        <w:pStyle w:val="Textoindependiente"/>
        <w:spacing w:before="6"/>
        <w:rPr>
          <w:sz w:val="19"/>
        </w:rPr>
      </w:pPr>
    </w:p>
    <w:p w:rsidR="00F62670" w:rsidRDefault="001168C2">
      <w:pPr>
        <w:pStyle w:val="Textoindependiente"/>
        <w:ind w:left="100"/>
      </w:pPr>
      <w:r>
        <w:t>-No trabaja</w:t>
      </w:r>
      <w:r>
        <w:t>r con el motor al máximo de revoluciones.</w:t>
      </w:r>
    </w:p>
    <w:p w:rsidR="00F62670" w:rsidRDefault="00F62670">
      <w:pPr>
        <w:pStyle w:val="Textoindependiente"/>
        <w:spacing w:before="4"/>
        <w:rPr>
          <w:sz w:val="19"/>
        </w:rPr>
      </w:pPr>
    </w:p>
    <w:p w:rsidR="00F62670" w:rsidRDefault="001168C2">
      <w:pPr>
        <w:pStyle w:val="Textoindependiente"/>
        <w:ind w:left="100"/>
      </w:pPr>
      <w:r>
        <w:t>-Mantener bien regulado el peine</w:t>
      </w:r>
    </w:p>
    <w:p w:rsidR="00F62670" w:rsidRDefault="00F62670">
      <w:pPr>
        <w:pStyle w:val="Textoindependiente"/>
        <w:spacing w:before="4"/>
        <w:rPr>
          <w:sz w:val="19"/>
        </w:rPr>
      </w:pPr>
    </w:p>
    <w:p w:rsidR="00F62670" w:rsidRDefault="001168C2">
      <w:pPr>
        <w:pStyle w:val="Textoindependiente"/>
        <w:ind w:left="100"/>
      </w:pPr>
      <w:r>
        <w:t>-En uso prolongado, utilizar auriculares protectores.</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GENERALIDADES</w:t>
      </w:r>
    </w:p>
    <w:p w:rsidR="00F62670" w:rsidRDefault="00F62670">
      <w:pPr>
        <w:pStyle w:val="Textoindependiente"/>
        <w:spacing w:before="2"/>
        <w:rPr>
          <w:sz w:val="19"/>
        </w:rPr>
      </w:pPr>
    </w:p>
    <w:p w:rsidR="00F62670" w:rsidRDefault="001168C2">
      <w:pPr>
        <w:pStyle w:val="Textoindependiente"/>
        <w:spacing w:before="1" w:line="278" w:lineRule="auto"/>
        <w:ind w:left="100"/>
      </w:pPr>
      <w:r>
        <w:t>El motocultor puede ser fácilmente transformado en motosegadora, invirtiendo el manillar y acoplando a la toma de fuerza, una barra de siega disponible como accesorio.</w:t>
      </w:r>
    </w:p>
    <w:p w:rsidR="00F62670" w:rsidRDefault="00F62670">
      <w:pPr>
        <w:pStyle w:val="Textoindependiente"/>
        <w:spacing w:before="1"/>
        <w:rPr>
          <w:sz w:val="16"/>
        </w:rPr>
      </w:pPr>
    </w:p>
    <w:p w:rsidR="00F62670" w:rsidRDefault="001168C2">
      <w:pPr>
        <w:pStyle w:val="Textoindependiente"/>
        <w:spacing w:line="475" w:lineRule="auto"/>
        <w:ind w:left="100" w:right="1108"/>
      </w:pPr>
      <w:r>
        <w:t>La segadora, debido a su maniobrabilidad y a su contenido peso, se puede utilizar en to</w:t>
      </w:r>
      <w:r>
        <w:t xml:space="preserve">do tipo de terrenos y hierbas. La segadora dispone de una barra de corte con dientes semifijos de 92 </w:t>
      </w:r>
      <w:proofErr w:type="spellStart"/>
      <w:r>
        <w:t>cms.</w:t>
      </w:r>
      <w:proofErr w:type="spellEnd"/>
    </w:p>
    <w:p w:rsidR="00F62670" w:rsidRDefault="00F62670">
      <w:pPr>
        <w:spacing w:line="475" w:lineRule="auto"/>
        <w:sectPr w:rsidR="00F62670">
          <w:pgSz w:w="11910" w:h="16840"/>
          <w:pgMar w:top="700" w:right="580" w:bottom="280" w:left="620" w:header="720" w:footer="720" w:gutter="0"/>
          <w:cols w:space="720"/>
        </w:sectPr>
      </w:pPr>
    </w:p>
    <w:p w:rsidR="00F62670" w:rsidRDefault="001168C2">
      <w:pPr>
        <w:pStyle w:val="Textoindependiente"/>
        <w:spacing w:before="43"/>
        <w:ind w:left="100"/>
      </w:pPr>
      <w:r>
        <w:lastRenderedPageBreak/>
        <w:t>DATOS TECNICOS DE LA BARRA DE SIEGA</w:t>
      </w:r>
    </w:p>
    <w:p w:rsidR="00F62670" w:rsidRDefault="00F62670">
      <w:pPr>
        <w:pStyle w:val="Textoindependiente"/>
        <w:spacing w:before="4"/>
        <w:rPr>
          <w:sz w:val="19"/>
        </w:rPr>
      </w:pPr>
    </w:p>
    <w:p w:rsidR="00F62670" w:rsidRDefault="001168C2">
      <w:pPr>
        <w:pStyle w:val="Textoindependiente"/>
        <w:ind w:left="100"/>
      </w:pPr>
      <w:r>
        <w:t>-Transmisión: en baño de aceite</w:t>
      </w:r>
    </w:p>
    <w:p w:rsidR="00F62670" w:rsidRDefault="00F62670">
      <w:pPr>
        <w:pStyle w:val="Textoindependiente"/>
        <w:spacing w:before="6"/>
        <w:rPr>
          <w:sz w:val="19"/>
        </w:rPr>
      </w:pPr>
    </w:p>
    <w:p w:rsidR="00F62670" w:rsidRDefault="001168C2">
      <w:pPr>
        <w:pStyle w:val="Textoindependiente"/>
        <w:ind w:left="100"/>
      </w:pPr>
      <w:r>
        <w:t xml:space="preserve">-Ancho de trabajo: 92 </w:t>
      </w:r>
      <w:proofErr w:type="spellStart"/>
      <w:r>
        <w:t>cms.</w:t>
      </w:r>
      <w:proofErr w:type="spellEnd"/>
    </w:p>
    <w:p w:rsidR="00F62670" w:rsidRDefault="00F62670">
      <w:pPr>
        <w:pStyle w:val="Textoindependiente"/>
        <w:spacing w:before="4"/>
        <w:rPr>
          <w:sz w:val="19"/>
        </w:rPr>
      </w:pPr>
    </w:p>
    <w:p w:rsidR="00F62670" w:rsidRDefault="001168C2">
      <w:pPr>
        <w:pStyle w:val="Textoindependiente"/>
        <w:ind w:left="100"/>
      </w:pPr>
      <w:r>
        <w:t>-Peso: 25 kg.</w:t>
      </w:r>
    </w:p>
    <w:p w:rsidR="00F62670" w:rsidRDefault="00F62670">
      <w:pPr>
        <w:pStyle w:val="Textoindependiente"/>
      </w:pPr>
    </w:p>
    <w:p w:rsidR="00F62670" w:rsidRDefault="00F62670">
      <w:pPr>
        <w:pStyle w:val="Textoindependiente"/>
      </w:pPr>
    </w:p>
    <w:p w:rsidR="00F62670" w:rsidRDefault="00F62670">
      <w:pPr>
        <w:pStyle w:val="Textoindependiente"/>
        <w:spacing w:before="11"/>
        <w:rPr>
          <w:sz w:val="18"/>
        </w:rPr>
      </w:pPr>
    </w:p>
    <w:p w:rsidR="00F62670" w:rsidRDefault="001168C2">
      <w:pPr>
        <w:pStyle w:val="Textoindependiente"/>
        <w:ind w:left="100"/>
      </w:pPr>
      <w:r>
        <w:t>USO DE LA BARRA DE SIEGA</w:t>
      </w:r>
    </w:p>
    <w:p w:rsidR="00F62670" w:rsidRDefault="00F62670">
      <w:pPr>
        <w:pStyle w:val="Textoindependiente"/>
        <w:spacing w:before="3"/>
        <w:rPr>
          <w:sz w:val="19"/>
        </w:rPr>
      </w:pPr>
    </w:p>
    <w:p w:rsidR="00F62670" w:rsidRDefault="001168C2">
      <w:pPr>
        <w:pStyle w:val="Textoindependiente"/>
        <w:spacing w:before="1"/>
        <w:ind w:left="100"/>
      </w:pPr>
      <w:r>
        <w:t>La barra de siega funciona gracias al accionamiento de la palanca de toma de fuerza. Proceder de la manera siguiente:</w:t>
      </w:r>
    </w:p>
    <w:p w:rsidR="00F62670" w:rsidRDefault="00F62670">
      <w:pPr>
        <w:pStyle w:val="Textoindependiente"/>
        <w:spacing w:before="3"/>
        <w:rPr>
          <w:sz w:val="19"/>
        </w:rPr>
      </w:pPr>
    </w:p>
    <w:p w:rsidR="00F62670" w:rsidRDefault="001168C2">
      <w:pPr>
        <w:pStyle w:val="Textoindependiente"/>
        <w:spacing w:before="1"/>
        <w:ind w:left="100"/>
      </w:pPr>
      <w:r>
        <w:t>-Mediante el acelerador, reducir al mínimo las revoluciones del motor.</w:t>
      </w:r>
    </w:p>
    <w:p w:rsidR="00F62670" w:rsidRDefault="00F62670">
      <w:pPr>
        <w:pStyle w:val="Textoindependiente"/>
        <w:spacing w:before="6"/>
        <w:rPr>
          <w:sz w:val="19"/>
        </w:rPr>
      </w:pPr>
    </w:p>
    <w:p w:rsidR="00F62670" w:rsidRDefault="001168C2">
      <w:pPr>
        <w:pStyle w:val="Textoindependiente"/>
        <w:ind w:left="100"/>
      </w:pPr>
      <w:r>
        <w:t>-Tirar del mando del embrague y conecta</w:t>
      </w:r>
      <w:r>
        <w:t>r con la palanca de cambio, la primera velocidad.</w:t>
      </w:r>
    </w:p>
    <w:p w:rsidR="00F62670" w:rsidRDefault="00F62670">
      <w:pPr>
        <w:pStyle w:val="Textoindependiente"/>
        <w:spacing w:before="4"/>
        <w:rPr>
          <w:sz w:val="19"/>
        </w:rPr>
      </w:pPr>
    </w:p>
    <w:p w:rsidR="00F62670" w:rsidRDefault="001168C2">
      <w:pPr>
        <w:pStyle w:val="Textoindependiente"/>
        <w:ind w:left="100"/>
      </w:pPr>
      <w:r>
        <w:t>-Tirar de la palanca de toma de fuerza</w:t>
      </w:r>
    </w:p>
    <w:p w:rsidR="00F62670" w:rsidRDefault="00F62670">
      <w:pPr>
        <w:pStyle w:val="Textoindependiente"/>
        <w:spacing w:before="4"/>
        <w:rPr>
          <w:sz w:val="19"/>
        </w:rPr>
      </w:pPr>
    </w:p>
    <w:p w:rsidR="00F62670" w:rsidRDefault="001168C2">
      <w:pPr>
        <w:pStyle w:val="Textoindependiente"/>
        <w:spacing w:line="472" w:lineRule="auto"/>
        <w:ind w:left="100" w:right="4969"/>
      </w:pPr>
      <w:r>
        <w:t>-Iniciar el movimiento soltando lentamente el mando del embrague. ADVERTENCIA</w:t>
      </w:r>
    </w:p>
    <w:p w:rsidR="00F62670" w:rsidRDefault="001168C2">
      <w:pPr>
        <w:pStyle w:val="Textoindependiente"/>
        <w:spacing w:line="278" w:lineRule="auto"/>
        <w:ind w:left="100"/>
      </w:pPr>
      <w:r>
        <w:t>El soltar el mando del embrague de manera brusca, puede provocar serias averías. Además</w:t>
      </w:r>
      <w:r>
        <w:t xml:space="preserve"> se debe hacer con la barra sin estar introducida en la hierba.</w:t>
      </w:r>
    </w:p>
    <w:p w:rsidR="00F62670" w:rsidRDefault="00F62670">
      <w:pPr>
        <w:pStyle w:val="Textoindependiente"/>
      </w:pPr>
    </w:p>
    <w:p w:rsidR="00F62670" w:rsidRDefault="00F62670">
      <w:pPr>
        <w:pStyle w:val="Textoindependiente"/>
      </w:pPr>
    </w:p>
    <w:p w:rsidR="00F62670" w:rsidRDefault="00F62670">
      <w:pPr>
        <w:pStyle w:val="Textoindependiente"/>
        <w:spacing w:before="4"/>
        <w:rPr>
          <w:sz w:val="15"/>
        </w:rPr>
      </w:pPr>
    </w:p>
    <w:p w:rsidR="00F62670" w:rsidRDefault="001168C2">
      <w:pPr>
        <w:pStyle w:val="Textoindependiente"/>
        <w:ind w:left="100"/>
      </w:pPr>
      <w:r>
        <w:t>REGULACIÓN DE LA BARRA DE SIEGA</w:t>
      </w:r>
    </w:p>
    <w:p w:rsidR="00F62670" w:rsidRDefault="00F62670">
      <w:pPr>
        <w:pStyle w:val="Textoindependiente"/>
        <w:spacing w:before="4"/>
        <w:rPr>
          <w:sz w:val="19"/>
        </w:rPr>
      </w:pPr>
    </w:p>
    <w:p w:rsidR="00F62670" w:rsidRDefault="001168C2">
      <w:pPr>
        <w:pStyle w:val="Textoindependiente"/>
        <w:spacing w:line="278" w:lineRule="auto"/>
        <w:ind w:left="100"/>
      </w:pPr>
      <w:r>
        <w:t xml:space="preserve">La barra de siega, puede ser regulada </w:t>
      </w:r>
      <w:proofErr w:type="spellStart"/>
      <w:r>
        <w:t>el los</w:t>
      </w:r>
      <w:proofErr w:type="spellEnd"/>
      <w:r>
        <w:t xml:space="preserve"> siguientes puntos: </w:t>
      </w:r>
      <w:proofErr w:type="spellStart"/>
      <w:r>
        <w:t>Premilama</w:t>
      </w:r>
      <w:proofErr w:type="spellEnd"/>
      <w:r>
        <w:t>, cuyo juego es regulable, patines de contacto con el terreno, para obtener una cor</w:t>
      </w:r>
      <w:r>
        <w:t>recta altura de corte y la cabeza de corte, para reducir al mínimo las vibraciones y el ruido.</w:t>
      </w:r>
    </w:p>
    <w:p w:rsidR="00F62670" w:rsidRDefault="001168C2">
      <w:pPr>
        <w:pStyle w:val="Textoindependiente"/>
        <w:spacing w:before="8"/>
        <w:rPr>
          <w:sz w:val="12"/>
        </w:rPr>
      </w:pPr>
      <w:r>
        <w:rPr>
          <w:noProof/>
          <w:lang w:val="en-US"/>
        </w:rPr>
        <w:drawing>
          <wp:anchor distT="0" distB="0" distL="0" distR="0" simplePos="0" relativeHeight="16" behindDoc="0" locked="0" layoutInCell="1" allowOverlap="1">
            <wp:simplePos x="0" y="0"/>
            <wp:positionH relativeFrom="page">
              <wp:posOffset>525018</wp:posOffset>
            </wp:positionH>
            <wp:positionV relativeFrom="paragraph">
              <wp:posOffset>123425</wp:posOffset>
            </wp:positionV>
            <wp:extent cx="3072384" cy="3706367"/>
            <wp:effectExtent l="0" t="0" r="0" b="0"/>
            <wp:wrapTopAndBottom/>
            <wp:docPr id="43" name="image24.jpeg" descr="1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7" cstate="print"/>
                    <a:stretch>
                      <a:fillRect/>
                    </a:stretch>
                  </pic:blipFill>
                  <pic:spPr>
                    <a:xfrm>
                      <a:off x="0" y="0"/>
                      <a:ext cx="3072384" cy="3706367"/>
                    </a:xfrm>
                    <a:prstGeom prst="rect">
                      <a:avLst/>
                    </a:prstGeom>
                  </pic:spPr>
                </pic:pic>
              </a:graphicData>
            </a:graphic>
          </wp:anchor>
        </w:drawing>
      </w:r>
    </w:p>
    <w:p w:rsidR="00F62670" w:rsidRDefault="00F62670">
      <w:pPr>
        <w:rPr>
          <w:sz w:val="12"/>
        </w:rPr>
        <w:sectPr w:rsidR="00F62670">
          <w:pgSz w:w="11910" w:h="16840"/>
          <w:pgMar w:top="660" w:right="580" w:bottom="280" w:left="620" w:header="720" w:footer="720" w:gutter="0"/>
          <w:cols w:space="720"/>
        </w:sectPr>
      </w:pPr>
    </w:p>
    <w:p w:rsidR="00F62670" w:rsidRDefault="001168C2">
      <w:pPr>
        <w:pStyle w:val="Textoindependiente"/>
        <w:spacing w:before="43"/>
        <w:ind w:left="100"/>
      </w:pPr>
      <w:r>
        <w:lastRenderedPageBreak/>
        <w:t>REGULACION DE LA PREMILAMA (fig. 1</w:t>
      </w:r>
    </w:p>
    <w:p w:rsidR="00F62670" w:rsidRDefault="00F62670">
      <w:pPr>
        <w:pStyle w:val="Textoindependiente"/>
        <w:spacing w:before="1"/>
        <w:rPr>
          <w:sz w:val="19"/>
        </w:rPr>
      </w:pPr>
    </w:p>
    <w:p w:rsidR="00F62670" w:rsidRDefault="001168C2">
      <w:pPr>
        <w:pStyle w:val="Textoindependiente"/>
        <w:spacing w:line="278" w:lineRule="auto"/>
        <w:ind w:left="100"/>
      </w:pPr>
      <w:r>
        <w:t xml:space="preserve">Periódicamente verificar que el juego existente entre la </w:t>
      </w:r>
      <w:proofErr w:type="spellStart"/>
      <w:r>
        <w:t>premilama</w:t>
      </w:r>
      <w:proofErr w:type="spellEnd"/>
      <w:r>
        <w:t xml:space="preserve"> y la lama de corte, no se excesiva. Para recuperar el juego, proceder de la siguiente manera:</w:t>
      </w:r>
    </w:p>
    <w:p w:rsidR="00F62670" w:rsidRDefault="00F62670">
      <w:pPr>
        <w:pStyle w:val="Textoindependiente"/>
        <w:spacing w:before="4"/>
        <w:rPr>
          <w:sz w:val="16"/>
        </w:rPr>
      </w:pPr>
    </w:p>
    <w:p w:rsidR="00F62670" w:rsidRDefault="001168C2">
      <w:pPr>
        <w:pStyle w:val="Textoindependiente"/>
        <w:spacing w:before="1"/>
        <w:ind w:left="100"/>
      </w:pPr>
      <w:r>
        <w:t xml:space="preserve">-Aflojar los dos tornillos 4 que fijar cada uno de los cuatro </w:t>
      </w:r>
      <w:proofErr w:type="spellStart"/>
      <w:r>
        <w:t>premilamas</w:t>
      </w:r>
      <w:proofErr w:type="spellEnd"/>
      <w:r>
        <w:t xml:space="preserve"> 5</w:t>
      </w:r>
    </w:p>
    <w:p w:rsidR="00F62670" w:rsidRDefault="00F62670">
      <w:pPr>
        <w:pStyle w:val="Textoindependiente"/>
        <w:spacing w:before="3"/>
        <w:rPr>
          <w:sz w:val="19"/>
        </w:rPr>
      </w:pPr>
    </w:p>
    <w:p w:rsidR="00F62670" w:rsidRDefault="001168C2">
      <w:pPr>
        <w:pStyle w:val="Textoindependiente"/>
        <w:spacing w:before="1"/>
        <w:ind w:left="100"/>
      </w:pPr>
      <w:r>
        <w:t>-Aflojar la tuerca</w:t>
      </w:r>
      <w:r>
        <w:t xml:space="preserve"> 7 y regular en el tornillo 6, de manera que se obtenga un correcto recorrido de la lama.</w:t>
      </w:r>
    </w:p>
    <w:p w:rsidR="00F62670" w:rsidRDefault="00F62670">
      <w:pPr>
        <w:pStyle w:val="Textoindependiente"/>
        <w:spacing w:before="3"/>
        <w:rPr>
          <w:sz w:val="19"/>
        </w:rPr>
      </w:pPr>
    </w:p>
    <w:p w:rsidR="00F62670" w:rsidRDefault="001168C2">
      <w:pPr>
        <w:pStyle w:val="Textoindependiente"/>
        <w:spacing w:before="1"/>
        <w:ind w:left="100"/>
      </w:pPr>
      <w:r>
        <w:t>-Apretar nuevamente los dos tornillos 4 y la tuerca 7.</w:t>
      </w:r>
    </w:p>
    <w:p w:rsidR="00F62670" w:rsidRDefault="00F62670">
      <w:pPr>
        <w:pStyle w:val="Textoindependiente"/>
      </w:pPr>
    </w:p>
    <w:p w:rsidR="00F62670" w:rsidRDefault="00F62670">
      <w:pPr>
        <w:pStyle w:val="Textoindependiente"/>
      </w:pPr>
    </w:p>
    <w:p w:rsidR="00F62670" w:rsidRDefault="00F62670">
      <w:pPr>
        <w:pStyle w:val="Textoindependiente"/>
        <w:spacing w:before="10"/>
        <w:rPr>
          <w:sz w:val="18"/>
        </w:rPr>
      </w:pPr>
    </w:p>
    <w:p w:rsidR="00F62670" w:rsidRDefault="001168C2">
      <w:pPr>
        <w:pStyle w:val="Textoindependiente"/>
        <w:ind w:left="100"/>
      </w:pPr>
      <w:r>
        <w:t>REGULACIÓN DE LA ALTURA DE CORTE</w:t>
      </w:r>
    </w:p>
    <w:p w:rsidR="00F62670" w:rsidRDefault="00F62670">
      <w:pPr>
        <w:pStyle w:val="Textoindependiente"/>
        <w:spacing w:before="4"/>
        <w:rPr>
          <w:sz w:val="19"/>
        </w:rPr>
      </w:pPr>
    </w:p>
    <w:p w:rsidR="00F62670" w:rsidRDefault="001168C2">
      <w:pPr>
        <w:pStyle w:val="Textoindependiente"/>
        <w:ind w:left="100"/>
      </w:pPr>
      <w:r>
        <w:t>Regular la altura de corte de la barra de siega sobre el terreno se proce</w:t>
      </w:r>
      <w:r>
        <w:t>de de la siguiente manera (fig. 2):</w:t>
      </w:r>
    </w:p>
    <w:p w:rsidR="00F62670" w:rsidRDefault="001168C2">
      <w:pPr>
        <w:pStyle w:val="Textoindependiente"/>
        <w:spacing w:before="1"/>
        <w:rPr>
          <w:sz w:val="16"/>
        </w:rPr>
      </w:pPr>
      <w:r>
        <w:rPr>
          <w:noProof/>
          <w:lang w:val="en-US"/>
        </w:rPr>
        <w:drawing>
          <wp:anchor distT="0" distB="0" distL="0" distR="0" simplePos="0" relativeHeight="17" behindDoc="0" locked="0" layoutInCell="1" allowOverlap="1">
            <wp:simplePos x="0" y="0"/>
            <wp:positionH relativeFrom="page">
              <wp:posOffset>525018</wp:posOffset>
            </wp:positionH>
            <wp:positionV relativeFrom="paragraph">
              <wp:posOffset>150047</wp:posOffset>
            </wp:positionV>
            <wp:extent cx="3073643" cy="1853183"/>
            <wp:effectExtent l="0" t="0" r="0" b="0"/>
            <wp:wrapTopAndBottom/>
            <wp:docPr id="45" name="image25.jpeg" descr="2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28" cstate="print"/>
                    <a:stretch>
                      <a:fillRect/>
                    </a:stretch>
                  </pic:blipFill>
                  <pic:spPr>
                    <a:xfrm>
                      <a:off x="0" y="0"/>
                      <a:ext cx="3073643" cy="1853183"/>
                    </a:xfrm>
                    <a:prstGeom prst="rect">
                      <a:avLst/>
                    </a:prstGeom>
                  </pic:spPr>
                </pic:pic>
              </a:graphicData>
            </a:graphic>
          </wp:anchor>
        </w:drawing>
      </w:r>
    </w:p>
    <w:p w:rsidR="00F62670" w:rsidRDefault="00F62670">
      <w:pPr>
        <w:pStyle w:val="Textoindependiente"/>
        <w:spacing w:before="10"/>
        <w:rPr>
          <w:sz w:val="17"/>
        </w:rPr>
      </w:pPr>
    </w:p>
    <w:p w:rsidR="00F62670" w:rsidRDefault="001168C2">
      <w:pPr>
        <w:pStyle w:val="Textoindependiente"/>
        <w:spacing w:before="1"/>
        <w:ind w:left="100"/>
      </w:pPr>
      <w:r>
        <w:t>-Aflojar los dos tornillos 1 y 2, que fijan cada uno de los dos patines de apoyo</w:t>
      </w:r>
    </w:p>
    <w:p w:rsidR="00F62670" w:rsidRDefault="00F62670">
      <w:pPr>
        <w:pStyle w:val="Textoindependiente"/>
        <w:spacing w:before="3"/>
        <w:rPr>
          <w:sz w:val="19"/>
        </w:rPr>
      </w:pPr>
    </w:p>
    <w:p w:rsidR="00F62670" w:rsidRDefault="001168C2">
      <w:pPr>
        <w:pStyle w:val="Textoindependiente"/>
        <w:ind w:left="100"/>
      </w:pPr>
      <w:r>
        <w:t>-Regular los dos patines de apoyo 3, hasta conseguir la altura deseada.</w:t>
      </w:r>
    </w:p>
    <w:p w:rsidR="00F62670" w:rsidRDefault="00F62670">
      <w:pPr>
        <w:pStyle w:val="Textoindependiente"/>
        <w:spacing w:before="7"/>
        <w:rPr>
          <w:sz w:val="19"/>
        </w:rPr>
      </w:pPr>
    </w:p>
    <w:p w:rsidR="00F62670" w:rsidRDefault="001168C2">
      <w:pPr>
        <w:pStyle w:val="Textoindependiente"/>
        <w:ind w:left="100"/>
      </w:pPr>
      <w:r>
        <w:t>-Apretar nuevamente los tonillos 1 y 2.</w:t>
      </w:r>
    </w:p>
    <w:p w:rsidR="00F62670" w:rsidRDefault="00F62670">
      <w:pPr>
        <w:sectPr w:rsidR="00F62670">
          <w:pgSz w:w="11910" w:h="16840"/>
          <w:pgMar w:top="660" w:right="580" w:bottom="280" w:left="620" w:header="720" w:footer="720" w:gutter="0"/>
          <w:cols w:space="720"/>
        </w:sectPr>
      </w:pPr>
    </w:p>
    <w:p w:rsidR="00F62670" w:rsidRDefault="001168C2">
      <w:pPr>
        <w:pStyle w:val="Heading1"/>
        <w:spacing w:before="40" w:line="278" w:lineRule="auto"/>
        <w:ind w:left="100" w:right="147"/>
        <w:jc w:val="both"/>
      </w:pPr>
      <w:r>
        <w:lastRenderedPageBreak/>
        <w:t>LAS DESCRIPCIONES, LAS ILUSTRACIONES Y LAS CARACTERÍSTICAS TECNICAS QUE CONTIENE ESTE LIBRO, NO SON VINCULANTES PARA LA CASA CONSTRUCTORA QUE LO INFORMA A SIMPLE TITULO INFORMATIVO, RESERVANDOSE LA FACULTAD DE MODIFICAR EN CUALQUIER MOMENTO SIN LA OBLIGACI</w:t>
      </w:r>
      <w:r>
        <w:t>ON DE COMUNICARLO EN ESTE LIBRO.</w:t>
      </w:r>
    </w:p>
    <w:p w:rsidR="00F62670" w:rsidRDefault="00F62670">
      <w:pPr>
        <w:pStyle w:val="Textoindependiente"/>
        <w:rPr>
          <w:b/>
        </w:rPr>
      </w:pPr>
    </w:p>
    <w:p w:rsidR="00F62670" w:rsidRDefault="00F62670">
      <w:pPr>
        <w:pStyle w:val="Textoindependiente"/>
        <w:rPr>
          <w:b/>
        </w:rPr>
      </w:pPr>
    </w:p>
    <w:p w:rsidR="00F62670" w:rsidRDefault="00F62670">
      <w:pPr>
        <w:pStyle w:val="Textoindependiente"/>
        <w:rPr>
          <w:b/>
        </w:rPr>
      </w:pPr>
    </w:p>
    <w:p w:rsidR="00F62670" w:rsidRDefault="00F62670">
      <w:pPr>
        <w:pStyle w:val="Textoindependiente"/>
        <w:rPr>
          <w:b/>
        </w:rPr>
      </w:pPr>
    </w:p>
    <w:p w:rsidR="00F62670" w:rsidRDefault="00F62670">
      <w:pPr>
        <w:pStyle w:val="Textoindependiente"/>
        <w:rPr>
          <w:b/>
        </w:rPr>
      </w:pPr>
    </w:p>
    <w:p w:rsidR="00F62670" w:rsidRDefault="00F62670">
      <w:pPr>
        <w:pStyle w:val="Textoindependiente"/>
        <w:rPr>
          <w:b/>
        </w:rPr>
      </w:pPr>
    </w:p>
    <w:p w:rsidR="00F62670" w:rsidRDefault="00F62670">
      <w:pPr>
        <w:pStyle w:val="Textoindependiente"/>
        <w:rPr>
          <w:b/>
        </w:rPr>
      </w:pPr>
    </w:p>
    <w:p w:rsidR="00F62670" w:rsidRDefault="00F62670">
      <w:pPr>
        <w:pStyle w:val="Textoindependiente"/>
        <w:rPr>
          <w:b/>
        </w:rPr>
      </w:pPr>
    </w:p>
    <w:sectPr w:rsidR="00F62670" w:rsidSect="00F62670">
      <w:pgSz w:w="11910" w:h="16840"/>
      <w:pgMar w:top="660" w:right="580" w:bottom="280" w:left="6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F0502020204030204"/>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F62670"/>
    <w:rsid w:val="001168C2"/>
    <w:rsid w:val="00F626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62670"/>
    <w:rPr>
      <w:rFonts w:ascii="Carlito" w:eastAsia="Carlito" w:hAnsi="Carlito" w:cs="Carlito"/>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62670"/>
    <w:tblPr>
      <w:tblInd w:w="0" w:type="dxa"/>
      <w:tblCellMar>
        <w:top w:w="0" w:type="dxa"/>
        <w:left w:w="0" w:type="dxa"/>
        <w:bottom w:w="0" w:type="dxa"/>
        <w:right w:w="0" w:type="dxa"/>
      </w:tblCellMar>
    </w:tblPr>
  </w:style>
  <w:style w:type="paragraph" w:styleId="Textoindependiente">
    <w:name w:val="Body Text"/>
    <w:basedOn w:val="Normal"/>
    <w:uiPriority w:val="1"/>
    <w:qFormat/>
    <w:rsid w:val="00F62670"/>
    <w:rPr>
      <w:sz w:val="20"/>
      <w:szCs w:val="20"/>
    </w:rPr>
  </w:style>
  <w:style w:type="paragraph" w:customStyle="1" w:styleId="Heading1">
    <w:name w:val="Heading 1"/>
    <w:basedOn w:val="Normal"/>
    <w:uiPriority w:val="1"/>
    <w:qFormat/>
    <w:rsid w:val="00F62670"/>
    <w:pPr>
      <w:jc w:val="center"/>
      <w:outlineLvl w:val="1"/>
    </w:pPr>
    <w:rPr>
      <w:b/>
      <w:bCs/>
      <w:sz w:val="20"/>
      <w:szCs w:val="20"/>
    </w:rPr>
  </w:style>
  <w:style w:type="paragraph" w:styleId="Prrafodelista">
    <w:name w:val="List Paragraph"/>
    <w:basedOn w:val="Normal"/>
    <w:uiPriority w:val="1"/>
    <w:qFormat/>
    <w:rsid w:val="00F62670"/>
  </w:style>
  <w:style w:type="paragraph" w:customStyle="1" w:styleId="TableParagraph">
    <w:name w:val="Table Paragraph"/>
    <w:basedOn w:val="Normal"/>
    <w:uiPriority w:val="1"/>
    <w:qFormat/>
    <w:rsid w:val="00F62670"/>
  </w:style>
  <w:style w:type="paragraph" w:styleId="Textodeglobo">
    <w:name w:val="Balloon Text"/>
    <w:basedOn w:val="Normal"/>
    <w:link w:val="TextodegloboCar"/>
    <w:uiPriority w:val="99"/>
    <w:semiHidden/>
    <w:unhideWhenUsed/>
    <w:rsid w:val="001168C2"/>
    <w:rPr>
      <w:rFonts w:ascii="Tahoma" w:hAnsi="Tahoma" w:cs="Tahoma"/>
      <w:sz w:val="16"/>
      <w:szCs w:val="16"/>
    </w:rPr>
  </w:style>
  <w:style w:type="character" w:customStyle="1" w:styleId="TextodegloboCar">
    <w:name w:val="Texto de globo Car"/>
    <w:basedOn w:val="Fuentedeprrafopredeter"/>
    <w:link w:val="Textodeglobo"/>
    <w:uiPriority w:val="99"/>
    <w:semiHidden/>
    <w:rsid w:val="001168C2"/>
    <w:rPr>
      <w:rFonts w:ascii="Tahoma" w:eastAsia="Carlito" w:hAnsi="Tahoma" w:cs="Tahoma"/>
      <w:sz w:val="16"/>
      <w:szCs w:val="16"/>
      <w:lang w:val="es-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3361</Words>
  <Characters>19159</Characters>
  <Application>Microsoft Office Word</Application>
  <DocSecurity>0</DocSecurity>
  <Lines>159</Lines>
  <Paragraphs>44</Paragraphs>
  <ScaleCrop>false</ScaleCrop>
  <Company>HP</Company>
  <LinksUpToDate>false</LinksUpToDate>
  <CharactersWithSpaces>22476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yu ming yang</cp:lastModifiedBy>
  <cp:revision>2</cp:revision>
  <dcterms:created xsi:type="dcterms:W3CDTF">2020-06-03T20:06:00Z</dcterms:created>
  <dcterms:modified xsi:type="dcterms:W3CDTF">2020-06-03T20:49:00Z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2009-06-04T00:00:00Z</vt:filetime>
  </property>
  <property fmtid="{D5CDD505-2E9C-101B-9397-08002B2CF9AE}" pid="3" name="Creator">
    <vt:lpwstr>Microsoft® Office Word 2007</vt:lpwstr>
  </property>
  <property fmtid="{D5CDD505-2E9C-101B-9397-08002B2CF9AE}" pid="4" name="LastSaved">
    <vt:filetime>2020-06-03T00:00:00Z</vt:filetime>
  </property>
</Properties>
</file>