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E82" w:rsidRDefault="00F35E82">
      <w:pPr>
        <w:pStyle w:val="Textoindependiente"/>
        <w:ind w:left="8820"/>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F35E82">
      <w:pPr>
        <w:pStyle w:val="Textoindependiente"/>
        <w:rPr>
          <w:rFonts w:ascii="Times New Roman"/>
          <w:sz w:val="20"/>
        </w:rPr>
      </w:pPr>
    </w:p>
    <w:p w:rsidR="00F35E82" w:rsidRDefault="000D7B95">
      <w:pPr>
        <w:spacing w:before="243"/>
        <w:ind w:left="3006"/>
        <w:rPr>
          <w:sz w:val="32"/>
        </w:rPr>
      </w:pPr>
      <w:r>
        <w:rPr>
          <w:color w:val="44A1D6"/>
          <w:sz w:val="32"/>
        </w:rPr>
        <w:t xml:space="preserve">R6B </w:t>
      </w:r>
      <w:r>
        <w:rPr>
          <w:color w:val="4FA1CA"/>
          <w:sz w:val="32"/>
        </w:rPr>
        <w:t xml:space="preserve">CCD </w:t>
      </w:r>
      <w:r>
        <w:rPr>
          <w:color w:val="50A1BF"/>
          <w:sz w:val="32"/>
        </w:rPr>
        <w:t>COLOR</w:t>
      </w:r>
      <w:r>
        <w:rPr>
          <w:color w:val="50A1BF"/>
          <w:spacing w:val="-63"/>
          <w:sz w:val="32"/>
        </w:rPr>
        <w:t xml:space="preserve"> </w:t>
      </w:r>
      <w:r>
        <w:rPr>
          <w:color w:val="42A0BA"/>
          <w:sz w:val="32"/>
        </w:rPr>
        <w:t>SORTER</w: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0D7B95">
      <w:pPr>
        <w:pStyle w:val="Textoindependiente"/>
        <w:spacing w:before="1"/>
        <w:rPr>
          <w:sz w:val="20"/>
        </w:rPr>
      </w:pPr>
      <w:r>
        <w:rPr>
          <w:noProof/>
        </w:rPr>
        <w:drawing>
          <wp:anchor distT="0" distB="0" distL="0" distR="0" simplePos="0" relativeHeight="251658240" behindDoc="0" locked="0" layoutInCell="1" allowOverlap="1">
            <wp:simplePos x="0" y="0"/>
            <wp:positionH relativeFrom="page">
              <wp:posOffset>6094</wp:posOffset>
            </wp:positionH>
            <wp:positionV relativeFrom="paragraph">
              <wp:posOffset>171516</wp:posOffset>
            </wp:positionV>
            <wp:extent cx="7176593" cy="42976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176593" cy="429768"/>
                    </a:xfrm>
                    <a:prstGeom prst="rect">
                      <a:avLst/>
                    </a:prstGeom>
                  </pic:spPr>
                </pic:pic>
              </a:graphicData>
            </a:graphic>
          </wp:anchor>
        </w:drawing>
      </w:r>
    </w:p>
    <w:p w:rsidR="00F35E82" w:rsidRDefault="00F35E82">
      <w:pPr>
        <w:pStyle w:val="Textoindependiente"/>
        <w:spacing w:before="1"/>
        <w:rPr>
          <w:sz w:val="39"/>
        </w:rPr>
      </w:pPr>
    </w:p>
    <w:p w:rsidR="00F35E82" w:rsidRDefault="000D7B95">
      <w:pPr>
        <w:pStyle w:val="Ttulo"/>
        <w:tabs>
          <w:tab w:val="left" w:pos="7031"/>
          <w:tab w:val="left" w:pos="8807"/>
        </w:tabs>
      </w:pPr>
      <w:r>
        <w:rPr>
          <w:noProof/>
        </w:rPr>
        <w:drawing>
          <wp:anchor distT="0" distB="0" distL="0" distR="0" simplePos="0" relativeHeight="15729152" behindDoc="0" locked="0" layoutInCell="1" allowOverlap="1">
            <wp:simplePos x="0" y="0"/>
            <wp:positionH relativeFrom="page">
              <wp:posOffset>993447</wp:posOffset>
            </wp:positionH>
            <wp:positionV relativeFrom="paragraph">
              <wp:posOffset>138245</wp:posOffset>
            </wp:positionV>
            <wp:extent cx="326070" cy="3810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326070" cy="381000"/>
                    </a:xfrm>
                    <a:prstGeom prst="rect">
                      <a:avLst/>
                    </a:prstGeom>
                  </pic:spPr>
                </pic:pic>
              </a:graphicData>
            </a:graphic>
          </wp:anchor>
        </w:drawing>
      </w:r>
      <w:r>
        <w:rPr>
          <w:noProof/>
        </w:rPr>
        <w:drawing>
          <wp:anchor distT="0" distB="0" distL="0" distR="0" simplePos="0" relativeHeight="486479872" behindDoc="1" locked="0" layoutInCell="1" allowOverlap="1">
            <wp:simplePos x="0" y="0"/>
            <wp:positionH relativeFrom="page">
              <wp:posOffset>3138807</wp:posOffset>
            </wp:positionH>
            <wp:positionV relativeFrom="paragraph">
              <wp:posOffset>138245</wp:posOffset>
            </wp:positionV>
            <wp:extent cx="335212" cy="3810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335212" cy="381000"/>
                    </a:xfrm>
                    <a:prstGeom prst="rect">
                      <a:avLst/>
                    </a:prstGeom>
                  </pic:spPr>
                </pic:pic>
              </a:graphicData>
            </a:graphic>
          </wp:anchor>
        </w:drawing>
      </w:r>
      <w:r>
        <w:rPr>
          <w:noProof/>
        </w:rPr>
        <w:drawing>
          <wp:anchor distT="0" distB="0" distL="0" distR="0" simplePos="0" relativeHeight="486480384" behindDoc="1" locked="0" layoutInCell="1" allowOverlap="1">
            <wp:simplePos x="0" y="0"/>
            <wp:positionH relativeFrom="page">
              <wp:posOffset>3538014</wp:posOffset>
            </wp:positionH>
            <wp:positionV relativeFrom="paragraph">
              <wp:posOffset>147389</wp:posOffset>
            </wp:positionV>
            <wp:extent cx="304738" cy="36576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304738" cy="365760"/>
                    </a:xfrm>
                    <a:prstGeom prst="rect">
                      <a:avLst/>
                    </a:prstGeom>
                  </pic:spPr>
                </pic:pic>
              </a:graphicData>
            </a:graphic>
          </wp:anchor>
        </w:drawing>
      </w:r>
      <w:r>
        <w:rPr>
          <w:noProof/>
        </w:rPr>
        <w:drawing>
          <wp:anchor distT="0" distB="0" distL="0" distR="0" simplePos="0" relativeHeight="486480896" behindDoc="1" locked="0" layoutInCell="1" allowOverlap="1">
            <wp:simplePos x="0" y="0"/>
            <wp:positionH relativeFrom="page">
              <wp:posOffset>4016454</wp:posOffset>
            </wp:positionH>
            <wp:positionV relativeFrom="paragraph">
              <wp:posOffset>147389</wp:posOffset>
            </wp:positionV>
            <wp:extent cx="390065" cy="36576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390065" cy="365760"/>
                    </a:xfrm>
                    <a:prstGeom prst="rect">
                      <a:avLst/>
                    </a:prstGeom>
                  </pic:spPr>
                </pic:pic>
              </a:graphicData>
            </a:graphic>
          </wp:anchor>
        </w:drawing>
      </w:r>
      <w:r>
        <w:rPr>
          <w:noProof/>
        </w:rPr>
        <w:drawing>
          <wp:anchor distT="0" distB="0" distL="0" distR="0" simplePos="0" relativeHeight="486481408" behindDoc="1" locked="0" layoutInCell="1" allowOverlap="1">
            <wp:simplePos x="0" y="0"/>
            <wp:positionH relativeFrom="page">
              <wp:posOffset>5229313</wp:posOffset>
            </wp:positionH>
            <wp:positionV relativeFrom="paragraph">
              <wp:posOffset>147389</wp:posOffset>
            </wp:positionV>
            <wp:extent cx="298643" cy="371856"/>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298643" cy="371856"/>
                    </a:xfrm>
                    <a:prstGeom prst="rect">
                      <a:avLst/>
                    </a:prstGeom>
                  </pic:spPr>
                </pic:pic>
              </a:graphicData>
            </a:graphic>
          </wp:anchor>
        </w:drawing>
      </w:r>
      <w:r>
        <w:t>RATI</w:t>
      </w:r>
      <w:r>
        <w:tab/>
        <w:t>AN</w:t>
      </w:r>
      <w:r>
        <w:tab/>
        <w:t>AL</w:t>
      </w:r>
    </w:p>
    <w:p w:rsidR="00F35E82" w:rsidRDefault="000D7B95">
      <w:pPr>
        <w:tabs>
          <w:tab w:val="left" w:pos="2156"/>
        </w:tabs>
        <w:spacing w:before="481"/>
        <w:ind w:left="293"/>
        <w:jc w:val="center"/>
        <w:rPr>
          <w:sz w:val="29"/>
        </w:rPr>
      </w:pPr>
      <w:r>
        <w:rPr>
          <w:color w:val="4D4D4D"/>
          <w:sz w:val="29"/>
        </w:rPr>
        <w:t>Version:</w:t>
      </w:r>
      <w:r>
        <w:rPr>
          <w:color w:val="4D4D4D"/>
          <w:spacing w:val="2"/>
          <w:sz w:val="29"/>
        </w:rPr>
        <w:t xml:space="preserve"> </w:t>
      </w:r>
      <w:r>
        <w:rPr>
          <w:color w:val="545454"/>
          <w:sz w:val="29"/>
        </w:rPr>
        <w:t>2.7</w:t>
      </w:r>
      <w:r>
        <w:rPr>
          <w:color w:val="545454"/>
          <w:sz w:val="29"/>
        </w:rPr>
        <w:tab/>
      </w:r>
      <w:r>
        <w:rPr>
          <w:color w:val="565656"/>
          <w:sz w:val="29"/>
        </w:rPr>
        <w:t>i</w:t>
      </w: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pStyle w:val="Textoindependiente"/>
        <w:rPr>
          <w:sz w:val="32"/>
        </w:rPr>
      </w:pPr>
    </w:p>
    <w:p w:rsidR="00F35E82" w:rsidRDefault="00F35E82">
      <w:pPr>
        <w:sectPr w:rsidR="00F35E82">
          <w:type w:val="continuous"/>
          <w:pgSz w:w="11910" w:h="16840"/>
          <w:pgMar w:top="920" w:right="480" w:bottom="280" w:left="0" w:header="720" w:footer="720" w:gutter="0"/>
          <w:cols w:space="720"/>
        </w:sect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0D7B95">
      <w:pPr>
        <w:spacing w:before="264"/>
        <w:ind w:left="7247"/>
        <w:rPr>
          <w:sz w:val="28"/>
        </w:rPr>
      </w:pPr>
      <w:r>
        <w:rPr>
          <w:sz w:val="28"/>
        </w:rPr>
        <w:t>Advice</w:t>
      </w:r>
    </w:p>
    <w:p w:rsidR="00F35E82" w:rsidRDefault="00F35E82">
      <w:pPr>
        <w:pStyle w:val="Textoindependiente"/>
        <w:rPr>
          <w:sz w:val="27"/>
        </w:rPr>
      </w:pPr>
    </w:p>
    <w:p w:rsidR="00F35E82" w:rsidRDefault="000D7B95">
      <w:pPr>
        <w:pStyle w:val="Textoindependiente"/>
        <w:spacing w:line="436" w:lineRule="auto"/>
        <w:ind w:left="4633" w:right="762" w:hanging="3"/>
        <w:jc w:val="both"/>
      </w:pPr>
      <w:r>
        <w:t>"User manual"</w:t>
      </w:r>
      <w:r>
        <w:t xml:space="preserve"> mainly introduces our color sorter machine on installation, using, the way and requirements of maintenance. Please read "user manual” carefully before using products, operate and maintain them according to the instructions, or we will not be obliged for a</w:t>
      </w:r>
      <w:r>
        <w:t>ny damage and breakdown.</w:t>
      </w:r>
    </w:p>
    <w:p w:rsidR="00F35E82" w:rsidRDefault="00F35E82">
      <w:pPr>
        <w:spacing w:line="436" w:lineRule="auto"/>
        <w:jc w:val="both"/>
        <w:sectPr w:rsidR="00F35E82">
          <w:headerReference w:type="default" r:id="rId13"/>
          <w:footerReference w:type="default" r:id="rId14"/>
          <w:pgSz w:w="11910" w:h="16840"/>
          <w:pgMar w:top="1580" w:right="480" w:bottom="960" w:left="0" w:header="1152" w:footer="775" w:gutter="0"/>
          <w:pgNumType w:start="2"/>
          <w:cols w:space="720"/>
        </w:sectPr>
      </w:pPr>
    </w:p>
    <w:p w:rsidR="00F35E82" w:rsidRDefault="00F35E82">
      <w:pPr>
        <w:pStyle w:val="Textoindependiente"/>
        <w:rPr>
          <w:sz w:val="20"/>
        </w:rPr>
      </w:pPr>
    </w:p>
    <w:p w:rsidR="00F35E82" w:rsidRDefault="00F35E82">
      <w:pPr>
        <w:pStyle w:val="Textoindependiente"/>
        <w:rPr>
          <w:sz w:val="20"/>
        </w:rPr>
      </w:pPr>
    </w:p>
    <w:p w:rsidR="00F35E82" w:rsidRDefault="000D7B95">
      <w:pPr>
        <w:pStyle w:val="Heading2"/>
        <w:spacing w:before="252"/>
        <w:ind w:left="2957"/>
      </w:pPr>
      <w:r>
        <w:t xml:space="preserve"> ZX RGB CCD color sorter user manual</w:t>
      </w:r>
    </w:p>
    <w:p w:rsidR="00F35E82" w:rsidRDefault="00F35E82">
      <w:pPr>
        <w:pStyle w:val="Textoindependiente"/>
        <w:rPr>
          <w:b/>
          <w:sz w:val="30"/>
        </w:rPr>
      </w:pPr>
    </w:p>
    <w:p w:rsidR="00F35E82" w:rsidRDefault="00F35E82">
      <w:pPr>
        <w:pStyle w:val="Textoindependiente"/>
        <w:spacing w:before="3"/>
        <w:rPr>
          <w:b/>
          <w:sz w:val="24"/>
        </w:rPr>
      </w:pPr>
    </w:p>
    <w:p w:rsidR="00F35E82" w:rsidRDefault="000D7B95">
      <w:pPr>
        <w:pStyle w:val="Textoindependiente"/>
        <w:ind w:left="1586"/>
        <w:jc w:val="both"/>
      </w:pPr>
      <w:r>
        <w:t>Some parameters of this manual are based on six chutes model.</w:t>
      </w:r>
    </w:p>
    <w:p w:rsidR="00F35E82" w:rsidRDefault="000D7B95">
      <w:pPr>
        <w:pStyle w:val="Textoindependiente"/>
        <w:spacing w:before="198" w:line="436" w:lineRule="auto"/>
        <w:ind w:left="1586" w:right="762"/>
        <w:jc w:val="both"/>
      </w:pPr>
      <w:r>
        <w:t>The manual has been updated in latest version, Some pictures in this manual is the schematic diagram for reference only, if the pictures do not match the real machine , please take for reference.</w:t>
      </w:r>
    </w:p>
    <w:p w:rsidR="00F35E82" w:rsidRDefault="00F35E82">
      <w:pPr>
        <w:spacing w:line="436" w:lineRule="auto"/>
        <w:jc w:val="both"/>
        <w:sectPr w:rsidR="00F35E82">
          <w:pgSz w:w="11910" w:h="16840"/>
          <w:pgMar w:top="1580" w:right="480" w:bottom="1040" w:left="0" w:header="1152" w:footer="775" w:gutter="0"/>
          <w:cols w:space="720"/>
        </w:sectPr>
      </w:pPr>
    </w:p>
    <w:p w:rsidR="00F35E82" w:rsidRDefault="00F35E82">
      <w:pPr>
        <w:pStyle w:val="Textoindependiente"/>
        <w:spacing w:before="2"/>
        <w:rPr>
          <w:sz w:val="19"/>
        </w:rPr>
      </w:pPr>
    </w:p>
    <w:p w:rsidR="00F35E82" w:rsidRDefault="000D7B95">
      <w:pPr>
        <w:pStyle w:val="Heading1"/>
        <w:ind w:left="817" w:firstLine="0"/>
        <w:jc w:val="center"/>
      </w:pPr>
      <w:r>
        <w:t>Contents</w:t>
      </w:r>
    </w:p>
    <w:p w:rsidR="00F35E82" w:rsidRDefault="00F35E82">
      <w:pPr>
        <w:jc w:val="center"/>
        <w:sectPr w:rsidR="00F35E82">
          <w:pgSz w:w="11910" w:h="16840"/>
          <w:pgMar w:top="1580" w:right="480" w:bottom="1606" w:left="0" w:header="1152" w:footer="775" w:gutter="0"/>
          <w:cols w:space="720"/>
        </w:sectPr>
      </w:pPr>
    </w:p>
    <w:sdt>
      <w:sdtPr>
        <w:rPr>
          <w:b w:val="0"/>
          <w:bCs w:val="0"/>
          <w:sz w:val="16"/>
          <w:szCs w:val="16"/>
        </w:rPr>
        <w:id w:val="193490363"/>
        <w:docPartObj>
          <w:docPartGallery w:val="Table of Contents"/>
          <w:docPartUnique/>
        </w:docPartObj>
      </w:sdtPr>
      <w:sdtContent>
        <w:p w:rsidR="00F35E82" w:rsidRDefault="00F35E82">
          <w:pPr>
            <w:pStyle w:val="TOC1"/>
            <w:numPr>
              <w:ilvl w:val="0"/>
              <w:numId w:val="9"/>
            </w:numPr>
            <w:tabs>
              <w:tab w:val="left" w:pos="1808"/>
              <w:tab w:val="right" w:leader="dot" w:pos="10660"/>
            </w:tabs>
            <w:spacing w:before="289"/>
            <w:ind w:hanging="222"/>
          </w:pPr>
          <w:hyperlink w:anchor="_bookmark0" w:history="1">
            <w:r w:rsidR="000D7B95">
              <w:t>SUMMARY</w:t>
            </w:r>
            <w:r w:rsidR="000D7B95">
              <w:tab/>
              <w:t>5</w:t>
            </w:r>
          </w:hyperlink>
        </w:p>
        <w:p w:rsidR="00F35E82" w:rsidRDefault="00F35E82">
          <w:pPr>
            <w:pStyle w:val="TOC1"/>
            <w:numPr>
              <w:ilvl w:val="0"/>
              <w:numId w:val="9"/>
            </w:numPr>
            <w:tabs>
              <w:tab w:val="left" w:pos="1808"/>
              <w:tab w:val="right" w:leader="dot" w:pos="10660"/>
            </w:tabs>
            <w:ind w:hanging="222"/>
          </w:pPr>
          <w:hyperlink w:anchor="_bookmark1" w:history="1">
            <w:r w:rsidR="000D7B95">
              <w:t>OPERATION</w:t>
            </w:r>
            <w:r w:rsidR="000D7B95">
              <w:rPr>
                <w:spacing w:val="1"/>
              </w:rPr>
              <w:t xml:space="preserve"> </w:t>
            </w:r>
            <w:r w:rsidR="000D7B95">
              <w:t>PRINCIPLE</w:t>
            </w:r>
            <w:r w:rsidR="000D7B95">
              <w:tab/>
              <w:t>6</w:t>
            </w:r>
          </w:hyperlink>
        </w:p>
        <w:p w:rsidR="00F35E82" w:rsidRDefault="00F35E82">
          <w:pPr>
            <w:pStyle w:val="TOC1"/>
            <w:numPr>
              <w:ilvl w:val="0"/>
              <w:numId w:val="9"/>
            </w:numPr>
            <w:tabs>
              <w:tab w:val="left" w:pos="1808"/>
              <w:tab w:val="right" w:leader="dot" w:pos="10660"/>
            </w:tabs>
            <w:ind w:hanging="222"/>
          </w:pPr>
          <w:hyperlink w:anchor="_bookmark2" w:history="1">
            <w:r w:rsidR="000D7B95">
              <w:t>TECHNICAL</w:t>
            </w:r>
            <w:r w:rsidR="000D7B95">
              <w:rPr>
                <w:spacing w:val="-3"/>
              </w:rPr>
              <w:t xml:space="preserve"> </w:t>
            </w:r>
            <w:r w:rsidR="000D7B95">
              <w:t>PARAMETER</w:t>
            </w:r>
            <w:r w:rsidR="000D7B95">
              <w:tab/>
              <w:t>6</w:t>
            </w:r>
          </w:hyperlink>
        </w:p>
        <w:p w:rsidR="00F35E82" w:rsidRDefault="00F35E82">
          <w:pPr>
            <w:pStyle w:val="TOC1"/>
            <w:numPr>
              <w:ilvl w:val="0"/>
              <w:numId w:val="9"/>
            </w:numPr>
            <w:tabs>
              <w:tab w:val="left" w:pos="1808"/>
              <w:tab w:val="right" w:leader="dot" w:pos="10660"/>
            </w:tabs>
            <w:spacing w:before="203"/>
            <w:ind w:hanging="222"/>
          </w:pPr>
          <w:hyperlink w:anchor="_bookmark3" w:history="1">
            <w:r w:rsidR="000D7B95">
              <w:t>MACHINE STRUCTURE</w:t>
            </w:r>
            <w:r w:rsidR="000D7B95">
              <w:rPr>
                <w:spacing w:val="-4"/>
              </w:rPr>
              <w:t xml:space="preserve"> </w:t>
            </w:r>
            <w:r w:rsidR="000D7B95">
              <w:t>AND</w:t>
            </w:r>
            <w:r w:rsidR="000D7B95">
              <w:rPr>
                <w:spacing w:val="-1"/>
              </w:rPr>
              <w:t xml:space="preserve"> </w:t>
            </w:r>
            <w:r w:rsidR="000D7B95">
              <w:t>FUNCTION</w:t>
            </w:r>
            <w:r w:rsidR="000D7B95">
              <w:tab/>
              <w:t>6</w:t>
            </w:r>
          </w:hyperlink>
        </w:p>
        <w:p w:rsidR="00F35E82" w:rsidRDefault="000D7B95">
          <w:pPr>
            <w:pStyle w:val="TOC2"/>
            <w:numPr>
              <w:ilvl w:val="1"/>
              <w:numId w:val="9"/>
            </w:numPr>
            <w:tabs>
              <w:tab w:val="left" w:pos="2120"/>
              <w:tab w:val="left" w:leader="dot" w:pos="8859"/>
            </w:tabs>
            <w:spacing w:before="254"/>
            <w:rPr>
              <w:rFonts w:ascii="Noto Sans CJK JP Medium" w:eastAsia="Noto Sans CJK JP Medium"/>
            </w:rPr>
          </w:pPr>
          <w:r>
            <w:t>STORAGE</w:t>
          </w:r>
          <w:r>
            <w:rPr>
              <w:spacing w:val="-13"/>
            </w:rPr>
            <w:t xml:space="preserve"> </w:t>
          </w:r>
          <w:r>
            <w:t>HOPPER</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20"/>
              <w:tab w:val="left" w:leader="dot" w:pos="8859"/>
            </w:tabs>
            <w:rPr>
              <w:rFonts w:ascii="Noto Sans CJK JP Medium" w:eastAsia="Noto Sans CJK JP Medium"/>
            </w:rPr>
          </w:pPr>
          <w:r>
            <w:t>VIBRATION</w:t>
          </w:r>
          <w:r>
            <w:rPr>
              <w:spacing w:val="-5"/>
            </w:rPr>
            <w:t xml:space="preserve"> </w:t>
          </w:r>
          <w:r>
            <w:t>FEEDING</w:t>
          </w:r>
          <w:r>
            <w:rPr>
              <w:spacing w:val="-12"/>
            </w:rPr>
            <w:t xml:space="preserve"> </w:t>
          </w:r>
          <w:r>
            <w:t>DEVICE</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20"/>
              <w:tab w:val="left" w:leader="dot" w:pos="8859"/>
            </w:tabs>
            <w:spacing w:before="201"/>
            <w:rPr>
              <w:rFonts w:ascii="Noto Sans CJK JP Medium" w:eastAsia="Noto Sans CJK JP Medium"/>
            </w:rPr>
          </w:pPr>
          <w:r>
            <w:t>CHUTE</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18"/>
              <w:tab w:val="left" w:leader="dot" w:pos="8859"/>
            </w:tabs>
            <w:ind w:left="2117" w:hanging="320"/>
            <w:rPr>
              <w:rFonts w:ascii="Noto Sans CJK JP Medium" w:eastAsia="Noto Sans CJK JP Medium"/>
            </w:rPr>
          </w:pPr>
          <w:r>
            <w:t>TOUCH</w:t>
          </w:r>
          <w:r>
            <w:rPr>
              <w:spacing w:val="-12"/>
            </w:rPr>
            <w:t xml:space="preserve"> </w:t>
          </w:r>
          <w:r>
            <w:t>SCREEN</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20"/>
              <w:tab w:val="left" w:leader="dot" w:pos="8859"/>
            </w:tabs>
            <w:rPr>
              <w:rFonts w:ascii="Noto Sans CJK JP Medium" w:eastAsia="Noto Sans CJK JP Medium"/>
            </w:rPr>
          </w:pPr>
          <w:r>
            <w:t>POWER CONTROL</w:t>
          </w:r>
          <w:r>
            <w:rPr>
              <w:spacing w:val="-30"/>
            </w:rPr>
            <w:t xml:space="preserve"> </w:t>
          </w:r>
          <w:r>
            <w:t>&amp;</w:t>
          </w:r>
          <w:r>
            <w:rPr>
              <w:spacing w:val="-13"/>
            </w:rPr>
            <w:t xml:space="preserve"> </w:t>
          </w:r>
          <w:r>
            <w:t>EJECTOR</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20"/>
              <w:tab w:val="left" w:leader="dot" w:pos="8859"/>
            </w:tabs>
            <w:rPr>
              <w:rFonts w:ascii="Noto Sans CJK JP Medium" w:eastAsia="Noto Sans CJK JP Medium"/>
            </w:rPr>
          </w:pPr>
          <w:r>
            <w:t>ELECTRICAL</w:t>
          </w:r>
          <w:r>
            <w:rPr>
              <w:spacing w:val="-20"/>
            </w:rPr>
            <w:t xml:space="preserve"> </w:t>
          </w:r>
          <w:r>
            <w:t>CONTROL</w:t>
          </w:r>
          <w:r>
            <w:rPr>
              <w:spacing w:val="-19"/>
            </w:rPr>
            <w:t xml:space="preserve"> </w:t>
          </w:r>
          <w:r>
            <w:t>CABINET</w:t>
          </w:r>
          <w:r>
            <w:rPr>
              <w:spacing w:val="-13"/>
            </w:rPr>
            <w:t xml:space="preserve"> </w:t>
          </w:r>
          <w:r>
            <w:t>MAIN</w:t>
          </w:r>
          <w:r>
            <w:rPr>
              <w:spacing w:val="-12"/>
            </w:rPr>
            <w:t xml:space="preserve"> </w:t>
          </w:r>
          <w:r>
            <w:t>MACHINE</w:t>
          </w:r>
          <w:r>
            <w:tab/>
          </w:r>
          <w:r>
            <w:rPr>
              <w:rFonts w:ascii="Noto Sans CJK JP Medium" w:eastAsia="Noto Sans CJK JP Medium" w:hint="eastAsia"/>
            </w:rPr>
            <w:t>错误！未定义书签。</w:t>
          </w:r>
        </w:p>
        <w:p w:rsidR="00F35E82" w:rsidRDefault="000D7B95">
          <w:pPr>
            <w:pStyle w:val="TOC2"/>
            <w:numPr>
              <w:ilvl w:val="1"/>
              <w:numId w:val="9"/>
            </w:numPr>
            <w:tabs>
              <w:tab w:val="left" w:pos="2120"/>
              <w:tab w:val="left" w:leader="dot" w:pos="8859"/>
            </w:tabs>
            <w:rPr>
              <w:rFonts w:ascii="Noto Sans CJK JP Medium" w:eastAsia="Noto Sans CJK JP Medium"/>
            </w:rPr>
          </w:pPr>
          <w:r>
            <w:t>SORTING</w:t>
          </w:r>
          <w:r>
            <w:rPr>
              <w:spacing w:val="-11"/>
            </w:rPr>
            <w:t xml:space="preserve"> </w:t>
          </w:r>
          <w:r>
            <w:t>BOX</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10"/>
              <w:tab w:val="left" w:leader="dot" w:pos="8859"/>
            </w:tabs>
            <w:ind w:left="2110" w:hanging="312"/>
            <w:rPr>
              <w:rFonts w:ascii="Noto Sans CJK JP Medium" w:eastAsia="Noto Sans CJK JP Medium"/>
            </w:rPr>
          </w:pPr>
          <w:r>
            <w:t>AIR</w:t>
          </w:r>
          <w:r>
            <w:rPr>
              <w:spacing w:val="-11"/>
            </w:rPr>
            <w:t xml:space="preserve"> </w:t>
          </w:r>
          <w:r>
            <w:t>CONTROL</w:t>
          </w:r>
          <w:r>
            <w:rPr>
              <w:spacing w:val="-18"/>
            </w:rPr>
            <w:t xml:space="preserve"> </w:t>
          </w:r>
          <w:r>
            <w:t>SYSTEM</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120"/>
              <w:tab w:val="left" w:leader="dot" w:pos="8859"/>
            </w:tabs>
            <w:rPr>
              <w:rFonts w:ascii="Noto Sans CJK JP Medium" w:eastAsia="Noto Sans CJK JP Medium"/>
            </w:rPr>
          </w:pPr>
          <w:r>
            <w:t>OUTLET</w:t>
          </w:r>
          <w:r>
            <w:rPr>
              <w:spacing w:val="-14"/>
            </w:rPr>
            <w:t xml:space="preserve"> </w:t>
          </w:r>
          <w:r>
            <w:t>HOPPER</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230"/>
              <w:tab w:val="left" w:leader="dot" w:pos="8859"/>
            </w:tabs>
            <w:ind w:left="2230" w:hanging="432"/>
            <w:rPr>
              <w:rFonts w:ascii="Noto Sans CJK JP Medium" w:eastAsia="Noto Sans CJK JP Medium"/>
            </w:rPr>
          </w:pPr>
          <w:r>
            <w:t>EJECTOR</w:t>
          </w:r>
          <w:r>
            <w:tab/>
          </w:r>
          <w:r>
            <w:rPr>
              <w:rFonts w:ascii="Noto Sans CJK JP Medium" w:eastAsia="Noto Sans CJK JP Medium" w:hint="eastAsia"/>
              <w:w w:val="95"/>
            </w:rPr>
            <w:t>错误！未定义书签。</w:t>
          </w:r>
        </w:p>
        <w:p w:rsidR="00F35E82" w:rsidRDefault="000D7B95">
          <w:pPr>
            <w:pStyle w:val="TOC2"/>
            <w:numPr>
              <w:ilvl w:val="1"/>
              <w:numId w:val="9"/>
            </w:numPr>
            <w:tabs>
              <w:tab w:val="left" w:pos="2216"/>
              <w:tab w:val="left" w:leader="dot" w:pos="8859"/>
            </w:tabs>
            <w:ind w:left="2215" w:hanging="418"/>
            <w:rPr>
              <w:rFonts w:ascii="Noto Sans CJK JP Medium" w:eastAsia="Noto Sans CJK JP Medium"/>
            </w:rPr>
          </w:pPr>
          <w:r>
            <w:t>HEATING</w:t>
          </w:r>
          <w:r>
            <w:rPr>
              <w:spacing w:val="-13"/>
            </w:rPr>
            <w:t xml:space="preserve"> </w:t>
          </w:r>
          <w:r>
            <w:t>DEVICE</w:t>
          </w:r>
          <w:r>
            <w:tab/>
          </w:r>
          <w:r>
            <w:rPr>
              <w:rFonts w:ascii="Noto Sans CJK JP Medium" w:eastAsia="Noto Sans CJK JP Medium" w:hint="eastAsia"/>
              <w:w w:val="95"/>
            </w:rPr>
            <w:t>错误！未定义书签。</w:t>
          </w:r>
        </w:p>
        <w:p w:rsidR="00F35E82" w:rsidRDefault="00F35E82">
          <w:pPr>
            <w:pStyle w:val="TOC1"/>
            <w:numPr>
              <w:ilvl w:val="0"/>
              <w:numId w:val="9"/>
            </w:numPr>
            <w:tabs>
              <w:tab w:val="left" w:pos="1809"/>
              <w:tab w:val="right" w:leader="dot" w:pos="10657"/>
            </w:tabs>
            <w:spacing w:before="268"/>
            <w:ind w:left="1808" w:hanging="223"/>
          </w:pPr>
          <w:hyperlink w:anchor="_bookmark4" w:history="1">
            <w:r w:rsidR="000D7B95">
              <w:rPr>
                <w:spacing w:val="-3"/>
              </w:rPr>
              <w:t>INSTALLATION</w:t>
            </w:r>
            <w:r w:rsidR="000D7B95">
              <w:rPr>
                <w:spacing w:val="-3"/>
              </w:rPr>
              <w:tab/>
            </w:r>
            <w:r w:rsidR="000D7B95">
              <w:t>10</w:t>
            </w:r>
          </w:hyperlink>
        </w:p>
        <w:p w:rsidR="00F35E82" w:rsidRDefault="00F35E82">
          <w:pPr>
            <w:pStyle w:val="TOC2"/>
            <w:numPr>
              <w:ilvl w:val="1"/>
              <w:numId w:val="9"/>
            </w:numPr>
            <w:tabs>
              <w:tab w:val="left" w:pos="2120"/>
              <w:tab w:val="right" w:leader="dot" w:pos="10657"/>
            </w:tabs>
            <w:spacing w:before="199"/>
          </w:pPr>
          <w:hyperlink w:anchor="_bookmark5" w:history="1">
            <w:r w:rsidR="000D7B95">
              <w:t>UNPACKING</w:t>
            </w:r>
            <w:r w:rsidR="000D7B95">
              <w:rPr>
                <w:spacing w:val="-20"/>
              </w:rPr>
              <w:t xml:space="preserve"> </w:t>
            </w:r>
            <w:r w:rsidR="000D7B95">
              <w:t>AND</w:t>
            </w:r>
            <w:r w:rsidR="000D7B95">
              <w:rPr>
                <w:spacing w:val="-10"/>
              </w:rPr>
              <w:t xml:space="preserve"> </w:t>
            </w:r>
            <w:r w:rsidR="000D7B95">
              <w:t>INSPECTION</w:t>
            </w:r>
            <w:r w:rsidR="000D7B95">
              <w:tab/>
              <w:t>10</w:t>
            </w:r>
          </w:hyperlink>
        </w:p>
        <w:p w:rsidR="00F35E82" w:rsidRDefault="00F35E82">
          <w:pPr>
            <w:pStyle w:val="TOC2"/>
            <w:numPr>
              <w:ilvl w:val="1"/>
              <w:numId w:val="9"/>
            </w:numPr>
            <w:tabs>
              <w:tab w:val="left" w:pos="2120"/>
              <w:tab w:val="right" w:leader="dot" w:pos="10657"/>
            </w:tabs>
            <w:spacing w:before="82"/>
          </w:pPr>
          <w:hyperlink w:anchor="_bookmark6" w:history="1">
            <w:r w:rsidR="000D7B95">
              <w:rPr>
                <w:spacing w:val="-3"/>
              </w:rPr>
              <w:t>INSTALLATION</w:t>
            </w:r>
            <w:r w:rsidR="000D7B95">
              <w:rPr>
                <w:spacing w:val="-3"/>
              </w:rPr>
              <w:tab/>
            </w:r>
            <w:r w:rsidR="000D7B95">
              <w:t>10</w:t>
            </w:r>
          </w:hyperlink>
        </w:p>
        <w:p w:rsidR="00F35E82" w:rsidRDefault="00F35E82">
          <w:pPr>
            <w:pStyle w:val="TOC2"/>
            <w:numPr>
              <w:ilvl w:val="1"/>
              <w:numId w:val="9"/>
            </w:numPr>
            <w:tabs>
              <w:tab w:val="left" w:pos="2120"/>
              <w:tab w:val="right" w:leader="dot" w:pos="10657"/>
            </w:tabs>
            <w:spacing w:before="82"/>
          </w:pPr>
          <w:hyperlink w:anchor="_bookmark7" w:history="1">
            <w:r w:rsidR="000D7B95">
              <w:t>ELECTRICAL</w:t>
            </w:r>
            <w:r w:rsidR="000D7B95">
              <w:rPr>
                <w:spacing w:val="-19"/>
              </w:rPr>
              <w:t xml:space="preserve"> </w:t>
            </w:r>
            <w:r w:rsidR="000D7B95">
              <w:rPr>
                <w:spacing w:val="-3"/>
              </w:rPr>
              <w:t>INSTALLATION</w:t>
            </w:r>
            <w:r w:rsidR="000D7B95">
              <w:rPr>
                <w:spacing w:val="-3"/>
              </w:rPr>
              <w:tab/>
            </w:r>
            <w:r w:rsidR="000D7B95">
              <w:t>14</w:t>
            </w:r>
          </w:hyperlink>
        </w:p>
        <w:p w:rsidR="00F35E82" w:rsidRDefault="00F35E82">
          <w:pPr>
            <w:pStyle w:val="TOC2"/>
            <w:numPr>
              <w:ilvl w:val="1"/>
              <w:numId w:val="9"/>
            </w:numPr>
            <w:tabs>
              <w:tab w:val="left" w:pos="2110"/>
              <w:tab w:val="right" w:leader="dot" w:pos="10657"/>
            </w:tabs>
            <w:spacing w:before="82"/>
            <w:ind w:left="2110" w:hanging="312"/>
          </w:pPr>
          <w:hyperlink w:anchor="_bookmark8" w:history="1">
            <w:r w:rsidR="000D7B95">
              <w:t>AIR</w:t>
            </w:r>
            <w:r w:rsidR="000D7B95">
              <w:rPr>
                <w:spacing w:val="-11"/>
              </w:rPr>
              <w:t xml:space="preserve"> </w:t>
            </w:r>
            <w:r w:rsidR="000D7B95">
              <w:rPr>
                <w:spacing w:val="-3"/>
              </w:rPr>
              <w:t>SUPPLY</w:t>
            </w:r>
            <w:r w:rsidR="000D7B95">
              <w:rPr>
                <w:spacing w:val="-16"/>
              </w:rPr>
              <w:t xml:space="preserve"> </w:t>
            </w:r>
            <w:r w:rsidR="000D7B95">
              <w:t>INSTALLATION</w:t>
            </w:r>
            <w:r w:rsidR="000D7B95">
              <w:tab/>
              <w:t>15</w:t>
            </w:r>
          </w:hyperlink>
        </w:p>
        <w:p w:rsidR="00F35E82" w:rsidRDefault="00F35E82">
          <w:pPr>
            <w:pStyle w:val="TOC2"/>
            <w:numPr>
              <w:ilvl w:val="1"/>
              <w:numId w:val="9"/>
            </w:numPr>
            <w:tabs>
              <w:tab w:val="left" w:pos="2120"/>
              <w:tab w:val="right" w:leader="dot" w:pos="10657"/>
            </w:tabs>
            <w:spacing w:before="82"/>
          </w:pPr>
          <w:hyperlink w:anchor="_bookmark9" w:history="1">
            <w:r w:rsidR="000D7B95">
              <w:t>DUST COLLECTION</w:t>
            </w:r>
            <w:r w:rsidR="000D7B95">
              <w:rPr>
                <w:spacing w:val="-23"/>
              </w:rPr>
              <w:t xml:space="preserve"> </w:t>
            </w:r>
            <w:r w:rsidR="000D7B95">
              <w:t>PIPE</w:t>
            </w:r>
            <w:r w:rsidR="000D7B95">
              <w:rPr>
                <w:spacing w:val="-11"/>
              </w:rPr>
              <w:t xml:space="preserve"> </w:t>
            </w:r>
            <w:r w:rsidR="000D7B95">
              <w:rPr>
                <w:spacing w:val="-3"/>
              </w:rPr>
              <w:t>INSTALLATION</w:t>
            </w:r>
            <w:r w:rsidR="000D7B95">
              <w:rPr>
                <w:spacing w:val="-3"/>
              </w:rPr>
              <w:tab/>
            </w:r>
            <w:r w:rsidR="000D7B95">
              <w:t>15</w:t>
            </w:r>
          </w:hyperlink>
        </w:p>
        <w:p w:rsidR="00F35E82" w:rsidRDefault="00F35E82">
          <w:pPr>
            <w:pStyle w:val="TOC1"/>
            <w:numPr>
              <w:ilvl w:val="0"/>
              <w:numId w:val="9"/>
            </w:numPr>
            <w:tabs>
              <w:tab w:val="left" w:pos="1808"/>
              <w:tab w:val="right" w:leader="dot" w:pos="10657"/>
            </w:tabs>
            <w:spacing w:before="205"/>
            <w:ind w:hanging="222"/>
          </w:pPr>
          <w:hyperlink w:anchor="_bookmark10" w:history="1">
            <w:r w:rsidR="000D7B95">
              <w:t>OPERATION</w:t>
            </w:r>
            <w:r w:rsidR="000D7B95">
              <w:tab/>
              <w:t>15</w:t>
            </w:r>
          </w:hyperlink>
        </w:p>
        <w:p w:rsidR="00F35E82" w:rsidRDefault="00F35E82">
          <w:pPr>
            <w:pStyle w:val="TOC2"/>
            <w:numPr>
              <w:ilvl w:val="1"/>
              <w:numId w:val="9"/>
            </w:numPr>
            <w:tabs>
              <w:tab w:val="left" w:pos="2120"/>
              <w:tab w:val="right" w:leader="dot" w:pos="10657"/>
            </w:tabs>
          </w:pPr>
          <w:hyperlink w:anchor="_bookmark11" w:history="1">
            <w:r w:rsidR="000D7B95">
              <w:t>PER-OPERATION</w:t>
            </w:r>
            <w:r w:rsidR="000D7B95">
              <w:tab/>
              <w:t>16</w:t>
            </w:r>
          </w:hyperlink>
        </w:p>
        <w:p w:rsidR="00F35E82" w:rsidRDefault="00F35E82">
          <w:pPr>
            <w:pStyle w:val="TOC2"/>
            <w:numPr>
              <w:ilvl w:val="1"/>
              <w:numId w:val="9"/>
            </w:numPr>
            <w:tabs>
              <w:tab w:val="left" w:pos="2120"/>
              <w:tab w:val="right" w:leader="dot" w:pos="10657"/>
            </w:tabs>
            <w:spacing w:before="82"/>
          </w:pPr>
          <w:hyperlink w:anchor="_bookmark12" w:history="1">
            <w:r w:rsidR="000D7B95">
              <w:t>ON</w:t>
            </w:r>
            <w:r w:rsidR="000D7B95">
              <w:rPr>
                <w:spacing w:val="-21"/>
              </w:rPr>
              <w:t xml:space="preserve"> </w:t>
            </w:r>
            <w:r w:rsidR="000D7B95">
              <w:t>AND</w:t>
            </w:r>
            <w:r w:rsidR="000D7B95">
              <w:rPr>
                <w:spacing w:val="-10"/>
              </w:rPr>
              <w:t xml:space="preserve"> </w:t>
            </w:r>
            <w:r w:rsidR="000D7B95">
              <w:t>OFF</w:t>
            </w:r>
            <w:r w:rsidR="000D7B95">
              <w:tab/>
              <w:t>19</w:t>
            </w:r>
          </w:hyperlink>
        </w:p>
        <w:p w:rsidR="00F35E82" w:rsidRDefault="00F35E82">
          <w:pPr>
            <w:pStyle w:val="TOC1"/>
            <w:numPr>
              <w:ilvl w:val="0"/>
              <w:numId w:val="9"/>
            </w:numPr>
            <w:tabs>
              <w:tab w:val="left" w:pos="1808"/>
              <w:tab w:val="right" w:leader="dot" w:pos="10657"/>
            </w:tabs>
            <w:spacing w:before="204"/>
            <w:ind w:hanging="222"/>
          </w:pPr>
          <w:hyperlink w:anchor="_bookmark13" w:history="1">
            <w:r w:rsidR="000D7B95">
              <w:t>SETTING</w:t>
            </w:r>
            <w:r w:rsidR="000D7B95">
              <w:rPr>
                <w:spacing w:val="-6"/>
              </w:rPr>
              <w:t xml:space="preserve"> </w:t>
            </w:r>
            <w:r w:rsidR="000D7B95">
              <w:rPr>
                <w:spacing w:val="-3"/>
              </w:rPr>
              <w:t>AND</w:t>
            </w:r>
            <w:r w:rsidR="000D7B95">
              <w:rPr>
                <w:spacing w:val="2"/>
              </w:rPr>
              <w:t xml:space="preserve"> </w:t>
            </w:r>
            <w:r w:rsidR="000D7B95">
              <w:t>OPERATION</w:t>
            </w:r>
            <w:r w:rsidR="000D7B95">
              <w:tab/>
              <w:t>21</w:t>
            </w:r>
          </w:hyperlink>
        </w:p>
        <w:p w:rsidR="00F35E82" w:rsidRDefault="00F35E82">
          <w:pPr>
            <w:pStyle w:val="TOC2"/>
            <w:numPr>
              <w:ilvl w:val="1"/>
              <w:numId w:val="9"/>
            </w:numPr>
            <w:tabs>
              <w:tab w:val="left" w:pos="2120"/>
              <w:tab w:val="right" w:leader="dot" w:pos="10657"/>
            </w:tabs>
            <w:spacing w:after="20"/>
          </w:pPr>
          <w:hyperlink w:anchor="_bookmark14" w:history="1">
            <w:r w:rsidR="000D7B95">
              <w:t>ELECTRIC</w:t>
            </w:r>
            <w:r w:rsidR="000D7B95">
              <w:rPr>
                <w:spacing w:val="-11"/>
              </w:rPr>
              <w:t xml:space="preserve"> </w:t>
            </w:r>
            <w:r w:rsidR="000D7B95">
              <w:rPr>
                <w:spacing w:val="-7"/>
              </w:rPr>
              <w:t>DATA</w:t>
            </w:r>
            <w:r w:rsidR="000D7B95">
              <w:rPr>
                <w:spacing w:val="-23"/>
              </w:rPr>
              <w:t xml:space="preserve"> </w:t>
            </w:r>
            <w:r w:rsidR="000D7B95">
              <w:t>SETTING</w:t>
            </w:r>
            <w:r w:rsidR="000D7B95">
              <w:tab/>
              <w:t>21</w:t>
            </w:r>
          </w:hyperlink>
        </w:p>
        <w:p w:rsidR="00F35E82" w:rsidRDefault="00F35E82">
          <w:pPr>
            <w:pStyle w:val="TOC2"/>
            <w:numPr>
              <w:ilvl w:val="1"/>
              <w:numId w:val="9"/>
            </w:numPr>
            <w:tabs>
              <w:tab w:val="left" w:pos="2120"/>
              <w:tab w:val="right" w:leader="dot" w:pos="10657"/>
            </w:tabs>
            <w:spacing w:before="221"/>
          </w:pPr>
          <w:hyperlink w:anchor="_bookmark15" w:history="1">
            <w:r w:rsidR="000D7B95">
              <w:rPr>
                <w:spacing w:val="-3"/>
              </w:rPr>
              <w:t>VIBRATOR</w:t>
            </w:r>
            <w:r w:rsidR="000D7B95">
              <w:rPr>
                <w:spacing w:val="-20"/>
              </w:rPr>
              <w:t xml:space="preserve"> </w:t>
            </w:r>
            <w:r w:rsidR="000D7B95">
              <w:t>ADJUSTING</w:t>
            </w:r>
            <w:r w:rsidR="000D7B95">
              <w:tab/>
              <w:t>41</w:t>
            </w:r>
          </w:hyperlink>
        </w:p>
        <w:p w:rsidR="00F35E82" w:rsidRDefault="00F35E82">
          <w:pPr>
            <w:pStyle w:val="TOC1"/>
            <w:numPr>
              <w:ilvl w:val="0"/>
              <w:numId w:val="9"/>
            </w:numPr>
            <w:tabs>
              <w:tab w:val="left" w:pos="1808"/>
              <w:tab w:val="right" w:leader="dot" w:pos="10657"/>
            </w:tabs>
            <w:spacing w:before="204"/>
            <w:ind w:hanging="222"/>
          </w:pPr>
          <w:hyperlink w:anchor="_bookmark16" w:history="1">
            <w:r w:rsidR="000D7B95">
              <w:t>MAINTENANCE</w:t>
            </w:r>
            <w:r w:rsidR="000D7B95">
              <w:tab/>
              <w:t>42</w:t>
            </w:r>
          </w:hyperlink>
        </w:p>
        <w:p w:rsidR="00F35E82" w:rsidRDefault="00F35E82">
          <w:pPr>
            <w:pStyle w:val="TOC1"/>
            <w:numPr>
              <w:ilvl w:val="0"/>
              <w:numId w:val="9"/>
            </w:numPr>
            <w:tabs>
              <w:tab w:val="left" w:pos="1808"/>
              <w:tab w:val="right" w:leader="dot" w:pos="10657"/>
            </w:tabs>
            <w:ind w:hanging="222"/>
          </w:pPr>
          <w:hyperlink w:anchor="_bookmark17" w:history="1">
            <w:r w:rsidR="000D7B95">
              <w:rPr>
                <w:spacing w:val="-6"/>
              </w:rPr>
              <w:t xml:space="preserve">FAULT </w:t>
            </w:r>
            <w:r w:rsidR="000D7B95">
              <w:t>TREATMENT</w:t>
            </w:r>
            <w:r w:rsidR="000D7B95">
              <w:rPr>
                <w:spacing w:val="6"/>
              </w:rPr>
              <w:t xml:space="preserve"> </w:t>
            </w:r>
            <w:r w:rsidR="000D7B95">
              <w:t>AND</w:t>
            </w:r>
            <w:r w:rsidR="000D7B95">
              <w:rPr>
                <w:spacing w:val="-1"/>
              </w:rPr>
              <w:t xml:space="preserve"> </w:t>
            </w:r>
            <w:r w:rsidR="000D7B95">
              <w:t>METHOD</w:t>
            </w:r>
            <w:r w:rsidR="000D7B95">
              <w:tab/>
              <w:t>42</w:t>
            </w:r>
          </w:hyperlink>
        </w:p>
        <w:p w:rsidR="00F35E82" w:rsidRDefault="00F35E82">
          <w:pPr>
            <w:pStyle w:val="TOC3"/>
            <w:tabs>
              <w:tab w:val="right" w:leader="dot" w:pos="10657"/>
            </w:tabs>
            <w:spacing w:before="200"/>
            <w:rPr>
              <w:sz w:val="20"/>
            </w:rPr>
          </w:pPr>
          <w:hyperlink w:anchor="_bookmark18" w:history="1">
            <w:r w:rsidR="000D7B95">
              <w:rPr>
                <w:sz w:val="20"/>
              </w:rPr>
              <w:t>COMMON</w:t>
            </w:r>
            <w:r w:rsidR="000D7B95">
              <w:t xml:space="preserve">AC </w:t>
            </w:r>
            <w:r w:rsidR="000D7B95">
              <w:rPr>
                <w:spacing w:val="-4"/>
              </w:rPr>
              <w:t xml:space="preserve">FAULTS </w:t>
            </w:r>
            <w:r w:rsidR="000D7B95">
              <w:rPr>
                <w:spacing w:val="-3"/>
              </w:rPr>
              <w:t>TREAT</w:t>
            </w:r>
            <w:r w:rsidR="000D7B95">
              <w:rPr>
                <w:spacing w:val="-3"/>
              </w:rPr>
              <w:t xml:space="preserve">MENT </w:t>
            </w:r>
            <w:r w:rsidR="000D7B95">
              <w:t>AND METHOD</w:t>
            </w:r>
            <w:r w:rsidR="000D7B95">
              <w:rPr>
                <w:spacing w:val="-18"/>
              </w:rPr>
              <w:t xml:space="preserve"> </w:t>
            </w:r>
            <w:r w:rsidR="000D7B95">
              <w:t>AS</w:t>
            </w:r>
            <w:r w:rsidR="000D7B95">
              <w:rPr>
                <w:spacing w:val="1"/>
              </w:rPr>
              <w:t xml:space="preserve"> </w:t>
            </w:r>
            <w:r w:rsidR="000D7B95">
              <w:t>FOLLOWS</w:t>
            </w:r>
            <w:r w:rsidR="000D7B95">
              <w:tab/>
            </w:r>
            <w:r w:rsidR="000D7B95">
              <w:rPr>
                <w:sz w:val="20"/>
              </w:rPr>
              <w:t>43</w:t>
            </w:r>
          </w:hyperlink>
        </w:p>
        <w:p w:rsidR="00F35E82" w:rsidRDefault="00F35E82">
          <w:pPr>
            <w:pStyle w:val="TOC3"/>
            <w:tabs>
              <w:tab w:val="right" w:leader="dot" w:pos="10657"/>
            </w:tabs>
            <w:rPr>
              <w:sz w:val="20"/>
            </w:rPr>
          </w:pPr>
          <w:hyperlink w:anchor="_bookmark19" w:history="1">
            <w:r w:rsidR="000D7B95">
              <w:rPr>
                <w:sz w:val="20"/>
              </w:rPr>
              <w:t>A</w:t>
            </w:r>
            <w:r w:rsidR="000D7B95">
              <w:t xml:space="preserve">PPENDIX    </w:t>
            </w:r>
            <w:r w:rsidR="000D7B95">
              <w:rPr>
                <w:sz w:val="20"/>
              </w:rPr>
              <w:t>1:C</w:t>
            </w:r>
            <w:r w:rsidR="000D7B95">
              <w:t>OLOR</w:t>
            </w:r>
            <w:r w:rsidR="000D7B95">
              <w:rPr>
                <w:spacing w:val="-21"/>
              </w:rPr>
              <w:t xml:space="preserve"> </w:t>
            </w:r>
            <w:r w:rsidR="000D7B95">
              <w:t>SORTER</w:t>
            </w:r>
            <w:r w:rsidR="000D7B95">
              <w:rPr>
                <w:sz w:val="20"/>
              </w:rPr>
              <w:t>S</w:t>
            </w:r>
            <w:r w:rsidR="000D7B95">
              <w:t>TRUCTURAL</w:t>
            </w:r>
            <w:r w:rsidR="000D7B95">
              <w:rPr>
                <w:spacing w:val="-5"/>
              </w:rPr>
              <w:t xml:space="preserve"> </w:t>
            </w:r>
            <w:r w:rsidR="000D7B95">
              <w:t>DIAGRAM</w:t>
            </w:r>
            <w:r w:rsidR="000D7B95">
              <w:tab/>
            </w:r>
            <w:r w:rsidR="000D7B95">
              <w:rPr>
                <w:sz w:val="20"/>
              </w:rPr>
              <w:t>43</w:t>
            </w:r>
          </w:hyperlink>
        </w:p>
        <w:p w:rsidR="00F35E82" w:rsidRDefault="00F35E82">
          <w:pPr>
            <w:pStyle w:val="TOC3"/>
            <w:tabs>
              <w:tab w:val="right" w:leader="dot" w:pos="10657"/>
            </w:tabs>
            <w:rPr>
              <w:sz w:val="20"/>
            </w:rPr>
          </w:pPr>
          <w:hyperlink w:anchor="_bookmark20" w:history="1">
            <w:r w:rsidR="000D7B95">
              <w:rPr>
                <w:sz w:val="20"/>
              </w:rPr>
              <w:t>2:C</w:t>
            </w:r>
            <w:r w:rsidR="000D7B95">
              <w:t>ONSUMABLE</w:t>
            </w:r>
            <w:r w:rsidR="000D7B95">
              <w:rPr>
                <w:spacing w:val="-2"/>
              </w:rPr>
              <w:t xml:space="preserve"> </w:t>
            </w:r>
            <w:r w:rsidR="000D7B95">
              <w:rPr>
                <w:spacing w:val="-4"/>
              </w:rPr>
              <w:t>PARTS</w:t>
            </w:r>
            <w:r w:rsidR="000D7B95">
              <w:rPr>
                <w:spacing w:val="1"/>
              </w:rPr>
              <w:t xml:space="preserve"> </w:t>
            </w:r>
            <w:r w:rsidR="000D7B95">
              <w:t>LIST</w:t>
            </w:r>
            <w:r w:rsidR="000D7B95">
              <w:tab/>
            </w:r>
            <w:r w:rsidR="000D7B95">
              <w:rPr>
                <w:sz w:val="20"/>
              </w:rPr>
              <w:t>44</w:t>
            </w:r>
          </w:hyperlink>
        </w:p>
        <w:p w:rsidR="00F35E82" w:rsidRDefault="00F35E82">
          <w:pPr>
            <w:pStyle w:val="TOC3"/>
            <w:tabs>
              <w:tab w:val="right" w:leader="dot" w:pos="10657"/>
            </w:tabs>
            <w:rPr>
              <w:sz w:val="20"/>
            </w:rPr>
          </w:pPr>
          <w:hyperlink w:anchor="_bookmark21" w:history="1">
            <w:r w:rsidR="000D7B95">
              <w:rPr>
                <w:sz w:val="20"/>
              </w:rPr>
              <w:t>A</w:t>
            </w:r>
            <w:r w:rsidR="000D7B95">
              <w:t xml:space="preserve">PPENDIX </w:t>
            </w:r>
            <w:r w:rsidR="000D7B95">
              <w:rPr>
                <w:sz w:val="20"/>
              </w:rPr>
              <w:t>3:D</w:t>
            </w:r>
            <w:r w:rsidR="000D7B95">
              <w:t>ELIVERY LIST OF COLOR</w:t>
            </w:r>
            <w:r w:rsidR="000D7B95">
              <w:rPr>
                <w:spacing w:val="-14"/>
              </w:rPr>
              <w:t xml:space="preserve"> </w:t>
            </w:r>
            <w:r w:rsidR="000D7B95">
              <w:t>SORTER</w:t>
            </w:r>
            <w:r w:rsidR="000D7B95">
              <w:rPr>
                <w:sz w:val="20"/>
              </w:rPr>
              <w:t>’</w:t>
            </w:r>
            <w:r w:rsidR="000D7B95">
              <w:t>S</w:t>
            </w:r>
            <w:r w:rsidR="000D7B95">
              <w:rPr>
                <w:spacing w:val="-8"/>
              </w:rPr>
              <w:t xml:space="preserve"> </w:t>
            </w:r>
            <w:r w:rsidR="000D7B95">
              <w:t>ACCESSORIES</w:t>
            </w:r>
            <w:r w:rsidR="000D7B95">
              <w:tab/>
            </w:r>
            <w:r w:rsidR="000D7B95">
              <w:rPr>
                <w:sz w:val="20"/>
              </w:rPr>
              <w:t>45</w:t>
            </w:r>
          </w:hyperlink>
        </w:p>
        <w:p w:rsidR="00F35E82" w:rsidRDefault="00F35E82">
          <w:pPr>
            <w:pStyle w:val="TOC3"/>
            <w:tabs>
              <w:tab w:val="right" w:leader="dot" w:pos="10657"/>
            </w:tabs>
            <w:rPr>
              <w:sz w:val="20"/>
            </w:rPr>
          </w:pPr>
          <w:hyperlink w:anchor="_bookmark22" w:history="1">
            <w:r w:rsidR="000D7B95">
              <w:rPr>
                <w:sz w:val="20"/>
              </w:rPr>
              <w:t>A</w:t>
            </w:r>
            <w:r w:rsidR="000D7B95">
              <w:t xml:space="preserve">PPENDIX   </w:t>
            </w:r>
            <w:r w:rsidR="000D7B95">
              <w:rPr>
                <w:sz w:val="20"/>
              </w:rPr>
              <w:t xml:space="preserve">4: </w:t>
            </w:r>
            <w:r w:rsidR="000D7B95">
              <w:t>SORTING ACCURACY</w:t>
            </w:r>
            <w:r w:rsidR="000D7B95">
              <w:rPr>
                <w:spacing w:val="-14"/>
              </w:rPr>
              <w:t xml:space="preserve"> </w:t>
            </w:r>
            <w:r w:rsidR="000D7B95">
              <w:t>AND</w:t>
            </w:r>
            <w:r w:rsidR="000D7B95">
              <w:rPr>
                <w:spacing w:val="1"/>
              </w:rPr>
              <w:t xml:space="preserve"> </w:t>
            </w:r>
            <w:r w:rsidR="000D7B95">
              <w:t>CARRYOVER</w:t>
            </w:r>
            <w:r w:rsidR="000D7B95">
              <w:tab/>
            </w:r>
            <w:r w:rsidR="000D7B95">
              <w:rPr>
                <w:sz w:val="20"/>
              </w:rPr>
              <w:t>45</w:t>
            </w:r>
          </w:hyperlink>
        </w:p>
      </w:sdtContent>
    </w:sdt>
    <w:p w:rsidR="00F35E82" w:rsidRDefault="00F35E82">
      <w:pPr>
        <w:rPr>
          <w:sz w:val="20"/>
        </w:rPr>
        <w:sectPr w:rsidR="00F35E82">
          <w:type w:val="continuous"/>
          <w:pgSz w:w="11910" w:h="16840"/>
          <w:pgMar w:top="1585" w:right="480" w:bottom="1606" w:left="0" w:header="720" w:footer="720" w:gutter="0"/>
          <w:cols w:space="720"/>
        </w:sectPr>
      </w:pPr>
    </w:p>
    <w:p w:rsidR="00F35E82" w:rsidRDefault="00F35E82">
      <w:pPr>
        <w:pStyle w:val="Textoindependiente"/>
        <w:rPr>
          <w:sz w:val="36"/>
        </w:rPr>
      </w:pPr>
    </w:p>
    <w:p w:rsidR="00F35E82" w:rsidRDefault="000D7B95">
      <w:pPr>
        <w:pStyle w:val="Heading1"/>
        <w:numPr>
          <w:ilvl w:val="0"/>
          <w:numId w:val="8"/>
        </w:numPr>
        <w:tabs>
          <w:tab w:val="left" w:pos="1837"/>
        </w:tabs>
        <w:spacing w:before="299"/>
        <w:ind w:hanging="421"/>
      </w:pPr>
      <w:bookmarkStart w:id="0" w:name="_bookmark0"/>
      <w:bookmarkEnd w:id="0"/>
      <w:r>
        <w:t>Summary</w:t>
      </w:r>
    </w:p>
    <w:p w:rsidR="00F35E82" w:rsidRDefault="00F35E82">
      <w:pPr>
        <w:pStyle w:val="Textoindependiente"/>
        <w:rPr>
          <w:b/>
          <w:sz w:val="36"/>
        </w:rPr>
      </w:pPr>
    </w:p>
    <w:p w:rsidR="00F35E82" w:rsidRDefault="000D7B95">
      <w:pPr>
        <w:pStyle w:val="Textoindependiente"/>
        <w:spacing w:before="262" w:line="436" w:lineRule="auto"/>
        <w:ind w:left="1416" w:right="932"/>
        <w:jc w:val="both"/>
      </w:pPr>
      <w:r>
        <w:t xml:space="preserve"> ZX series Color sorter is the latest vision color sorting equipment manufactured by </w:t>
      </w:r>
      <w:r w:rsidR="00147962">
        <w:t>Our company</w:t>
      </w:r>
      <w:r>
        <w:t xml:space="preserve"> Different mode</w:t>
      </w:r>
      <w:r>
        <w:t>ls available to meet the processing needs of all types of small and medium enterprises. Color Sorter is a equipment with double side identification and multiple sorting equipment. It adopts the most advanced industrial-grade custom lens, imported ultra-hig</w:t>
      </w:r>
      <w:r>
        <w:t>h sensitivity 5400 pixel CCD sensor, high-speed FPGA data processing control system and high-speed electromagnetic valve system, and with intelligent color display interface. The user-friendly operation interface can be identified independently and adjuste</w:t>
      </w:r>
      <w:r>
        <w:t>d automatically. A combination of color and shape sorting can dramatically improve the sorting accuracy . It is widly used for sorting granular materials such as rice, sesame, sea buckthorn, small yellow rice, sunflower kernel, all kinds of beans, wolfberr</w:t>
      </w:r>
      <w:r>
        <w:t>y, raisin and industrial and mining raw materials .</w:t>
      </w:r>
    </w:p>
    <w:p w:rsidR="00F35E82" w:rsidRDefault="00F35E82">
      <w:pPr>
        <w:pStyle w:val="Textoindependiente"/>
        <w:rPr>
          <w:sz w:val="24"/>
        </w:rPr>
      </w:pPr>
    </w:p>
    <w:p w:rsidR="00F35E82" w:rsidRDefault="000D7B95">
      <w:pPr>
        <w:pStyle w:val="Textoindependiente"/>
        <w:spacing w:before="170" w:line="436" w:lineRule="auto"/>
        <w:ind w:left="1416" w:right="933"/>
        <w:jc w:val="both"/>
      </w:pPr>
      <w:r>
        <w:t>This manual includes ZX series models ZX1 / ZX2 / ZX4 / ZX6 / ZX8 / ZX10 and other series of models, this manual take ZX6 model for example, describes the product performance,</w:t>
      </w:r>
      <w:r>
        <w:rPr>
          <w:spacing w:val="-33"/>
        </w:rPr>
        <w:t xml:space="preserve"> </w:t>
      </w:r>
      <w:r>
        <w:t>installation, operation, maintenance and other functions, other models Basically the same, this can be a reference. For any difference will be additional</w:t>
      </w:r>
      <w:r>
        <w:rPr>
          <w:spacing w:val="-12"/>
        </w:rPr>
        <w:t xml:space="preserve"> </w:t>
      </w:r>
      <w:r>
        <w:t>instructions.</w:t>
      </w:r>
    </w:p>
    <w:p w:rsidR="00F35E82" w:rsidRDefault="00F35E82">
      <w:pPr>
        <w:pStyle w:val="Textoindependiente"/>
        <w:rPr>
          <w:sz w:val="24"/>
        </w:rPr>
      </w:pPr>
    </w:p>
    <w:p w:rsidR="00F35E82" w:rsidRDefault="000D7B95">
      <w:pPr>
        <w:pStyle w:val="Textoindependiente"/>
        <w:spacing w:before="167" w:line="436" w:lineRule="auto"/>
        <w:ind w:left="1416" w:right="932"/>
        <w:jc w:val="both"/>
      </w:pPr>
      <w:r>
        <w:t>Color sorter is kind of optoelectronic high-tech equipment with a strict requirement fo</w:t>
      </w:r>
      <w:r>
        <w:t>r installation, commissioning, operation and maintenance . Therefore, must be operated by a full-time professional</w:t>
      </w:r>
      <w:r>
        <w:rPr>
          <w:spacing w:val="-5"/>
        </w:rPr>
        <w:t xml:space="preserve"> </w:t>
      </w:r>
      <w:r>
        <w:t>operator</w:t>
      </w:r>
      <w:r>
        <w:rPr>
          <w:spacing w:val="-7"/>
        </w:rPr>
        <w:t xml:space="preserve"> </w:t>
      </w:r>
      <w:r>
        <w:t>,and</w:t>
      </w:r>
      <w:r>
        <w:rPr>
          <w:spacing w:val="-8"/>
        </w:rPr>
        <w:t xml:space="preserve"> </w:t>
      </w:r>
      <w:r>
        <w:t>the</w:t>
      </w:r>
      <w:r>
        <w:rPr>
          <w:spacing w:val="-5"/>
        </w:rPr>
        <w:t xml:space="preserve"> </w:t>
      </w:r>
      <w:r>
        <w:t>operator</w:t>
      </w:r>
      <w:r>
        <w:rPr>
          <w:spacing w:val="-7"/>
        </w:rPr>
        <w:t xml:space="preserve"> </w:t>
      </w:r>
      <w:r>
        <w:t>must</w:t>
      </w:r>
      <w:r>
        <w:rPr>
          <w:spacing w:val="-7"/>
        </w:rPr>
        <w:t xml:space="preserve"> </w:t>
      </w:r>
      <w:r>
        <w:t>be</w:t>
      </w:r>
      <w:r>
        <w:rPr>
          <w:spacing w:val="-5"/>
        </w:rPr>
        <w:t xml:space="preserve"> </w:t>
      </w:r>
      <w:r>
        <w:t>well-</w:t>
      </w:r>
      <w:r>
        <w:rPr>
          <w:spacing w:val="-6"/>
        </w:rPr>
        <w:t xml:space="preserve"> </w:t>
      </w:r>
      <w:r>
        <w:t>trained</w:t>
      </w:r>
      <w:r>
        <w:rPr>
          <w:spacing w:val="-6"/>
        </w:rPr>
        <w:t xml:space="preserve"> </w:t>
      </w:r>
      <w:r>
        <w:t>by</w:t>
      </w:r>
      <w:r>
        <w:rPr>
          <w:spacing w:val="-8"/>
        </w:rPr>
        <w:t xml:space="preserve"> </w:t>
      </w:r>
      <w:r>
        <w:t>’s</w:t>
      </w:r>
      <w:r>
        <w:rPr>
          <w:spacing w:val="-5"/>
        </w:rPr>
        <w:t xml:space="preserve"> </w:t>
      </w:r>
      <w:r>
        <w:t>after-sales</w:t>
      </w:r>
      <w:r>
        <w:rPr>
          <w:spacing w:val="-6"/>
        </w:rPr>
        <w:t xml:space="preserve"> </w:t>
      </w:r>
      <w:r>
        <w:t>team</w:t>
      </w:r>
      <w:r>
        <w:rPr>
          <w:spacing w:val="-5"/>
        </w:rPr>
        <w:t xml:space="preserve"> </w:t>
      </w:r>
      <w:r>
        <w:t>.</w:t>
      </w:r>
      <w:r>
        <w:rPr>
          <w:spacing w:val="-6"/>
        </w:rPr>
        <w:t xml:space="preserve"> </w:t>
      </w:r>
      <w:r>
        <w:t>Each time for operation it is required the operator refer to the instruction manual for</w:t>
      </w:r>
      <w:r>
        <w:rPr>
          <w:spacing w:val="-24"/>
        </w:rPr>
        <w:t xml:space="preserve"> </w:t>
      </w:r>
      <w:r>
        <w:t>details.</w:t>
      </w:r>
    </w:p>
    <w:p w:rsidR="00F35E82" w:rsidRDefault="000D7B95">
      <w:pPr>
        <w:pStyle w:val="Textoindependiente"/>
        <w:spacing w:line="398" w:lineRule="auto"/>
        <w:ind w:left="1416" w:right="941"/>
        <w:jc w:val="both"/>
      </w:pPr>
      <w:r>
        <w:t>Any technical upgrades or improvement of the performan</w:t>
      </w:r>
      <w:r>
        <w:t>ce of the machine technology will be occurred without notice.</w:t>
      </w:r>
    </w:p>
    <w:p w:rsidR="00F35E82" w:rsidRDefault="00F35E82">
      <w:pPr>
        <w:spacing w:line="398" w:lineRule="auto"/>
        <w:jc w:val="both"/>
        <w:sectPr w:rsidR="00F35E82">
          <w:pgSz w:w="11910" w:h="16840"/>
          <w:pgMar w:top="1580" w:right="480" w:bottom="1040" w:left="0" w:header="1152" w:footer="775" w:gutter="0"/>
          <w:cols w:space="720"/>
        </w:sectPr>
      </w:pPr>
    </w:p>
    <w:p w:rsidR="00F35E82" w:rsidRDefault="00F35E82">
      <w:pPr>
        <w:pStyle w:val="Textoindependiente"/>
        <w:spacing w:before="7"/>
        <w:rPr>
          <w:sz w:val="24"/>
        </w:rPr>
      </w:pPr>
    </w:p>
    <w:p w:rsidR="00F35E82" w:rsidRDefault="000D7B95">
      <w:pPr>
        <w:pStyle w:val="Heading1"/>
        <w:numPr>
          <w:ilvl w:val="0"/>
          <w:numId w:val="8"/>
        </w:numPr>
        <w:tabs>
          <w:tab w:val="left" w:pos="1837"/>
        </w:tabs>
        <w:ind w:hanging="421"/>
      </w:pPr>
      <w:bookmarkStart w:id="1" w:name="_bookmark1"/>
      <w:bookmarkEnd w:id="1"/>
      <w:r>
        <w:t>Operation</w:t>
      </w:r>
      <w:r>
        <w:rPr>
          <w:spacing w:val="-2"/>
        </w:rPr>
        <w:t xml:space="preserve"> </w:t>
      </w:r>
      <w:r>
        <w:t>principle</w:t>
      </w:r>
    </w:p>
    <w:p w:rsidR="00F35E82" w:rsidRDefault="00F35E82">
      <w:pPr>
        <w:pStyle w:val="Textoindependiente"/>
        <w:rPr>
          <w:b/>
          <w:sz w:val="36"/>
        </w:rPr>
      </w:pPr>
    </w:p>
    <w:p w:rsidR="00F35E82" w:rsidRDefault="000D7B95" w:rsidP="00147962">
      <w:pPr>
        <w:pStyle w:val="Textoindependiente"/>
        <w:numPr>
          <w:ilvl w:val="0"/>
          <w:numId w:val="10"/>
        </w:numPr>
        <w:spacing w:before="262" w:line="436" w:lineRule="auto"/>
        <w:ind w:right="937"/>
        <w:jc w:val="both"/>
      </w:pPr>
      <w:r>
        <w:t>The material comes from the top hopper into the machine, goes through the vibration device, decline</w:t>
      </w:r>
      <w:r>
        <w:rPr>
          <w:spacing w:val="-5"/>
        </w:rPr>
        <w:t xml:space="preserve"> </w:t>
      </w:r>
      <w:r>
        <w:t>along</w:t>
      </w:r>
      <w:r>
        <w:rPr>
          <w:spacing w:val="-3"/>
        </w:rPr>
        <w:t xml:space="preserve"> </w:t>
      </w:r>
      <w:r>
        <w:t>the</w:t>
      </w:r>
      <w:r>
        <w:rPr>
          <w:spacing w:val="-3"/>
        </w:rPr>
        <w:t xml:space="preserve"> </w:t>
      </w:r>
      <w:r>
        <w:t>chutes</w:t>
      </w:r>
      <w:r>
        <w:rPr>
          <w:spacing w:val="-4"/>
        </w:rPr>
        <w:t xml:space="preserve"> </w:t>
      </w:r>
      <w:r>
        <w:t>,enter</w:t>
      </w:r>
      <w:r>
        <w:rPr>
          <w:spacing w:val="-5"/>
        </w:rPr>
        <w:t xml:space="preserve"> </w:t>
      </w:r>
      <w:r>
        <w:t>into</w:t>
      </w:r>
      <w:r>
        <w:rPr>
          <w:spacing w:val="-4"/>
        </w:rPr>
        <w:t xml:space="preserve"> </w:t>
      </w:r>
      <w:r>
        <w:t>the</w:t>
      </w:r>
      <w:r>
        <w:rPr>
          <w:spacing w:val="-3"/>
        </w:rPr>
        <w:t xml:space="preserve"> </w:t>
      </w:r>
      <w:r>
        <w:t>top</w:t>
      </w:r>
      <w:r>
        <w:rPr>
          <w:spacing w:val="-3"/>
        </w:rPr>
        <w:t xml:space="preserve"> </w:t>
      </w:r>
      <w:r>
        <w:t>of</w:t>
      </w:r>
      <w:r>
        <w:rPr>
          <w:spacing w:val="-3"/>
        </w:rPr>
        <w:t xml:space="preserve"> </w:t>
      </w:r>
      <w:r>
        <w:t>channels,</w:t>
      </w:r>
      <w:r>
        <w:rPr>
          <w:spacing w:val="-5"/>
        </w:rPr>
        <w:t xml:space="preserve"> </w:t>
      </w:r>
      <w:r>
        <w:t>then</w:t>
      </w:r>
      <w:r>
        <w:rPr>
          <w:spacing w:val="-3"/>
        </w:rPr>
        <w:t xml:space="preserve"> </w:t>
      </w:r>
      <w:r>
        <w:t>fall</w:t>
      </w:r>
      <w:r>
        <w:rPr>
          <w:spacing w:val="-3"/>
        </w:rPr>
        <w:t xml:space="preserve"> </w:t>
      </w:r>
      <w:r>
        <w:t>into</w:t>
      </w:r>
      <w:r>
        <w:rPr>
          <w:spacing w:val="-4"/>
        </w:rPr>
        <w:t xml:space="preserve"> </w:t>
      </w:r>
      <w:r>
        <w:t>sorting</w:t>
      </w:r>
      <w:r>
        <w:rPr>
          <w:spacing w:val="-5"/>
        </w:rPr>
        <w:t xml:space="preserve"> </w:t>
      </w:r>
      <w:r>
        <w:t>box</w:t>
      </w:r>
      <w:r>
        <w:rPr>
          <w:spacing w:val="-4"/>
        </w:rPr>
        <w:t xml:space="preserve"> </w:t>
      </w:r>
      <w:r>
        <w:t>and</w:t>
      </w:r>
      <w:r>
        <w:rPr>
          <w:spacing w:val="-3"/>
        </w:rPr>
        <w:t xml:space="preserve"> </w:t>
      </w:r>
      <w:r>
        <w:t>pass</w:t>
      </w:r>
      <w:r>
        <w:rPr>
          <w:spacing w:val="-4"/>
        </w:rPr>
        <w:t xml:space="preserve"> </w:t>
      </w:r>
      <w:r>
        <w:t>through the monitor and background board. Under the lights, CCD sensor received synthesis of light from the selected materials, make the output signal, drive the ejector operation which can blow the discolor materials to the</w:t>
      </w:r>
      <w:r>
        <w:t xml:space="preserve"> rejected </w:t>
      </w:r>
      <w:r>
        <w:rPr>
          <w:spacing w:val="-3"/>
        </w:rPr>
        <w:t xml:space="preserve">hopper, </w:t>
      </w:r>
      <w:r>
        <w:t>and the good materials will fall into the finished</w:t>
      </w:r>
      <w:r>
        <w:rPr>
          <w:spacing w:val="-6"/>
        </w:rPr>
        <w:t xml:space="preserve"> </w:t>
      </w:r>
      <w:r>
        <w:rPr>
          <w:spacing w:val="-3"/>
        </w:rPr>
        <w:t>hop</w:t>
      </w:r>
      <w:bookmarkStart w:id="2" w:name="_bookmark2"/>
      <w:bookmarkEnd w:id="2"/>
      <w:r>
        <w:rPr>
          <w:spacing w:val="-3"/>
        </w:rPr>
        <w:t>per.</w:t>
      </w:r>
    </w:p>
    <w:p w:rsidR="00F35E82" w:rsidRDefault="000D7B95">
      <w:pPr>
        <w:pStyle w:val="Heading1"/>
        <w:numPr>
          <w:ilvl w:val="0"/>
          <w:numId w:val="8"/>
        </w:numPr>
        <w:tabs>
          <w:tab w:val="left" w:pos="1772"/>
        </w:tabs>
        <w:spacing w:before="0" w:line="343" w:lineRule="exact"/>
        <w:ind w:left="1771" w:hanging="356"/>
      </w:pPr>
      <w:bookmarkStart w:id="3" w:name="_bookmark3"/>
      <w:bookmarkEnd w:id="3"/>
      <w:r>
        <w:rPr>
          <w:spacing w:val="-3"/>
        </w:rPr>
        <w:t>Technical</w:t>
      </w:r>
      <w:r>
        <w:rPr>
          <w:spacing w:val="1"/>
        </w:rPr>
        <w:t xml:space="preserve"> </w:t>
      </w:r>
      <w:r>
        <w:t>parameter</w:t>
      </w:r>
    </w:p>
    <w:p w:rsidR="00F35E82" w:rsidRDefault="00F35E82">
      <w:pPr>
        <w:pStyle w:val="Textoindependiente"/>
        <w:spacing w:before="1"/>
        <w:rPr>
          <w:b/>
          <w:sz w:val="40"/>
        </w:rPr>
      </w:pPr>
    </w:p>
    <w:p w:rsidR="00F35E82" w:rsidRDefault="000D7B95">
      <w:pPr>
        <w:pStyle w:val="Heading3"/>
        <w:ind w:left="1416" w:firstLine="0"/>
        <w:jc w:val="both"/>
      </w:pPr>
      <w:r>
        <w:t>ZX Technical parameters</w:t>
      </w: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spacing w:before="11"/>
        <w:rPr>
          <w:b/>
          <w:sz w:val="14"/>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6"/>
        <w:gridCol w:w="961"/>
        <w:gridCol w:w="1006"/>
        <w:gridCol w:w="1049"/>
        <w:gridCol w:w="992"/>
        <w:gridCol w:w="989"/>
        <w:gridCol w:w="961"/>
        <w:gridCol w:w="975"/>
        <w:gridCol w:w="977"/>
      </w:tblGrid>
      <w:tr w:rsidR="00F35E82">
        <w:trPr>
          <w:trHeight w:val="446"/>
        </w:trPr>
        <w:tc>
          <w:tcPr>
            <w:tcW w:w="1916" w:type="dxa"/>
          </w:tcPr>
          <w:p w:rsidR="00F35E82" w:rsidRDefault="000D7B95">
            <w:pPr>
              <w:pStyle w:val="TableParagraph"/>
              <w:spacing w:before="119"/>
              <w:ind w:left="68" w:right="57"/>
              <w:rPr>
                <w:b/>
                <w:sz w:val="18"/>
              </w:rPr>
            </w:pPr>
            <w:r>
              <w:rPr>
                <w:b/>
                <w:sz w:val="18"/>
              </w:rPr>
              <w:t>Name</w:t>
            </w:r>
          </w:p>
        </w:tc>
        <w:tc>
          <w:tcPr>
            <w:tcW w:w="961" w:type="dxa"/>
          </w:tcPr>
          <w:p w:rsidR="00F35E82" w:rsidRDefault="000D7B95">
            <w:pPr>
              <w:pStyle w:val="TableParagraph"/>
              <w:spacing w:before="119"/>
              <w:ind w:left="313"/>
              <w:jc w:val="left"/>
              <w:rPr>
                <w:b/>
                <w:sz w:val="18"/>
              </w:rPr>
            </w:pPr>
            <w:r>
              <w:rPr>
                <w:b/>
                <w:sz w:val="18"/>
              </w:rPr>
              <w:t>ZX1</w:t>
            </w:r>
          </w:p>
        </w:tc>
        <w:tc>
          <w:tcPr>
            <w:tcW w:w="1006" w:type="dxa"/>
          </w:tcPr>
          <w:p w:rsidR="00F35E82" w:rsidRDefault="000D7B95">
            <w:pPr>
              <w:pStyle w:val="TableParagraph"/>
              <w:spacing w:before="119"/>
              <w:ind w:left="335"/>
              <w:jc w:val="left"/>
              <w:rPr>
                <w:b/>
                <w:sz w:val="18"/>
              </w:rPr>
            </w:pPr>
            <w:r>
              <w:rPr>
                <w:b/>
                <w:sz w:val="18"/>
              </w:rPr>
              <w:t>ZX2</w:t>
            </w:r>
          </w:p>
        </w:tc>
        <w:tc>
          <w:tcPr>
            <w:tcW w:w="1049" w:type="dxa"/>
          </w:tcPr>
          <w:p w:rsidR="00F35E82" w:rsidRDefault="000D7B95">
            <w:pPr>
              <w:pStyle w:val="TableParagraph"/>
              <w:spacing w:before="119"/>
              <w:ind w:left="145" w:right="142"/>
              <w:rPr>
                <w:b/>
                <w:sz w:val="18"/>
              </w:rPr>
            </w:pPr>
            <w:r>
              <w:rPr>
                <w:b/>
                <w:sz w:val="18"/>
              </w:rPr>
              <w:t>ZX3</w:t>
            </w:r>
          </w:p>
        </w:tc>
        <w:tc>
          <w:tcPr>
            <w:tcW w:w="992" w:type="dxa"/>
          </w:tcPr>
          <w:p w:rsidR="00F35E82" w:rsidRDefault="000D7B95">
            <w:pPr>
              <w:pStyle w:val="TableParagraph"/>
              <w:spacing w:before="119"/>
              <w:ind w:left="327"/>
              <w:jc w:val="left"/>
              <w:rPr>
                <w:b/>
                <w:sz w:val="18"/>
              </w:rPr>
            </w:pPr>
            <w:r>
              <w:rPr>
                <w:b/>
                <w:sz w:val="18"/>
              </w:rPr>
              <w:t>ZX5</w:t>
            </w:r>
          </w:p>
        </w:tc>
        <w:tc>
          <w:tcPr>
            <w:tcW w:w="989" w:type="dxa"/>
          </w:tcPr>
          <w:p w:rsidR="00F35E82" w:rsidRDefault="000D7B95">
            <w:pPr>
              <w:pStyle w:val="TableParagraph"/>
              <w:spacing w:before="119"/>
              <w:ind w:left="115" w:right="111"/>
              <w:rPr>
                <w:b/>
                <w:sz w:val="18"/>
              </w:rPr>
            </w:pPr>
            <w:r>
              <w:rPr>
                <w:b/>
                <w:sz w:val="18"/>
              </w:rPr>
              <w:t>ZX6</w:t>
            </w:r>
          </w:p>
        </w:tc>
        <w:tc>
          <w:tcPr>
            <w:tcW w:w="961" w:type="dxa"/>
          </w:tcPr>
          <w:p w:rsidR="00F35E82" w:rsidRDefault="000D7B95">
            <w:pPr>
              <w:pStyle w:val="TableParagraph"/>
              <w:spacing w:before="119"/>
              <w:ind w:left="101" w:right="98"/>
              <w:rPr>
                <w:b/>
                <w:sz w:val="18"/>
              </w:rPr>
            </w:pPr>
            <w:r>
              <w:rPr>
                <w:b/>
                <w:sz w:val="18"/>
              </w:rPr>
              <w:t>ZX7</w:t>
            </w:r>
          </w:p>
        </w:tc>
        <w:tc>
          <w:tcPr>
            <w:tcW w:w="975" w:type="dxa"/>
          </w:tcPr>
          <w:p w:rsidR="00F35E82" w:rsidRDefault="000D7B95">
            <w:pPr>
              <w:pStyle w:val="TableParagraph"/>
              <w:spacing w:before="119"/>
              <w:ind w:left="108" w:right="105"/>
              <w:rPr>
                <w:b/>
                <w:sz w:val="18"/>
              </w:rPr>
            </w:pPr>
            <w:r>
              <w:rPr>
                <w:b/>
                <w:sz w:val="18"/>
              </w:rPr>
              <w:t>ZX8</w:t>
            </w:r>
          </w:p>
        </w:tc>
        <w:tc>
          <w:tcPr>
            <w:tcW w:w="977" w:type="dxa"/>
          </w:tcPr>
          <w:p w:rsidR="00F35E82" w:rsidRDefault="000D7B95">
            <w:pPr>
              <w:pStyle w:val="TableParagraph"/>
              <w:spacing w:before="119"/>
              <w:ind w:left="108" w:right="108"/>
              <w:rPr>
                <w:b/>
                <w:sz w:val="18"/>
              </w:rPr>
            </w:pPr>
            <w:r>
              <w:rPr>
                <w:b/>
                <w:sz w:val="18"/>
              </w:rPr>
              <w:t>ZX10</w:t>
            </w:r>
          </w:p>
        </w:tc>
      </w:tr>
      <w:tr w:rsidR="00F35E82">
        <w:trPr>
          <w:trHeight w:val="393"/>
        </w:trPr>
        <w:tc>
          <w:tcPr>
            <w:tcW w:w="1916" w:type="dxa"/>
          </w:tcPr>
          <w:p w:rsidR="00F35E82" w:rsidRDefault="000D7B95">
            <w:pPr>
              <w:pStyle w:val="TableParagraph"/>
              <w:spacing w:before="90"/>
              <w:ind w:left="64" w:right="57"/>
              <w:rPr>
                <w:sz w:val="18"/>
              </w:rPr>
            </w:pPr>
            <w:r>
              <w:rPr>
                <w:sz w:val="18"/>
              </w:rPr>
              <w:t>Channels</w:t>
            </w:r>
          </w:p>
        </w:tc>
        <w:tc>
          <w:tcPr>
            <w:tcW w:w="961" w:type="dxa"/>
          </w:tcPr>
          <w:p w:rsidR="00F35E82" w:rsidRDefault="000D7B95">
            <w:pPr>
              <w:pStyle w:val="TableParagraph"/>
              <w:spacing w:before="90"/>
              <w:ind w:left="103" w:right="96"/>
              <w:rPr>
                <w:sz w:val="18"/>
              </w:rPr>
            </w:pPr>
            <w:r>
              <w:rPr>
                <w:sz w:val="18"/>
              </w:rPr>
              <w:t>63</w:t>
            </w:r>
          </w:p>
        </w:tc>
        <w:tc>
          <w:tcPr>
            <w:tcW w:w="1006" w:type="dxa"/>
          </w:tcPr>
          <w:p w:rsidR="00F35E82" w:rsidRDefault="000D7B95">
            <w:pPr>
              <w:pStyle w:val="TableParagraph"/>
              <w:spacing w:before="90"/>
              <w:ind w:left="332" w:right="322"/>
              <w:rPr>
                <w:sz w:val="18"/>
              </w:rPr>
            </w:pPr>
            <w:r>
              <w:rPr>
                <w:sz w:val="18"/>
              </w:rPr>
              <w:t>126</w:t>
            </w:r>
          </w:p>
        </w:tc>
        <w:tc>
          <w:tcPr>
            <w:tcW w:w="1049" w:type="dxa"/>
          </w:tcPr>
          <w:p w:rsidR="00F35E82" w:rsidRDefault="000D7B95">
            <w:pPr>
              <w:pStyle w:val="TableParagraph"/>
              <w:spacing w:before="90"/>
              <w:ind w:left="147" w:right="138"/>
              <w:rPr>
                <w:sz w:val="18"/>
              </w:rPr>
            </w:pPr>
            <w:r>
              <w:rPr>
                <w:sz w:val="18"/>
              </w:rPr>
              <w:t>189</w:t>
            </w:r>
          </w:p>
        </w:tc>
        <w:tc>
          <w:tcPr>
            <w:tcW w:w="992" w:type="dxa"/>
          </w:tcPr>
          <w:p w:rsidR="00F35E82" w:rsidRDefault="000D7B95">
            <w:pPr>
              <w:pStyle w:val="TableParagraph"/>
              <w:spacing w:before="90"/>
              <w:ind w:left="319" w:right="315"/>
              <w:rPr>
                <w:sz w:val="18"/>
              </w:rPr>
            </w:pPr>
            <w:r>
              <w:rPr>
                <w:sz w:val="18"/>
              </w:rPr>
              <w:t>315</w:t>
            </w:r>
          </w:p>
        </w:tc>
        <w:tc>
          <w:tcPr>
            <w:tcW w:w="989" w:type="dxa"/>
          </w:tcPr>
          <w:p w:rsidR="00F35E82" w:rsidRDefault="000D7B95">
            <w:pPr>
              <w:pStyle w:val="TableParagraph"/>
              <w:spacing w:before="90"/>
              <w:ind w:left="116" w:right="111"/>
              <w:rPr>
                <w:sz w:val="18"/>
              </w:rPr>
            </w:pPr>
            <w:r>
              <w:rPr>
                <w:sz w:val="18"/>
              </w:rPr>
              <w:t>378</w:t>
            </w:r>
          </w:p>
        </w:tc>
        <w:tc>
          <w:tcPr>
            <w:tcW w:w="961" w:type="dxa"/>
          </w:tcPr>
          <w:p w:rsidR="00F35E82" w:rsidRDefault="000D7B95">
            <w:pPr>
              <w:pStyle w:val="TableParagraph"/>
              <w:spacing w:before="90"/>
              <w:ind w:left="102" w:right="98"/>
              <w:rPr>
                <w:sz w:val="18"/>
              </w:rPr>
            </w:pPr>
            <w:r>
              <w:rPr>
                <w:sz w:val="18"/>
              </w:rPr>
              <w:t>441</w:t>
            </w:r>
          </w:p>
        </w:tc>
        <w:tc>
          <w:tcPr>
            <w:tcW w:w="975" w:type="dxa"/>
          </w:tcPr>
          <w:p w:rsidR="00F35E82" w:rsidRDefault="000D7B95">
            <w:pPr>
              <w:pStyle w:val="TableParagraph"/>
              <w:spacing w:before="90"/>
              <w:ind w:left="109" w:right="105"/>
              <w:rPr>
                <w:sz w:val="18"/>
              </w:rPr>
            </w:pPr>
            <w:r>
              <w:rPr>
                <w:sz w:val="18"/>
              </w:rPr>
              <w:t>504</w:t>
            </w:r>
          </w:p>
        </w:tc>
        <w:tc>
          <w:tcPr>
            <w:tcW w:w="977" w:type="dxa"/>
          </w:tcPr>
          <w:p w:rsidR="00F35E82" w:rsidRDefault="000D7B95">
            <w:pPr>
              <w:pStyle w:val="TableParagraph"/>
              <w:spacing w:before="90"/>
              <w:ind w:left="109" w:right="108"/>
              <w:rPr>
                <w:sz w:val="18"/>
              </w:rPr>
            </w:pPr>
            <w:r>
              <w:rPr>
                <w:sz w:val="18"/>
              </w:rPr>
              <w:t>630</w:t>
            </w:r>
          </w:p>
        </w:tc>
      </w:tr>
      <w:tr w:rsidR="00F35E82">
        <w:trPr>
          <w:trHeight w:val="827"/>
        </w:trPr>
        <w:tc>
          <w:tcPr>
            <w:tcW w:w="1916" w:type="dxa"/>
          </w:tcPr>
          <w:p w:rsidR="00F35E82" w:rsidRDefault="00F35E82">
            <w:pPr>
              <w:pStyle w:val="TableParagraph"/>
              <w:spacing w:before="7"/>
              <w:jc w:val="left"/>
              <w:rPr>
                <w:b/>
                <w:sz w:val="26"/>
              </w:rPr>
            </w:pPr>
          </w:p>
          <w:p w:rsidR="00F35E82" w:rsidRDefault="000D7B95">
            <w:pPr>
              <w:pStyle w:val="TableParagraph"/>
              <w:ind w:left="64" w:right="57"/>
              <w:rPr>
                <w:sz w:val="18"/>
              </w:rPr>
            </w:pPr>
            <w:r>
              <w:rPr>
                <w:sz w:val="18"/>
              </w:rPr>
              <w:t>(Primary:Secondary)</w:t>
            </w:r>
          </w:p>
        </w:tc>
        <w:tc>
          <w:tcPr>
            <w:tcW w:w="961" w:type="dxa"/>
          </w:tcPr>
          <w:p w:rsidR="00F35E82" w:rsidRDefault="00F35E82">
            <w:pPr>
              <w:pStyle w:val="TableParagraph"/>
              <w:spacing w:before="7"/>
              <w:jc w:val="left"/>
              <w:rPr>
                <w:b/>
                <w:sz w:val="26"/>
              </w:rPr>
            </w:pPr>
          </w:p>
          <w:p w:rsidR="00F35E82" w:rsidRDefault="000D7B95">
            <w:pPr>
              <w:pStyle w:val="TableParagraph"/>
              <w:ind w:left="253"/>
              <w:jc w:val="left"/>
              <w:rPr>
                <w:sz w:val="18"/>
              </w:rPr>
            </w:pPr>
            <w:r>
              <w:rPr>
                <w:sz w:val="18"/>
              </w:rPr>
              <w:t>49:13</w:t>
            </w:r>
          </w:p>
        </w:tc>
        <w:tc>
          <w:tcPr>
            <w:tcW w:w="1006" w:type="dxa"/>
          </w:tcPr>
          <w:p w:rsidR="00F35E82" w:rsidRDefault="00F35E82">
            <w:pPr>
              <w:pStyle w:val="TableParagraph"/>
              <w:spacing w:before="1"/>
              <w:jc w:val="left"/>
              <w:rPr>
                <w:b/>
                <w:sz w:val="18"/>
              </w:rPr>
            </w:pPr>
          </w:p>
          <w:p w:rsidR="00F35E82" w:rsidRDefault="000D7B95">
            <w:pPr>
              <w:pStyle w:val="TableParagraph"/>
              <w:ind w:right="150"/>
              <w:jc w:val="right"/>
              <w:rPr>
                <w:sz w:val="18"/>
              </w:rPr>
            </w:pPr>
            <w:r>
              <w:rPr>
                <w:w w:val="95"/>
                <w:sz w:val="18"/>
              </w:rPr>
              <w:t>104</w:t>
            </w:r>
            <w:r>
              <w:rPr>
                <w:rFonts w:ascii="Noto Sans CJK JP Black" w:eastAsia="Noto Sans CJK JP Black" w:hint="eastAsia"/>
                <w:w w:val="95"/>
                <w:sz w:val="18"/>
              </w:rPr>
              <w:t>：</w:t>
            </w:r>
            <w:r>
              <w:rPr>
                <w:w w:val="95"/>
                <w:sz w:val="18"/>
              </w:rPr>
              <w:t>21</w:t>
            </w:r>
          </w:p>
        </w:tc>
        <w:tc>
          <w:tcPr>
            <w:tcW w:w="1049" w:type="dxa"/>
          </w:tcPr>
          <w:p w:rsidR="00F35E82" w:rsidRDefault="00F35E82">
            <w:pPr>
              <w:pStyle w:val="TableParagraph"/>
              <w:spacing w:before="7"/>
              <w:jc w:val="left"/>
              <w:rPr>
                <w:b/>
                <w:sz w:val="26"/>
              </w:rPr>
            </w:pPr>
          </w:p>
          <w:p w:rsidR="00F35E82" w:rsidRDefault="000D7B95">
            <w:pPr>
              <w:pStyle w:val="TableParagraph"/>
              <w:ind w:left="147" w:right="139"/>
              <w:rPr>
                <w:sz w:val="18"/>
              </w:rPr>
            </w:pPr>
            <w:r>
              <w:rPr>
                <w:sz w:val="18"/>
              </w:rPr>
              <w:t>126:63</w:t>
            </w:r>
          </w:p>
        </w:tc>
        <w:tc>
          <w:tcPr>
            <w:tcW w:w="992" w:type="dxa"/>
          </w:tcPr>
          <w:p w:rsidR="00F35E82" w:rsidRDefault="00F35E82">
            <w:pPr>
              <w:pStyle w:val="TableParagraph"/>
              <w:spacing w:before="7"/>
              <w:jc w:val="left"/>
              <w:rPr>
                <w:b/>
                <w:sz w:val="26"/>
              </w:rPr>
            </w:pPr>
          </w:p>
          <w:p w:rsidR="00F35E82" w:rsidRDefault="000D7B95">
            <w:pPr>
              <w:pStyle w:val="TableParagraph"/>
              <w:ind w:left="216"/>
              <w:jc w:val="left"/>
              <w:rPr>
                <w:sz w:val="18"/>
              </w:rPr>
            </w:pPr>
            <w:r>
              <w:rPr>
                <w:sz w:val="18"/>
              </w:rPr>
              <w:t>252:63</w:t>
            </w:r>
          </w:p>
        </w:tc>
        <w:tc>
          <w:tcPr>
            <w:tcW w:w="989" w:type="dxa"/>
          </w:tcPr>
          <w:p w:rsidR="00F35E82" w:rsidRDefault="00F35E82">
            <w:pPr>
              <w:pStyle w:val="TableParagraph"/>
              <w:spacing w:before="7"/>
              <w:jc w:val="left"/>
              <w:rPr>
                <w:b/>
                <w:sz w:val="26"/>
              </w:rPr>
            </w:pPr>
          </w:p>
          <w:p w:rsidR="00F35E82" w:rsidRDefault="000D7B95">
            <w:pPr>
              <w:pStyle w:val="TableParagraph"/>
              <w:ind w:left="115" w:right="111"/>
              <w:rPr>
                <w:sz w:val="18"/>
              </w:rPr>
            </w:pPr>
            <w:r>
              <w:rPr>
                <w:sz w:val="18"/>
              </w:rPr>
              <w:t>104:21</w:t>
            </w:r>
          </w:p>
        </w:tc>
        <w:tc>
          <w:tcPr>
            <w:tcW w:w="961" w:type="dxa"/>
          </w:tcPr>
          <w:p w:rsidR="00F35E82" w:rsidRDefault="00F35E82">
            <w:pPr>
              <w:pStyle w:val="TableParagraph"/>
              <w:spacing w:before="7"/>
              <w:jc w:val="left"/>
              <w:rPr>
                <w:b/>
                <w:sz w:val="26"/>
              </w:rPr>
            </w:pPr>
          </w:p>
          <w:p w:rsidR="00F35E82" w:rsidRDefault="000D7B95">
            <w:pPr>
              <w:pStyle w:val="TableParagraph"/>
              <w:ind w:left="101" w:right="98"/>
              <w:rPr>
                <w:sz w:val="18"/>
              </w:rPr>
            </w:pPr>
            <w:r>
              <w:rPr>
                <w:sz w:val="18"/>
              </w:rPr>
              <w:t>315:126</w:t>
            </w:r>
          </w:p>
        </w:tc>
        <w:tc>
          <w:tcPr>
            <w:tcW w:w="975" w:type="dxa"/>
          </w:tcPr>
          <w:p w:rsidR="00F35E82" w:rsidRDefault="00F35E82">
            <w:pPr>
              <w:pStyle w:val="TableParagraph"/>
              <w:spacing w:before="7"/>
              <w:jc w:val="left"/>
              <w:rPr>
                <w:b/>
                <w:sz w:val="26"/>
              </w:rPr>
            </w:pPr>
          </w:p>
          <w:p w:rsidR="00F35E82" w:rsidRDefault="000D7B95">
            <w:pPr>
              <w:pStyle w:val="TableParagraph"/>
              <w:ind w:left="107" w:right="105"/>
              <w:rPr>
                <w:sz w:val="18"/>
              </w:rPr>
            </w:pPr>
            <w:r>
              <w:rPr>
                <w:sz w:val="18"/>
              </w:rPr>
              <w:t>378:126</w:t>
            </w:r>
          </w:p>
        </w:tc>
        <w:tc>
          <w:tcPr>
            <w:tcW w:w="977" w:type="dxa"/>
          </w:tcPr>
          <w:p w:rsidR="00F35E82" w:rsidRDefault="00F35E82">
            <w:pPr>
              <w:pStyle w:val="TableParagraph"/>
              <w:spacing w:before="7"/>
              <w:jc w:val="left"/>
              <w:rPr>
                <w:b/>
                <w:sz w:val="26"/>
              </w:rPr>
            </w:pPr>
          </w:p>
          <w:p w:rsidR="00F35E82" w:rsidRDefault="000D7B95">
            <w:pPr>
              <w:pStyle w:val="TableParagraph"/>
              <w:ind w:left="108" w:right="108"/>
              <w:rPr>
                <w:sz w:val="18"/>
              </w:rPr>
            </w:pPr>
            <w:r>
              <w:rPr>
                <w:sz w:val="18"/>
              </w:rPr>
              <w:t>441:189</w:t>
            </w:r>
          </w:p>
        </w:tc>
      </w:tr>
      <w:tr w:rsidR="00F35E82">
        <w:trPr>
          <w:trHeight w:val="443"/>
        </w:trPr>
        <w:tc>
          <w:tcPr>
            <w:tcW w:w="1916" w:type="dxa"/>
          </w:tcPr>
          <w:p w:rsidR="00F35E82" w:rsidRDefault="000D7B95">
            <w:pPr>
              <w:pStyle w:val="TableParagraph"/>
              <w:spacing w:before="19"/>
              <w:ind w:left="69" w:right="57"/>
              <w:rPr>
                <w:rFonts w:ascii="Noto Sans CJK JP Black" w:eastAsia="Noto Sans CJK JP Black"/>
                <w:sz w:val="18"/>
              </w:rPr>
            </w:pPr>
            <w:r>
              <w:rPr>
                <w:sz w:val="18"/>
              </w:rPr>
              <w:t>Capacity</w:t>
            </w:r>
            <w:r>
              <w:rPr>
                <w:rFonts w:ascii="Noto Sans CJK JP Black" w:eastAsia="Noto Sans CJK JP Black" w:hint="eastAsia"/>
                <w:sz w:val="18"/>
              </w:rPr>
              <w:t>（</w:t>
            </w:r>
            <w:r>
              <w:rPr>
                <w:sz w:val="18"/>
              </w:rPr>
              <w:t>t/h</w:t>
            </w:r>
            <w:r>
              <w:rPr>
                <w:rFonts w:ascii="Noto Sans CJK JP Black" w:eastAsia="Noto Sans CJK JP Black" w:hint="eastAsia"/>
                <w:sz w:val="18"/>
              </w:rPr>
              <w:t>）</w:t>
            </w:r>
          </w:p>
        </w:tc>
        <w:tc>
          <w:tcPr>
            <w:tcW w:w="961" w:type="dxa"/>
          </w:tcPr>
          <w:p w:rsidR="00F35E82" w:rsidRDefault="000D7B95">
            <w:pPr>
              <w:pStyle w:val="TableParagraph"/>
              <w:spacing w:before="116"/>
              <w:ind w:left="251"/>
              <w:jc w:val="left"/>
              <w:rPr>
                <w:sz w:val="18"/>
              </w:rPr>
            </w:pPr>
            <w:r>
              <w:rPr>
                <w:sz w:val="18"/>
              </w:rPr>
              <w:t>0.6~1</w:t>
            </w:r>
          </w:p>
        </w:tc>
        <w:tc>
          <w:tcPr>
            <w:tcW w:w="1006" w:type="dxa"/>
          </w:tcPr>
          <w:p w:rsidR="00F35E82" w:rsidRDefault="000D7B95">
            <w:pPr>
              <w:pStyle w:val="TableParagraph"/>
              <w:spacing w:before="116"/>
              <w:ind w:right="189"/>
              <w:jc w:val="right"/>
              <w:rPr>
                <w:sz w:val="18"/>
              </w:rPr>
            </w:pPr>
            <w:r>
              <w:rPr>
                <w:sz w:val="18"/>
              </w:rPr>
              <w:t>1.0~2.0</w:t>
            </w:r>
          </w:p>
        </w:tc>
        <w:tc>
          <w:tcPr>
            <w:tcW w:w="1049" w:type="dxa"/>
          </w:tcPr>
          <w:p w:rsidR="00F35E82" w:rsidRDefault="000D7B95">
            <w:pPr>
              <w:pStyle w:val="TableParagraph"/>
              <w:spacing w:before="116"/>
              <w:ind w:left="147" w:right="142"/>
              <w:rPr>
                <w:sz w:val="18"/>
              </w:rPr>
            </w:pPr>
            <w:r>
              <w:rPr>
                <w:sz w:val="18"/>
              </w:rPr>
              <w:t>1.5~3</w:t>
            </w:r>
          </w:p>
        </w:tc>
        <w:tc>
          <w:tcPr>
            <w:tcW w:w="992" w:type="dxa"/>
          </w:tcPr>
          <w:p w:rsidR="00F35E82" w:rsidRDefault="000D7B95">
            <w:pPr>
              <w:pStyle w:val="TableParagraph"/>
              <w:spacing w:before="116"/>
              <w:ind w:left="319" w:right="316"/>
              <w:rPr>
                <w:sz w:val="18"/>
              </w:rPr>
            </w:pPr>
            <w:r>
              <w:rPr>
                <w:sz w:val="18"/>
              </w:rPr>
              <w:t>3~6</w:t>
            </w:r>
          </w:p>
        </w:tc>
        <w:tc>
          <w:tcPr>
            <w:tcW w:w="989" w:type="dxa"/>
          </w:tcPr>
          <w:p w:rsidR="00F35E82" w:rsidRDefault="000D7B95">
            <w:pPr>
              <w:pStyle w:val="TableParagraph"/>
              <w:spacing w:before="116"/>
              <w:ind w:left="115" w:right="111"/>
              <w:rPr>
                <w:sz w:val="18"/>
              </w:rPr>
            </w:pPr>
            <w:r>
              <w:rPr>
                <w:sz w:val="18"/>
              </w:rPr>
              <w:t>4~7</w:t>
            </w:r>
          </w:p>
        </w:tc>
        <w:tc>
          <w:tcPr>
            <w:tcW w:w="961" w:type="dxa"/>
          </w:tcPr>
          <w:p w:rsidR="00F35E82" w:rsidRDefault="000D7B95">
            <w:pPr>
              <w:pStyle w:val="TableParagraph"/>
              <w:spacing w:before="116"/>
              <w:ind w:left="101" w:right="98"/>
              <w:rPr>
                <w:sz w:val="18"/>
              </w:rPr>
            </w:pPr>
            <w:r>
              <w:rPr>
                <w:sz w:val="18"/>
              </w:rPr>
              <w:t>5~8</w:t>
            </w:r>
          </w:p>
        </w:tc>
        <w:tc>
          <w:tcPr>
            <w:tcW w:w="975" w:type="dxa"/>
          </w:tcPr>
          <w:p w:rsidR="00F35E82" w:rsidRDefault="000D7B95">
            <w:pPr>
              <w:pStyle w:val="TableParagraph"/>
              <w:spacing w:before="116"/>
              <w:ind w:left="108" w:right="105"/>
              <w:rPr>
                <w:sz w:val="18"/>
              </w:rPr>
            </w:pPr>
            <w:r>
              <w:rPr>
                <w:sz w:val="18"/>
              </w:rPr>
              <w:t>6~10</w:t>
            </w:r>
          </w:p>
        </w:tc>
        <w:tc>
          <w:tcPr>
            <w:tcW w:w="977" w:type="dxa"/>
          </w:tcPr>
          <w:p w:rsidR="00F35E82" w:rsidRDefault="000D7B95">
            <w:pPr>
              <w:pStyle w:val="TableParagraph"/>
              <w:spacing w:before="116"/>
              <w:ind w:left="108" w:right="108"/>
              <w:rPr>
                <w:sz w:val="18"/>
              </w:rPr>
            </w:pPr>
            <w:r>
              <w:rPr>
                <w:sz w:val="18"/>
              </w:rPr>
              <w:t>8~15</w:t>
            </w:r>
          </w:p>
        </w:tc>
      </w:tr>
      <w:tr w:rsidR="00F35E82">
        <w:trPr>
          <w:trHeight w:val="446"/>
        </w:trPr>
        <w:tc>
          <w:tcPr>
            <w:tcW w:w="1916" w:type="dxa"/>
          </w:tcPr>
          <w:p w:rsidR="00F35E82" w:rsidRDefault="000D7B95">
            <w:pPr>
              <w:pStyle w:val="TableParagraph"/>
              <w:spacing w:before="116"/>
              <w:ind w:left="64" w:right="57"/>
              <w:rPr>
                <w:sz w:val="18"/>
              </w:rPr>
            </w:pPr>
            <w:r>
              <w:rPr>
                <w:sz w:val="18"/>
              </w:rPr>
              <w:t>Sorting accuracy</w:t>
            </w:r>
          </w:p>
        </w:tc>
        <w:tc>
          <w:tcPr>
            <w:tcW w:w="961" w:type="dxa"/>
          </w:tcPr>
          <w:p w:rsidR="00F35E82" w:rsidRDefault="000D7B95">
            <w:pPr>
              <w:pStyle w:val="TableParagraph"/>
              <w:spacing w:before="116"/>
              <w:ind w:left="248"/>
              <w:jc w:val="left"/>
              <w:rPr>
                <w:sz w:val="18"/>
              </w:rPr>
            </w:pPr>
            <w:r>
              <w:rPr>
                <w:sz w:val="18"/>
              </w:rPr>
              <w:t>≥99%</w:t>
            </w:r>
          </w:p>
        </w:tc>
        <w:tc>
          <w:tcPr>
            <w:tcW w:w="1006" w:type="dxa"/>
          </w:tcPr>
          <w:p w:rsidR="00F35E82" w:rsidRDefault="000D7B95">
            <w:pPr>
              <w:pStyle w:val="TableParagraph"/>
              <w:spacing w:before="116"/>
              <w:ind w:right="137"/>
              <w:jc w:val="right"/>
              <w:rPr>
                <w:sz w:val="18"/>
              </w:rPr>
            </w:pPr>
            <w:r>
              <w:rPr>
                <w:sz w:val="18"/>
              </w:rPr>
              <w:t>≥99.99%</w:t>
            </w:r>
          </w:p>
        </w:tc>
        <w:tc>
          <w:tcPr>
            <w:tcW w:w="1049" w:type="dxa"/>
          </w:tcPr>
          <w:p w:rsidR="00F35E82" w:rsidRDefault="000D7B95">
            <w:pPr>
              <w:pStyle w:val="TableParagraph"/>
              <w:spacing w:before="116"/>
              <w:ind w:left="147" w:right="142"/>
              <w:rPr>
                <w:sz w:val="18"/>
              </w:rPr>
            </w:pPr>
            <w:r>
              <w:rPr>
                <w:sz w:val="18"/>
              </w:rPr>
              <w:t>≥99.99%</w:t>
            </w:r>
          </w:p>
        </w:tc>
        <w:tc>
          <w:tcPr>
            <w:tcW w:w="992" w:type="dxa"/>
          </w:tcPr>
          <w:p w:rsidR="00F35E82" w:rsidRDefault="000D7B95">
            <w:pPr>
              <w:pStyle w:val="TableParagraph"/>
              <w:spacing w:before="116"/>
              <w:ind w:right="131"/>
              <w:jc w:val="right"/>
              <w:rPr>
                <w:sz w:val="18"/>
              </w:rPr>
            </w:pPr>
            <w:r>
              <w:rPr>
                <w:sz w:val="18"/>
              </w:rPr>
              <w:t>≥99.99%</w:t>
            </w:r>
          </w:p>
        </w:tc>
        <w:tc>
          <w:tcPr>
            <w:tcW w:w="989" w:type="dxa"/>
          </w:tcPr>
          <w:p w:rsidR="00F35E82" w:rsidRDefault="000D7B95">
            <w:pPr>
              <w:pStyle w:val="TableParagraph"/>
              <w:spacing w:before="116"/>
              <w:ind w:left="117" w:right="111"/>
              <w:rPr>
                <w:sz w:val="18"/>
              </w:rPr>
            </w:pPr>
            <w:r>
              <w:rPr>
                <w:sz w:val="18"/>
              </w:rPr>
              <w:t>≥99.99%</w:t>
            </w:r>
          </w:p>
        </w:tc>
        <w:tc>
          <w:tcPr>
            <w:tcW w:w="961" w:type="dxa"/>
          </w:tcPr>
          <w:p w:rsidR="00F35E82" w:rsidRDefault="000D7B95">
            <w:pPr>
              <w:pStyle w:val="TableParagraph"/>
              <w:spacing w:before="116"/>
              <w:ind w:left="103" w:right="98"/>
              <w:rPr>
                <w:sz w:val="18"/>
              </w:rPr>
            </w:pPr>
            <w:r>
              <w:rPr>
                <w:sz w:val="18"/>
              </w:rPr>
              <w:t>≥99.99%</w:t>
            </w:r>
          </w:p>
        </w:tc>
        <w:tc>
          <w:tcPr>
            <w:tcW w:w="975" w:type="dxa"/>
          </w:tcPr>
          <w:p w:rsidR="00F35E82" w:rsidRDefault="000D7B95">
            <w:pPr>
              <w:pStyle w:val="TableParagraph"/>
              <w:spacing w:before="116"/>
              <w:ind w:left="110" w:right="105"/>
              <w:rPr>
                <w:sz w:val="18"/>
              </w:rPr>
            </w:pPr>
            <w:r>
              <w:rPr>
                <w:sz w:val="18"/>
              </w:rPr>
              <w:t>≥99.99%</w:t>
            </w:r>
          </w:p>
        </w:tc>
        <w:tc>
          <w:tcPr>
            <w:tcW w:w="977" w:type="dxa"/>
          </w:tcPr>
          <w:p w:rsidR="00F35E82" w:rsidRDefault="000D7B95">
            <w:pPr>
              <w:pStyle w:val="TableParagraph"/>
              <w:spacing w:before="116"/>
              <w:ind w:left="109" w:right="108"/>
              <w:rPr>
                <w:sz w:val="18"/>
              </w:rPr>
            </w:pPr>
            <w:r>
              <w:rPr>
                <w:sz w:val="18"/>
              </w:rPr>
              <w:t>≥99.99%</w:t>
            </w:r>
          </w:p>
        </w:tc>
      </w:tr>
      <w:tr w:rsidR="00F35E82">
        <w:trPr>
          <w:trHeight w:val="623"/>
        </w:trPr>
        <w:tc>
          <w:tcPr>
            <w:tcW w:w="1916" w:type="dxa"/>
          </w:tcPr>
          <w:p w:rsidR="00F35E82" w:rsidRDefault="000D7B95">
            <w:pPr>
              <w:pStyle w:val="TableParagraph"/>
              <w:spacing w:before="49"/>
              <w:ind w:left="107"/>
              <w:jc w:val="left"/>
              <w:rPr>
                <w:sz w:val="18"/>
              </w:rPr>
            </w:pPr>
            <w:r>
              <w:rPr>
                <w:sz w:val="18"/>
              </w:rPr>
              <w:t>Optimized</w:t>
            </w:r>
          </w:p>
          <w:p w:rsidR="00F35E82" w:rsidRDefault="000D7B95">
            <w:pPr>
              <w:pStyle w:val="TableParagraph"/>
              <w:spacing w:before="105"/>
              <w:ind w:left="107"/>
              <w:jc w:val="left"/>
              <w:rPr>
                <w:sz w:val="18"/>
              </w:rPr>
            </w:pPr>
            <w:r>
              <w:rPr>
                <w:sz w:val="18"/>
              </w:rPr>
              <w:t>carryover(bad:good)</w:t>
            </w:r>
          </w:p>
        </w:tc>
        <w:tc>
          <w:tcPr>
            <w:tcW w:w="961" w:type="dxa"/>
          </w:tcPr>
          <w:p w:rsidR="00F35E82" w:rsidRDefault="000D7B95">
            <w:pPr>
              <w:pStyle w:val="TableParagraph"/>
              <w:spacing w:before="108"/>
              <w:ind w:left="263"/>
              <w:jc w:val="left"/>
              <w:rPr>
                <w:sz w:val="18"/>
              </w:rPr>
            </w:pPr>
            <w:r>
              <w:rPr>
                <w:rFonts w:ascii="Noto Sans CJK JP Black" w:eastAsia="Noto Sans CJK JP Black" w:hint="eastAsia"/>
                <w:sz w:val="18"/>
              </w:rPr>
              <w:t>﹥</w:t>
            </w:r>
            <w:r>
              <w:rPr>
                <w:sz w:val="18"/>
              </w:rPr>
              <w:t>8:1</w:t>
            </w:r>
          </w:p>
        </w:tc>
        <w:tc>
          <w:tcPr>
            <w:tcW w:w="1006" w:type="dxa"/>
          </w:tcPr>
          <w:p w:rsidR="00F35E82" w:rsidRDefault="000D7B95">
            <w:pPr>
              <w:pStyle w:val="TableParagraph"/>
              <w:spacing w:before="108"/>
              <w:ind w:left="287"/>
              <w:jc w:val="left"/>
              <w:rPr>
                <w:sz w:val="18"/>
              </w:rPr>
            </w:pPr>
            <w:r>
              <w:rPr>
                <w:rFonts w:ascii="Noto Sans CJK JP Black" w:eastAsia="Noto Sans CJK JP Black" w:hint="eastAsia"/>
                <w:sz w:val="18"/>
              </w:rPr>
              <w:t>﹥</w:t>
            </w:r>
            <w:r>
              <w:rPr>
                <w:sz w:val="18"/>
              </w:rPr>
              <w:t>8:1</w:t>
            </w:r>
          </w:p>
        </w:tc>
        <w:tc>
          <w:tcPr>
            <w:tcW w:w="1049" w:type="dxa"/>
          </w:tcPr>
          <w:p w:rsidR="00F35E82" w:rsidRDefault="000D7B95">
            <w:pPr>
              <w:pStyle w:val="TableParagraph"/>
              <w:spacing w:before="108"/>
              <w:ind w:left="147" w:right="139"/>
              <w:rPr>
                <w:sz w:val="18"/>
              </w:rPr>
            </w:pPr>
            <w:r>
              <w:rPr>
                <w:rFonts w:ascii="Noto Sans CJK JP Black" w:eastAsia="Noto Sans CJK JP Black" w:hint="eastAsia"/>
                <w:sz w:val="18"/>
              </w:rPr>
              <w:t>﹥</w:t>
            </w:r>
            <w:r>
              <w:rPr>
                <w:sz w:val="18"/>
              </w:rPr>
              <w:t>8:1</w:t>
            </w:r>
          </w:p>
        </w:tc>
        <w:tc>
          <w:tcPr>
            <w:tcW w:w="992" w:type="dxa"/>
          </w:tcPr>
          <w:p w:rsidR="00F35E82" w:rsidRDefault="000D7B95">
            <w:pPr>
              <w:pStyle w:val="TableParagraph"/>
              <w:spacing w:before="108"/>
              <w:ind w:left="276"/>
              <w:jc w:val="left"/>
              <w:rPr>
                <w:sz w:val="18"/>
              </w:rPr>
            </w:pPr>
            <w:r>
              <w:rPr>
                <w:rFonts w:ascii="Noto Sans CJK JP Black" w:eastAsia="Noto Sans CJK JP Black" w:hint="eastAsia"/>
                <w:sz w:val="18"/>
              </w:rPr>
              <w:t>﹥</w:t>
            </w:r>
            <w:r>
              <w:rPr>
                <w:sz w:val="18"/>
              </w:rPr>
              <w:t>8:1</w:t>
            </w:r>
          </w:p>
        </w:tc>
        <w:tc>
          <w:tcPr>
            <w:tcW w:w="989" w:type="dxa"/>
          </w:tcPr>
          <w:p w:rsidR="00F35E82" w:rsidRDefault="000D7B95">
            <w:pPr>
              <w:pStyle w:val="TableParagraph"/>
              <w:spacing w:before="108"/>
              <w:ind w:left="115" w:right="111"/>
              <w:rPr>
                <w:sz w:val="18"/>
              </w:rPr>
            </w:pPr>
            <w:r>
              <w:rPr>
                <w:rFonts w:ascii="Noto Sans CJK JP Black" w:eastAsia="Noto Sans CJK JP Black" w:hint="eastAsia"/>
                <w:sz w:val="18"/>
              </w:rPr>
              <w:t>﹥</w:t>
            </w:r>
            <w:r>
              <w:rPr>
                <w:sz w:val="18"/>
              </w:rPr>
              <w:t>8:1</w:t>
            </w:r>
          </w:p>
        </w:tc>
        <w:tc>
          <w:tcPr>
            <w:tcW w:w="961" w:type="dxa"/>
          </w:tcPr>
          <w:p w:rsidR="00F35E82" w:rsidRDefault="000D7B95">
            <w:pPr>
              <w:pStyle w:val="TableParagraph"/>
              <w:spacing w:before="108"/>
              <w:ind w:left="101" w:right="98"/>
              <w:rPr>
                <w:sz w:val="18"/>
              </w:rPr>
            </w:pPr>
            <w:r>
              <w:rPr>
                <w:rFonts w:ascii="Noto Sans CJK JP Black" w:eastAsia="Noto Sans CJK JP Black" w:hint="eastAsia"/>
                <w:sz w:val="18"/>
              </w:rPr>
              <w:t>﹥</w:t>
            </w:r>
            <w:r>
              <w:rPr>
                <w:sz w:val="18"/>
              </w:rPr>
              <w:t>8:1</w:t>
            </w:r>
          </w:p>
        </w:tc>
        <w:tc>
          <w:tcPr>
            <w:tcW w:w="975" w:type="dxa"/>
          </w:tcPr>
          <w:p w:rsidR="00F35E82" w:rsidRDefault="000D7B95">
            <w:pPr>
              <w:pStyle w:val="TableParagraph"/>
              <w:spacing w:before="108"/>
              <w:ind w:left="107" w:right="105"/>
              <w:rPr>
                <w:sz w:val="18"/>
              </w:rPr>
            </w:pPr>
            <w:r>
              <w:rPr>
                <w:rFonts w:ascii="Noto Sans CJK JP Black" w:eastAsia="Noto Sans CJK JP Black" w:hint="eastAsia"/>
                <w:sz w:val="18"/>
              </w:rPr>
              <w:t>﹥</w:t>
            </w:r>
            <w:r>
              <w:rPr>
                <w:sz w:val="18"/>
              </w:rPr>
              <w:t>8:1</w:t>
            </w:r>
          </w:p>
        </w:tc>
        <w:tc>
          <w:tcPr>
            <w:tcW w:w="977" w:type="dxa"/>
          </w:tcPr>
          <w:p w:rsidR="00F35E82" w:rsidRDefault="000D7B95">
            <w:pPr>
              <w:pStyle w:val="TableParagraph"/>
              <w:spacing w:before="108"/>
              <w:ind w:left="108" w:right="108"/>
              <w:rPr>
                <w:sz w:val="18"/>
              </w:rPr>
            </w:pPr>
            <w:r>
              <w:rPr>
                <w:rFonts w:ascii="Noto Sans CJK JP Black" w:eastAsia="Noto Sans CJK JP Black" w:hint="eastAsia"/>
                <w:sz w:val="18"/>
              </w:rPr>
              <w:t>﹥</w:t>
            </w:r>
            <w:r>
              <w:rPr>
                <w:sz w:val="18"/>
              </w:rPr>
              <w:t>8:1</w:t>
            </w:r>
          </w:p>
        </w:tc>
      </w:tr>
      <w:tr w:rsidR="00F35E82">
        <w:trPr>
          <w:trHeight w:val="623"/>
        </w:trPr>
        <w:tc>
          <w:tcPr>
            <w:tcW w:w="1916" w:type="dxa"/>
          </w:tcPr>
          <w:p w:rsidR="00F35E82" w:rsidRDefault="00F35E82">
            <w:pPr>
              <w:pStyle w:val="TableParagraph"/>
              <w:spacing w:before="9"/>
              <w:jc w:val="left"/>
              <w:rPr>
                <w:b/>
                <w:sz w:val="17"/>
              </w:rPr>
            </w:pPr>
          </w:p>
          <w:p w:rsidR="00F35E82" w:rsidRDefault="000D7B95">
            <w:pPr>
              <w:pStyle w:val="TableParagraph"/>
              <w:spacing w:before="1"/>
              <w:ind w:left="66" w:right="57"/>
              <w:rPr>
                <w:sz w:val="18"/>
              </w:rPr>
            </w:pPr>
            <w:r>
              <w:rPr>
                <w:sz w:val="18"/>
              </w:rPr>
              <w:t>Voltage(V)</w:t>
            </w:r>
          </w:p>
        </w:tc>
        <w:tc>
          <w:tcPr>
            <w:tcW w:w="961" w:type="dxa"/>
          </w:tcPr>
          <w:p w:rsidR="00F35E82" w:rsidRDefault="000D7B95">
            <w:pPr>
              <w:pStyle w:val="TableParagraph"/>
              <w:spacing w:before="49"/>
              <w:ind w:left="143"/>
              <w:jc w:val="left"/>
              <w:rPr>
                <w:sz w:val="18"/>
              </w:rPr>
            </w:pPr>
            <w:r>
              <w:rPr>
                <w:sz w:val="18"/>
              </w:rPr>
              <w:t>AC220V</w:t>
            </w:r>
          </w:p>
          <w:p w:rsidR="00F35E82" w:rsidRDefault="000D7B95">
            <w:pPr>
              <w:pStyle w:val="TableParagraph"/>
              <w:spacing w:before="105"/>
              <w:ind w:left="143"/>
              <w:jc w:val="left"/>
              <w:rPr>
                <w:sz w:val="18"/>
              </w:rPr>
            </w:pPr>
            <w:r>
              <w:rPr>
                <w:sz w:val="18"/>
              </w:rPr>
              <w:t>50/60Hz</w:t>
            </w:r>
          </w:p>
        </w:tc>
        <w:tc>
          <w:tcPr>
            <w:tcW w:w="1006" w:type="dxa"/>
          </w:tcPr>
          <w:p w:rsidR="00F35E82" w:rsidRDefault="000D7B95">
            <w:pPr>
              <w:pStyle w:val="TableParagraph"/>
              <w:spacing w:before="49"/>
              <w:ind w:left="164"/>
              <w:jc w:val="left"/>
              <w:rPr>
                <w:sz w:val="18"/>
              </w:rPr>
            </w:pPr>
            <w:r>
              <w:rPr>
                <w:sz w:val="18"/>
              </w:rPr>
              <w:t>AC220V</w:t>
            </w:r>
          </w:p>
          <w:p w:rsidR="00F35E82" w:rsidRDefault="000D7B95">
            <w:pPr>
              <w:pStyle w:val="TableParagraph"/>
              <w:spacing w:before="105"/>
              <w:ind w:left="167"/>
              <w:jc w:val="left"/>
              <w:rPr>
                <w:sz w:val="18"/>
              </w:rPr>
            </w:pPr>
            <w:r>
              <w:rPr>
                <w:sz w:val="18"/>
              </w:rPr>
              <w:t>50/60Hz</w:t>
            </w:r>
          </w:p>
        </w:tc>
        <w:tc>
          <w:tcPr>
            <w:tcW w:w="1049" w:type="dxa"/>
          </w:tcPr>
          <w:p w:rsidR="00F35E82" w:rsidRDefault="000D7B95">
            <w:pPr>
              <w:pStyle w:val="TableParagraph"/>
              <w:spacing w:before="49"/>
              <w:ind w:left="185"/>
              <w:jc w:val="left"/>
              <w:rPr>
                <w:sz w:val="18"/>
              </w:rPr>
            </w:pPr>
            <w:r>
              <w:rPr>
                <w:sz w:val="18"/>
              </w:rPr>
              <w:t>AC220V</w:t>
            </w:r>
          </w:p>
          <w:p w:rsidR="00F35E82" w:rsidRDefault="000D7B95">
            <w:pPr>
              <w:pStyle w:val="TableParagraph"/>
              <w:spacing w:before="105"/>
              <w:ind w:left="188"/>
              <w:jc w:val="left"/>
              <w:rPr>
                <w:sz w:val="18"/>
              </w:rPr>
            </w:pPr>
            <w:r>
              <w:rPr>
                <w:sz w:val="18"/>
              </w:rPr>
              <w:t>50/60Hz</w:t>
            </w:r>
          </w:p>
        </w:tc>
        <w:tc>
          <w:tcPr>
            <w:tcW w:w="992" w:type="dxa"/>
          </w:tcPr>
          <w:p w:rsidR="00F35E82" w:rsidRDefault="000D7B95">
            <w:pPr>
              <w:pStyle w:val="TableParagraph"/>
              <w:spacing w:before="49"/>
              <w:ind w:left="156"/>
              <w:jc w:val="left"/>
              <w:rPr>
                <w:sz w:val="18"/>
              </w:rPr>
            </w:pPr>
            <w:r>
              <w:rPr>
                <w:sz w:val="18"/>
              </w:rPr>
              <w:t>AC220V</w:t>
            </w:r>
          </w:p>
          <w:p w:rsidR="00F35E82" w:rsidRDefault="000D7B95">
            <w:pPr>
              <w:pStyle w:val="TableParagraph"/>
              <w:spacing w:before="105"/>
              <w:ind w:left="156"/>
              <w:jc w:val="left"/>
              <w:rPr>
                <w:sz w:val="18"/>
              </w:rPr>
            </w:pPr>
            <w:r>
              <w:rPr>
                <w:sz w:val="18"/>
              </w:rPr>
              <w:t>50/60Hz</w:t>
            </w:r>
          </w:p>
        </w:tc>
        <w:tc>
          <w:tcPr>
            <w:tcW w:w="989" w:type="dxa"/>
          </w:tcPr>
          <w:p w:rsidR="00F35E82" w:rsidRDefault="000D7B95">
            <w:pPr>
              <w:pStyle w:val="TableParagraph"/>
              <w:spacing w:before="49"/>
              <w:ind w:left="156"/>
              <w:jc w:val="left"/>
              <w:rPr>
                <w:sz w:val="18"/>
              </w:rPr>
            </w:pPr>
            <w:r>
              <w:rPr>
                <w:sz w:val="18"/>
              </w:rPr>
              <w:t>AC220V</w:t>
            </w:r>
          </w:p>
          <w:p w:rsidR="00F35E82" w:rsidRDefault="000D7B95">
            <w:pPr>
              <w:pStyle w:val="TableParagraph"/>
              <w:spacing w:before="105"/>
              <w:ind w:left="156"/>
              <w:jc w:val="left"/>
              <w:rPr>
                <w:sz w:val="18"/>
              </w:rPr>
            </w:pPr>
            <w:r>
              <w:rPr>
                <w:sz w:val="18"/>
              </w:rPr>
              <w:t>50/60Hz</w:t>
            </w:r>
          </w:p>
        </w:tc>
        <w:tc>
          <w:tcPr>
            <w:tcW w:w="961" w:type="dxa"/>
          </w:tcPr>
          <w:p w:rsidR="00F35E82" w:rsidRDefault="000D7B95">
            <w:pPr>
              <w:pStyle w:val="TableParagraph"/>
              <w:spacing w:before="49"/>
              <w:ind w:left="141"/>
              <w:jc w:val="left"/>
              <w:rPr>
                <w:sz w:val="18"/>
              </w:rPr>
            </w:pPr>
            <w:r>
              <w:rPr>
                <w:sz w:val="18"/>
              </w:rPr>
              <w:t>AC220V</w:t>
            </w:r>
          </w:p>
          <w:p w:rsidR="00F35E82" w:rsidRDefault="000D7B95">
            <w:pPr>
              <w:pStyle w:val="TableParagraph"/>
              <w:spacing w:before="105"/>
              <w:ind w:left="141"/>
              <w:jc w:val="left"/>
              <w:rPr>
                <w:sz w:val="18"/>
              </w:rPr>
            </w:pPr>
            <w:r>
              <w:rPr>
                <w:sz w:val="18"/>
              </w:rPr>
              <w:t>50/60Hz</w:t>
            </w:r>
          </w:p>
        </w:tc>
        <w:tc>
          <w:tcPr>
            <w:tcW w:w="975" w:type="dxa"/>
          </w:tcPr>
          <w:p w:rsidR="00F35E82" w:rsidRDefault="000D7B95">
            <w:pPr>
              <w:pStyle w:val="TableParagraph"/>
              <w:spacing w:before="49"/>
              <w:ind w:left="148"/>
              <w:jc w:val="left"/>
              <w:rPr>
                <w:sz w:val="18"/>
              </w:rPr>
            </w:pPr>
            <w:r>
              <w:rPr>
                <w:sz w:val="18"/>
              </w:rPr>
              <w:t>AC220V</w:t>
            </w:r>
          </w:p>
          <w:p w:rsidR="00F35E82" w:rsidRDefault="000D7B95">
            <w:pPr>
              <w:pStyle w:val="TableParagraph"/>
              <w:spacing w:before="105"/>
              <w:ind w:left="148"/>
              <w:jc w:val="left"/>
              <w:rPr>
                <w:sz w:val="18"/>
              </w:rPr>
            </w:pPr>
            <w:r>
              <w:rPr>
                <w:sz w:val="18"/>
              </w:rPr>
              <w:t>50/60Hz</w:t>
            </w:r>
          </w:p>
        </w:tc>
        <w:tc>
          <w:tcPr>
            <w:tcW w:w="977" w:type="dxa"/>
          </w:tcPr>
          <w:p w:rsidR="00F35E82" w:rsidRDefault="000D7B95">
            <w:pPr>
              <w:pStyle w:val="TableParagraph"/>
              <w:spacing w:before="49"/>
              <w:ind w:left="147"/>
              <w:jc w:val="left"/>
              <w:rPr>
                <w:sz w:val="18"/>
              </w:rPr>
            </w:pPr>
            <w:r>
              <w:rPr>
                <w:sz w:val="18"/>
              </w:rPr>
              <w:t>AC220V</w:t>
            </w:r>
          </w:p>
          <w:p w:rsidR="00F35E82" w:rsidRDefault="000D7B95">
            <w:pPr>
              <w:pStyle w:val="TableParagraph"/>
              <w:spacing w:before="105"/>
              <w:ind w:left="147"/>
              <w:jc w:val="left"/>
              <w:rPr>
                <w:sz w:val="18"/>
              </w:rPr>
            </w:pPr>
            <w:r>
              <w:rPr>
                <w:sz w:val="18"/>
              </w:rPr>
              <w:t>50/60Hz</w:t>
            </w:r>
          </w:p>
        </w:tc>
      </w:tr>
      <w:tr w:rsidR="00F35E82">
        <w:trPr>
          <w:trHeight w:val="446"/>
        </w:trPr>
        <w:tc>
          <w:tcPr>
            <w:tcW w:w="1916" w:type="dxa"/>
          </w:tcPr>
          <w:p w:rsidR="00F35E82" w:rsidRDefault="000D7B95">
            <w:pPr>
              <w:pStyle w:val="TableParagraph"/>
              <w:spacing w:before="19"/>
              <w:ind w:left="66" w:right="57"/>
              <w:rPr>
                <w:rFonts w:ascii="Noto Sans CJK JP Black" w:eastAsia="Noto Sans CJK JP Black"/>
                <w:sz w:val="18"/>
              </w:rPr>
            </w:pPr>
            <w:r>
              <w:rPr>
                <w:sz w:val="18"/>
              </w:rPr>
              <w:t xml:space="preserve">Power </w:t>
            </w:r>
            <w:r>
              <w:rPr>
                <w:rFonts w:ascii="Noto Sans CJK JP Black" w:eastAsia="Noto Sans CJK JP Black" w:hint="eastAsia"/>
                <w:sz w:val="18"/>
              </w:rPr>
              <w:t>（</w:t>
            </w:r>
            <w:r>
              <w:rPr>
                <w:sz w:val="18"/>
              </w:rPr>
              <w:t>KW</w:t>
            </w:r>
            <w:r>
              <w:rPr>
                <w:rFonts w:ascii="Noto Sans CJK JP Black" w:eastAsia="Noto Sans CJK JP Black" w:hint="eastAsia"/>
                <w:sz w:val="18"/>
              </w:rPr>
              <w:t>）</w:t>
            </w:r>
          </w:p>
        </w:tc>
        <w:tc>
          <w:tcPr>
            <w:tcW w:w="961" w:type="dxa"/>
          </w:tcPr>
          <w:p w:rsidR="00F35E82" w:rsidRDefault="000D7B95">
            <w:pPr>
              <w:pStyle w:val="TableParagraph"/>
              <w:spacing w:before="19"/>
              <w:ind w:left="263"/>
              <w:jc w:val="left"/>
              <w:rPr>
                <w:sz w:val="18"/>
              </w:rPr>
            </w:pPr>
            <w:r>
              <w:rPr>
                <w:rFonts w:ascii="Noto Sans CJK JP Black" w:eastAsia="Noto Sans CJK JP Black" w:hint="eastAsia"/>
                <w:sz w:val="18"/>
              </w:rPr>
              <w:t>﹤</w:t>
            </w:r>
            <w:r>
              <w:rPr>
                <w:sz w:val="18"/>
              </w:rPr>
              <w:t>1.5</w:t>
            </w:r>
          </w:p>
        </w:tc>
        <w:tc>
          <w:tcPr>
            <w:tcW w:w="1006" w:type="dxa"/>
          </w:tcPr>
          <w:p w:rsidR="00F35E82" w:rsidRDefault="000D7B95">
            <w:pPr>
              <w:pStyle w:val="TableParagraph"/>
              <w:spacing w:before="19"/>
              <w:ind w:left="328" w:right="322"/>
              <w:rPr>
                <w:sz w:val="18"/>
              </w:rPr>
            </w:pPr>
            <w:r>
              <w:rPr>
                <w:rFonts w:ascii="Noto Sans CJK JP Black" w:eastAsia="Noto Sans CJK JP Black" w:hint="eastAsia"/>
                <w:sz w:val="18"/>
              </w:rPr>
              <w:t>﹤</w:t>
            </w:r>
            <w:r>
              <w:rPr>
                <w:sz w:val="18"/>
              </w:rPr>
              <w:t>2</w:t>
            </w:r>
          </w:p>
        </w:tc>
        <w:tc>
          <w:tcPr>
            <w:tcW w:w="1049" w:type="dxa"/>
          </w:tcPr>
          <w:p w:rsidR="00F35E82" w:rsidRDefault="000D7B95">
            <w:pPr>
              <w:pStyle w:val="TableParagraph"/>
              <w:spacing w:before="19"/>
              <w:ind w:left="147" w:right="139"/>
              <w:rPr>
                <w:sz w:val="18"/>
              </w:rPr>
            </w:pPr>
            <w:r>
              <w:rPr>
                <w:rFonts w:ascii="Noto Sans CJK JP Black" w:eastAsia="Noto Sans CJK JP Black" w:hint="eastAsia"/>
                <w:sz w:val="18"/>
              </w:rPr>
              <w:t>﹤</w:t>
            </w:r>
            <w:r>
              <w:rPr>
                <w:sz w:val="18"/>
              </w:rPr>
              <w:t>2.4</w:t>
            </w:r>
          </w:p>
        </w:tc>
        <w:tc>
          <w:tcPr>
            <w:tcW w:w="992" w:type="dxa"/>
          </w:tcPr>
          <w:p w:rsidR="00F35E82" w:rsidRDefault="000D7B95">
            <w:pPr>
              <w:pStyle w:val="TableParagraph"/>
              <w:spacing w:before="19"/>
              <w:ind w:left="276"/>
              <w:jc w:val="left"/>
              <w:rPr>
                <w:sz w:val="18"/>
              </w:rPr>
            </w:pPr>
            <w:r>
              <w:rPr>
                <w:rFonts w:ascii="Noto Sans CJK JP Black" w:eastAsia="Noto Sans CJK JP Black" w:hint="eastAsia"/>
                <w:sz w:val="18"/>
              </w:rPr>
              <w:t>﹤</w:t>
            </w:r>
            <w:r>
              <w:rPr>
                <w:sz w:val="18"/>
              </w:rPr>
              <w:t>3.0</w:t>
            </w:r>
          </w:p>
        </w:tc>
        <w:tc>
          <w:tcPr>
            <w:tcW w:w="989" w:type="dxa"/>
          </w:tcPr>
          <w:p w:rsidR="00F35E82" w:rsidRDefault="000D7B95">
            <w:pPr>
              <w:pStyle w:val="TableParagraph"/>
              <w:spacing w:before="19"/>
              <w:ind w:left="115" w:right="111"/>
              <w:rPr>
                <w:sz w:val="18"/>
              </w:rPr>
            </w:pPr>
            <w:r>
              <w:rPr>
                <w:rFonts w:ascii="Noto Sans CJK JP Black" w:eastAsia="Noto Sans CJK JP Black" w:hint="eastAsia"/>
                <w:sz w:val="18"/>
              </w:rPr>
              <w:t>﹤</w:t>
            </w:r>
            <w:r>
              <w:rPr>
                <w:sz w:val="18"/>
              </w:rPr>
              <w:t>3.0</w:t>
            </w:r>
          </w:p>
        </w:tc>
        <w:tc>
          <w:tcPr>
            <w:tcW w:w="961" w:type="dxa"/>
          </w:tcPr>
          <w:p w:rsidR="00F35E82" w:rsidRDefault="000D7B95">
            <w:pPr>
              <w:pStyle w:val="TableParagraph"/>
              <w:spacing w:before="19"/>
              <w:ind w:left="101" w:right="98"/>
              <w:rPr>
                <w:sz w:val="18"/>
              </w:rPr>
            </w:pPr>
            <w:r>
              <w:rPr>
                <w:rFonts w:ascii="Noto Sans CJK JP Black" w:eastAsia="Noto Sans CJK JP Black" w:hint="eastAsia"/>
                <w:sz w:val="18"/>
              </w:rPr>
              <w:t>﹤</w:t>
            </w:r>
            <w:r>
              <w:rPr>
                <w:sz w:val="18"/>
              </w:rPr>
              <w:t>4.0</w:t>
            </w:r>
          </w:p>
        </w:tc>
        <w:tc>
          <w:tcPr>
            <w:tcW w:w="975" w:type="dxa"/>
          </w:tcPr>
          <w:p w:rsidR="00F35E82" w:rsidRDefault="000D7B95">
            <w:pPr>
              <w:pStyle w:val="TableParagraph"/>
              <w:spacing w:before="19"/>
              <w:ind w:left="107" w:right="105"/>
              <w:rPr>
                <w:sz w:val="18"/>
              </w:rPr>
            </w:pPr>
            <w:r>
              <w:rPr>
                <w:rFonts w:ascii="Noto Sans CJK JP Black" w:eastAsia="Noto Sans CJK JP Black" w:hint="eastAsia"/>
                <w:sz w:val="18"/>
              </w:rPr>
              <w:t>﹤</w:t>
            </w:r>
            <w:r>
              <w:rPr>
                <w:sz w:val="18"/>
              </w:rPr>
              <w:t>4.0</w:t>
            </w:r>
          </w:p>
        </w:tc>
        <w:tc>
          <w:tcPr>
            <w:tcW w:w="977" w:type="dxa"/>
          </w:tcPr>
          <w:p w:rsidR="00F35E82" w:rsidRDefault="000D7B95">
            <w:pPr>
              <w:pStyle w:val="TableParagraph"/>
              <w:spacing w:before="19"/>
              <w:ind w:left="108" w:right="108"/>
              <w:rPr>
                <w:sz w:val="18"/>
              </w:rPr>
            </w:pPr>
            <w:r>
              <w:rPr>
                <w:rFonts w:ascii="Noto Sans CJK JP Black" w:eastAsia="Noto Sans CJK JP Black" w:hint="eastAsia"/>
                <w:sz w:val="18"/>
              </w:rPr>
              <w:t>﹤</w:t>
            </w:r>
            <w:r>
              <w:rPr>
                <w:sz w:val="18"/>
              </w:rPr>
              <w:t>4.0</w:t>
            </w:r>
          </w:p>
        </w:tc>
      </w:tr>
      <w:tr w:rsidR="00F35E82">
        <w:trPr>
          <w:trHeight w:val="443"/>
        </w:trPr>
        <w:tc>
          <w:tcPr>
            <w:tcW w:w="1916" w:type="dxa"/>
          </w:tcPr>
          <w:p w:rsidR="00F35E82" w:rsidRDefault="000D7B95">
            <w:pPr>
              <w:pStyle w:val="TableParagraph"/>
              <w:spacing w:before="19"/>
              <w:ind w:left="87" w:right="57"/>
              <w:rPr>
                <w:rFonts w:ascii="Noto Sans CJK JP Black" w:eastAsia="Noto Sans CJK JP Black"/>
                <w:sz w:val="18"/>
              </w:rPr>
            </w:pPr>
            <w:r>
              <w:rPr>
                <w:sz w:val="18"/>
              </w:rPr>
              <w:t>Air Pressure</w:t>
            </w:r>
            <w:r>
              <w:rPr>
                <w:rFonts w:ascii="Noto Sans CJK JP Black" w:eastAsia="Noto Sans CJK JP Black" w:hint="eastAsia"/>
                <w:sz w:val="18"/>
              </w:rPr>
              <w:t>（</w:t>
            </w:r>
            <w:r>
              <w:rPr>
                <w:sz w:val="18"/>
              </w:rPr>
              <w:t>MPa</w:t>
            </w:r>
            <w:r>
              <w:rPr>
                <w:rFonts w:ascii="Noto Sans CJK JP Black" w:eastAsia="Noto Sans CJK JP Black" w:hint="eastAsia"/>
                <w:sz w:val="18"/>
              </w:rPr>
              <w:t>）</w:t>
            </w:r>
          </w:p>
        </w:tc>
        <w:tc>
          <w:tcPr>
            <w:tcW w:w="961" w:type="dxa"/>
          </w:tcPr>
          <w:p w:rsidR="00F35E82" w:rsidRDefault="000D7B95">
            <w:pPr>
              <w:pStyle w:val="TableParagraph"/>
              <w:spacing w:before="116"/>
              <w:ind w:left="198"/>
              <w:jc w:val="left"/>
              <w:rPr>
                <w:sz w:val="18"/>
              </w:rPr>
            </w:pPr>
            <w:r>
              <w:rPr>
                <w:sz w:val="18"/>
              </w:rPr>
              <w:t>0.6-0.8</w:t>
            </w:r>
          </w:p>
        </w:tc>
        <w:tc>
          <w:tcPr>
            <w:tcW w:w="1006" w:type="dxa"/>
          </w:tcPr>
          <w:p w:rsidR="00F35E82" w:rsidRDefault="000D7B95">
            <w:pPr>
              <w:pStyle w:val="TableParagraph"/>
              <w:spacing w:before="116"/>
              <w:ind w:left="219"/>
              <w:jc w:val="left"/>
              <w:rPr>
                <w:sz w:val="18"/>
              </w:rPr>
            </w:pPr>
            <w:r>
              <w:rPr>
                <w:sz w:val="18"/>
              </w:rPr>
              <w:t>0.6-0.8</w:t>
            </w:r>
          </w:p>
        </w:tc>
        <w:tc>
          <w:tcPr>
            <w:tcW w:w="1049" w:type="dxa"/>
          </w:tcPr>
          <w:p w:rsidR="00F35E82" w:rsidRDefault="000D7B95">
            <w:pPr>
              <w:pStyle w:val="TableParagraph"/>
              <w:spacing w:before="116"/>
              <w:ind w:left="147" w:right="142"/>
              <w:rPr>
                <w:sz w:val="18"/>
              </w:rPr>
            </w:pPr>
            <w:r>
              <w:rPr>
                <w:sz w:val="18"/>
              </w:rPr>
              <w:t>0.6-0.8</w:t>
            </w:r>
          </w:p>
        </w:tc>
        <w:tc>
          <w:tcPr>
            <w:tcW w:w="992" w:type="dxa"/>
          </w:tcPr>
          <w:p w:rsidR="00F35E82" w:rsidRDefault="000D7B95">
            <w:pPr>
              <w:pStyle w:val="TableParagraph"/>
              <w:spacing w:before="116"/>
              <w:ind w:right="204"/>
              <w:jc w:val="right"/>
              <w:rPr>
                <w:sz w:val="18"/>
              </w:rPr>
            </w:pPr>
            <w:r>
              <w:rPr>
                <w:sz w:val="18"/>
              </w:rPr>
              <w:t>0.6-0.8</w:t>
            </w:r>
          </w:p>
        </w:tc>
        <w:tc>
          <w:tcPr>
            <w:tcW w:w="989" w:type="dxa"/>
          </w:tcPr>
          <w:p w:rsidR="00F35E82" w:rsidRDefault="000D7B95">
            <w:pPr>
              <w:pStyle w:val="TableParagraph"/>
              <w:spacing w:before="116"/>
              <w:ind w:left="117" w:right="111"/>
              <w:rPr>
                <w:sz w:val="18"/>
              </w:rPr>
            </w:pPr>
            <w:r>
              <w:rPr>
                <w:sz w:val="18"/>
              </w:rPr>
              <w:t>0.6-0.8</w:t>
            </w:r>
          </w:p>
        </w:tc>
        <w:tc>
          <w:tcPr>
            <w:tcW w:w="961" w:type="dxa"/>
          </w:tcPr>
          <w:p w:rsidR="00F35E82" w:rsidRDefault="000D7B95">
            <w:pPr>
              <w:pStyle w:val="TableParagraph"/>
              <w:spacing w:before="116"/>
              <w:ind w:left="103" w:right="98"/>
              <w:rPr>
                <w:sz w:val="18"/>
              </w:rPr>
            </w:pPr>
            <w:r>
              <w:rPr>
                <w:sz w:val="18"/>
              </w:rPr>
              <w:t>0.6-0.8</w:t>
            </w:r>
          </w:p>
        </w:tc>
        <w:tc>
          <w:tcPr>
            <w:tcW w:w="975" w:type="dxa"/>
          </w:tcPr>
          <w:p w:rsidR="00F35E82" w:rsidRDefault="000D7B95">
            <w:pPr>
              <w:pStyle w:val="TableParagraph"/>
              <w:spacing w:before="116"/>
              <w:ind w:left="110" w:right="105"/>
              <w:rPr>
                <w:sz w:val="18"/>
              </w:rPr>
            </w:pPr>
            <w:r>
              <w:rPr>
                <w:sz w:val="18"/>
              </w:rPr>
              <w:t>0.6-0.8</w:t>
            </w:r>
          </w:p>
        </w:tc>
        <w:tc>
          <w:tcPr>
            <w:tcW w:w="977" w:type="dxa"/>
          </w:tcPr>
          <w:p w:rsidR="00F35E82" w:rsidRDefault="000D7B95">
            <w:pPr>
              <w:pStyle w:val="TableParagraph"/>
              <w:spacing w:before="116"/>
              <w:ind w:left="109" w:right="107"/>
              <w:rPr>
                <w:sz w:val="18"/>
              </w:rPr>
            </w:pPr>
            <w:r>
              <w:rPr>
                <w:sz w:val="18"/>
              </w:rPr>
              <w:t>0.6-0.8</w:t>
            </w:r>
          </w:p>
        </w:tc>
      </w:tr>
      <w:tr w:rsidR="00F35E82">
        <w:trPr>
          <w:trHeight w:val="623"/>
        </w:trPr>
        <w:tc>
          <w:tcPr>
            <w:tcW w:w="1916" w:type="dxa"/>
          </w:tcPr>
          <w:p w:rsidR="00F35E82" w:rsidRDefault="000D7B95">
            <w:pPr>
              <w:pStyle w:val="TableParagraph"/>
              <w:spacing w:line="299" w:lineRule="exact"/>
              <w:ind w:left="68" w:right="57"/>
              <w:rPr>
                <w:rFonts w:ascii="AoyagiKouzanFontT" w:eastAsia="AoyagiKouzanFontT"/>
                <w:sz w:val="18"/>
              </w:rPr>
            </w:pPr>
            <w:r>
              <w:rPr>
                <w:sz w:val="18"/>
              </w:rPr>
              <w:t>Air Consumption</w:t>
            </w:r>
            <w:r>
              <w:rPr>
                <w:rFonts w:ascii="Noto Sans CJK JP Black" w:eastAsia="Noto Sans CJK JP Black" w:hint="eastAsia"/>
                <w:sz w:val="18"/>
              </w:rPr>
              <w:t>（</w:t>
            </w:r>
            <w:r>
              <w:rPr>
                <w:rFonts w:ascii="AoyagiKouzanFontT" w:eastAsia="AoyagiKouzanFontT" w:hint="eastAsia"/>
                <w:sz w:val="18"/>
              </w:rPr>
              <w:t>㎥</w:t>
            </w:r>
          </w:p>
          <w:p w:rsidR="00F35E82" w:rsidRDefault="000D7B95">
            <w:pPr>
              <w:pStyle w:val="TableParagraph"/>
              <w:spacing w:line="305" w:lineRule="exact"/>
              <w:ind w:left="66" w:right="57"/>
              <w:rPr>
                <w:rFonts w:ascii="Noto Sans CJK JP Black" w:eastAsia="Noto Sans CJK JP Black"/>
                <w:sz w:val="18"/>
              </w:rPr>
            </w:pPr>
            <w:r>
              <w:rPr>
                <w:sz w:val="18"/>
              </w:rPr>
              <w:t>/min</w:t>
            </w:r>
            <w:r>
              <w:rPr>
                <w:rFonts w:ascii="Noto Sans CJK JP Black" w:eastAsia="Noto Sans CJK JP Black" w:hint="eastAsia"/>
                <w:sz w:val="18"/>
              </w:rPr>
              <w:t>）</w:t>
            </w:r>
          </w:p>
        </w:tc>
        <w:tc>
          <w:tcPr>
            <w:tcW w:w="961" w:type="dxa"/>
          </w:tcPr>
          <w:p w:rsidR="00F35E82" w:rsidRDefault="000D7B95">
            <w:pPr>
              <w:pStyle w:val="TableParagraph"/>
              <w:spacing w:before="107"/>
              <w:ind w:left="263"/>
              <w:jc w:val="left"/>
              <w:rPr>
                <w:sz w:val="18"/>
              </w:rPr>
            </w:pPr>
            <w:r>
              <w:rPr>
                <w:rFonts w:ascii="Noto Sans CJK JP Black" w:eastAsia="Noto Sans CJK JP Black" w:hint="eastAsia"/>
                <w:sz w:val="18"/>
              </w:rPr>
              <w:t>﹤</w:t>
            </w:r>
            <w:r>
              <w:rPr>
                <w:sz w:val="18"/>
              </w:rPr>
              <w:t>0.8</w:t>
            </w:r>
          </w:p>
        </w:tc>
        <w:tc>
          <w:tcPr>
            <w:tcW w:w="1006" w:type="dxa"/>
          </w:tcPr>
          <w:p w:rsidR="00F35E82" w:rsidRDefault="000D7B95">
            <w:pPr>
              <w:pStyle w:val="TableParagraph"/>
              <w:spacing w:before="107"/>
              <w:ind w:left="236"/>
              <w:jc w:val="left"/>
              <w:rPr>
                <w:sz w:val="18"/>
              </w:rPr>
            </w:pPr>
            <w:r>
              <w:rPr>
                <w:rFonts w:ascii="Noto Sans CJK JP Black" w:eastAsia="Noto Sans CJK JP Black" w:hint="eastAsia"/>
                <w:sz w:val="18"/>
              </w:rPr>
              <w:t>﹤</w:t>
            </w:r>
            <w:r>
              <w:rPr>
                <w:sz w:val="18"/>
              </w:rPr>
              <w:t>1.25</w:t>
            </w:r>
          </w:p>
        </w:tc>
        <w:tc>
          <w:tcPr>
            <w:tcW w:w="1049" w:type="dxa"/>
          </w:tcPr>
          <w:p w:rsidR="00F35E82" w:rsidRDefault="000D7B95">
            <w:pPr>
              <w:pStyle w:val="TableParagraph"/>
              <w:spacing w:before="107"/>
              <w:ind w:left="147" w:right="139"/>
              <w:rPr>
                <w:sz w:val="18"/>
              </w:rPr>
            </w:pPr>
            <w:r>
              <w:rPr>
                <w:rFonts w:ascii="Noto Sans CJK JP Black" w:eastAsia="Noto Sans CJK JP Black" w:hint="eastAsia"/>
                <w:sz w:val="18"/>
              </w:rPr>
              <w:t>﹤</w:t>
            </w:r>
            <w:r>
              <w:rPr>
                <w:sz w:val="18"/>
              </w:rPr>
              <w:t>2.5</w:t>
            </w:r>
          </w:p>
        </w:tc>
        <w:tc>
          <w:tcPr>
            <w:tcW w:w="992" w:type="dxa"/>
          </w:tcPr>
          <w:p w:rsidR="00F35E82" w:rsidRDefault="000D7B95">
            <w:pPr>
              <w:pStyle w:val="TableParagraph"/>
              <w:spacing w:before="107"/>
              <w:ind w:left="317" w:right="316"/>
              <w:rPr>
                <w:sz w:val="18"/>
              </w:rPr>
            </w:pPr>
            <w:r>
              <w:rPr>
                <w:rFonts w:ascii="Noto Sans CJK JP Black" w:eastAsia="Noto Sans CJK JP Black" w:hint="eastAsia"/>
                <w:sz w:val="18"/>
              </w:rPr>
              <w:t>﹤</w:t>
            </w:r>
            <w:r>
              <w:rPr>
                <w:sz w:val="18"/>
              </w:rPr>
              <w:t>3</w:t>
            </w:r>
          </w:p>
        </w:tc>
        <w:tc>
          <w:tcPr>
            <w:tcW w:w="989" w:type="dxa"/>
          </w:tcPr>
          <w:p w:rsidR="00F35E82" w:rsidRDefault="000D7B95">
            <w:pPr>
              <w:pStyle w:val="TableParagraph"/>
              <w:spacing w:before="107"/>
              <w:ind w:left="115" w:right="111"/>
              <w:rPr>
                <w:sz w:val="18"/>
              </w:rPr>
            </w:pPr>
            <w:r>
              <w:rPr>
                <w:rFonts w:ascii="Noto Sans CJK JP Black" w:eastAsia="Noto Sans CJK JP Black" w:hint="eastAsia"/>
                <w:sz w:val="18"/>
              </w:rPr>
              <w:t>﹤</w:t>
            </w:r>
            <w:r>
              <w:rPr>
                <w:sz w:val="18"/>
              </w:rPr>
              <w:t>3.0</w:t>
            </w:r>
          </w:p>
        </w:tc>
        <w:tc>
          <w:tcPr>
            <w:tcW w:w="961" w:type="dxa"/>
          </w:tcPr>
          <w:p w:rsidR="00F35E82" w:rsidRDefault="000D7B95">
            <w:pPr>
              <w:pStyle w:val="TableParagraph"/>
              <w:spacing w:before="107"/>
              <w:ind w:left="101" w:right="98"/>
              <w:rPr>
                <w:sz w:val="18"/>
              </w:rPr>
            </w:pPr>
            <w:r>
              <w:rPr>
                <w:rFonts w:ascii="Noto Sans CJK JP Black" w:eastAsia="Noto Sans CJK JP Black" w:hint="eastAsia"/>
                <w:sz w:val="18"/>
              </w:rPr>
              <w:t>﹤</w:t>
            </w:r>
            <w:r>
              <w:rPr>
                <w:sz w:val="18"/>
              </w:rPr>
              <w:t>3.6</w:t>
            </w:r>
          </w:p>
        </w:tc>
        <w:tc>
          <w:tcPr>
            <w:tcW w:w="975" w:type="dxa"/>
          </w:tcPr>
          <w:p w:rsidR="00F35E82" w:rsidRDefault="000D7B95">
            <w:pPr>
              <w:pStyle w:val="TableParagraph"/>
              <w:spacing w:before="107"/>
              <w:ind w:left="107" w:right="105"/>
              <w:rPr>
                <w:sz w:val="18"/>
              </w:rPr>
            </w:pPr>
            <w:r>
              <w:rPr>
                <w:rFonts w:ascii="Noto Sans CJK JP Black" w:eastAsia="Noto Sans CJK JP Black" w:hint="eastAsia"/>
                <w:sz w:val="18"/>
              </w:rPr>
              <w:t>﹤</w:t>
            </w:r>
            <w:r>
              <w:rPr>
                <w:sz w:val="18"/>
              </w:rPr>
              <w:t>3.6</w:t>
            </w:r>
          </w:p>
        </w:tc>
        <w:tc>
          <w:tcPr>
            <w:tcW w:w="977" w:type="dxa"/>
          </w:tcPr>
          <w:p w:rsidR="00F35E82" w:rsidRDefault="000D7B95">
            <w:pPr>
              <w:pStyle w:val="TableParagraph"/>
              <w:spacing w:before="107"/>
              <w:ind w:left="108" w:right="108"/>
              <w:rPr>
                <w:sz w:val="18"/>
              </w:rPr>
            </w:pPr>
            <w:r>
              <w:rPr>
                <w:rFonts w:ascii="Noto Sans CJK JP Black" w:eastAsia="Noto Sans CJK JP Black" w:hint="eastAsia"/>
                <w:sz w:val="18"/>
              </w:rPr>
              <w:t>﹤</w:t>
            </w:r>
            <w:r>
              <w:rPr>
                <w:sz w:val="18"/>
              </w:rPr>
              <w:t>3.6</w:t>
            </w:r>
          </w:p>
        </w:tc>
      </w:tr>
      <w:tr w:rsidR="00F35E82">
        <w:trPr>
          <w:trHeight w:val="496"/>
        </w:trPr>
        <w:tc>
          <w:tcPr>
            <w:tcW w:w="1916" w:type="dxa"/>
          </w:tcPr>
          <w:p w:rsidR="00F35E82" w:rsidRDefault="000D7B95">
            <w:pPr>
              <w:pStyle w:val="TableParagraph"/>
              <w:spacing w:before="45"/>
              <w:ind w:left="69" w:right="57"/>
              <w:rPr>
                <w:rFonts w:ascii="Noto Sans CJK JP Black" w:eastAsia="Noto Sans CJK JP Black"/>
                <w:sz w:val="18"/>
              </w:rPr>
            </w:pPr>
            <w:r>
              <w:rPr>
                <w:sz w:val="18"/>
              </w:rPr>
              <w:t>Weight</w:t>
            </w:r>
            <w:r>
              <w:rPr>
                <w:rFonts w:ascii="Noto Sans CJK JP Black" w:eastAsia="Noto Sans CJK JP Black" w:hint="eastAsia"/>
                <w:sz w:val="18"/>
              </w:rPr>
              <w:t>（</w:t>
            </w:r>
            <w:r>
              <w:rPr>
                <w:sz w:val="18"/>
              </w:rPr>
              <w:t>Kg</w:t>
            </w:r>
            <w:r>
              <w:rPr>
                <w:rFonts w:ascii="Noto Sans CJK JP Black" w:eastAsia="Noto Sans CJK JP Black" w:hint="eastAsia"/>
                <w:sz w:val="18"/>
              </w:rPr>
              <w:t>）</w:t>
            </w:r>
          </w:p>
        </w:tc>
        <w:tc>
          <w:tcPr>
            <w:tcW w:w="961" w:type="dxa"/>
          </w:tcPr>
          <w:p w:rsidR="00F35E82" w:rsidRDefault="000D7B95">
            <w:pPr>
              <w:pStyle w:val="TableParagraph"/>
              <w:spacing w:before="143"/>
              <w:ind w:left="103" w:right="96"/>
              <w:rPr>
                <w:sz w:val="18"/>
              </w:rPr>
            </w:pPr>
            <w:r>
              <w:rPr>
                <w:sz w:val="18"/>
              </w:rPr>
              <w:t>500</w:t>
            </w:r>
          </w:p>
        </w:tc>
        <w:tc>
          <w:tcPr>
            <w:tcW w:w="1006" w:type="dxa"/>
          </w:tcPr>
          <w:p w:rsidR="00F35E82" w:rsidRDefault="000D7B95">
            <w:pPr>
              <w:pStyle w:val="TableParagraph"/>
              <w:spacing w:before="143"/>
              <w:ind w:left="332" w:right="322"/>
              <w:rPr>
                <w:sz w:val="18"/>
              </w:rPr>
            </w:pPr>
            <w:r>
              <w:rPr>
                <w:sz w:val="18"/>
              </w:rPr>
              <w:t>700</w:t>
            </w:r>
          </w:p>
        </w:tc>
        <w:tc>
          <w:tcPr>
            <w:tcW w:w="1049" w:type="dxa"/>
          </w:tcPr>
          <w:p w:rsidR="00F35E82" w:rsidRDefault="000D7B95">
            <w:pPr>
              <w:pStyle w:val="TableParagraph"/>
              <w:spacing w:before="143"/>
              <w:ind w:left="147" w:right="138"/>
              <w:rPr>
                <w:sz w:val="18"/>
              </w:rPr>
            </w:pPr>
            <w:r>
              <w:rPr>
                <w:sz w:val="18"/>
              </w:rPr>
              <w:t>800</w:t>
            </w:r>
          </w:p>
        </w:tc>
        <w:tc>
          <w:tcPr>
            <w:tcW w:w="992" w:type="dxa"/>
          </w:tcPr>
          <w:p w:rsidR="00F35E82" w:rsidRDefault="000D7B95">
            <w:pPr>
              <w:pStyle w:val="TableParagraph"/>
              <w:spacing w:before="143"/>
              <w:ind w:left="291"/>
              <w:jc w:val="left"/>
              <w:rPr>
                <w:sz w:val="18"/>
              </w:rPr>
            </w:pPr>
            <w:r>
              <w:rPr>
                <w:sz w:val="18"/>
              </w:rPr>
              <w:t>1250</w:t>
            </w:r>
          </w:p>
        </w:tc>
        <w:tc>
          <w:tcPr>
            <w:tcW w:w="989" w:type="dxa"/>
          </w:tcPr>
          <w:p w:rsidR="00F35E82" w:rsidRDefault="000D7B95">
            <w:pPr>
              <w:pStyle w:val="TableParagraph"/>
              <w:spacing w:before="143"/>
              <w:ind w:left="116" w:right="111"/>
              <w:rPr>
                <w:sz w:val="18"/>
              </w:rPr>
            </w:pPr>
            <w:r>
              <w:rPr>
                <w:sz w:val="18"/>
              </w:rPr>
              <w:t>1400</w:t>
            </w:r>
          </w:p>
        </w:tc>
        <w:tc>
          <w:tcPr>
            <w:tcW w:w="961" w:type="dxa"/>
          </w:tcPr>
          <w:p w:rsidR="00F35E82" w:rsidRDefault="000D7B95">
            <w:pPr>
              <w:pStyle w:val="TableParagraph"/>
              <w:spacing w:before="143"/>
              <w:ind w:left="102" w:right="98"/>
              <w:rPr>
                <w:sz w:val="18"/>
              </w:rPr>
            </w:pPr>
            <w:r>
              <w:rPr>
                <w:sz w:val="18"/>
              </w:rPr>
              <w:t>1600</w:t>
            </w:r>
          </w:p>
        </w:tc>
        <w:tc>
          <w:tcPr>
            <w:tcW w:w="975" w:type="dxa"/>
          </w:tcPr>
          <w:p w:rsidR="00F35E82" w:rsidRDefault="000D7B95">
            <w:pPr>
              <w:pStyle w:val="TableParagraph"/>
              <w:spacing w:before="143"/>
              <w:ind w:left="109" w:right="105"/>
              <w:rPr>
                <w:sz w:val="18"/>
              </w:rPr>
            </w:pPr>
            <w:r>
              <w:rPr>
                <w:sz w:val="18"/>
              </w:rPr>
              <w:t>1800</w:t>
            </w:r>
          </w:p>
        </w:tc>
        <w:tc>
          <w:tcPr>
            <w:tcW w:w="977" w:type="dxa"/>
          </w:tcPr>
          <w:p w:rsidR="00F35E82" w:rsidRDefault="000D7B95">
            <w:pPr>
              <w:pStyle w:val="TableParagraph"/>
              <w:spacing w:before="143"/>
              <w:ind w:left="109" w:right="108"/>
              <w:rPr>
                <w:sz w:val="18"/>
              </w:rPr>
            </w:pPr>
            <w:r>
              <w:rPr>
                <w:sz w:val="18"/>
              </w:rPr>
              <w:t>2500</w:t>
            </w:r>
          </w:p>
        </w:tc>
      </w:tr>
    </w:tbl>
    <w:p w:rsidR="00F35E82" w:rsidRDefault="00F35E82">
      <w:pPr>
        <w:rPr>
          <w:sz w:val="18"/>
        </w:rPr>
        <w:sectPr w:rsidR="00F35E82">
          <w:pgSz w:w="11910" w:h="16840"/>
          <w:pgMar w:top="1580" w:right="480" w:bottom="1040" w:left="0" w:header="1152" w:footer="775" w:gutter="0"/>
          <w:cols w:space="720"/>
        </w:sectPr>
      </w:pPr>
    </w:p>
    <w:p w:rsidR="00F35E82" w:rsidRDefault="00F35E82">
      <w:pPr>
        <w:pStyle w:val="Textoindependiente"/>
        <w:spacing w:before="2"/>
        <w:rPr>
          <w:b/>
          <w:sz w:val="19"/>
        </w:rPr>
      </w:pPr>
    </w:p>
    <w:p w:rsidR="00F35E82" w:rsidRDefault="000D7B95">
      <w:pPr>
        <w:pStyle w:val="Heading1"/>
        <w:numPr>
          <w:ilvl w:val="0"/>
          <w:numId w:val="8"/>
        </w:numPr>
        <w:tabs>
          <w:tab w:val="left" w:pos="1772"/>
        </w:tabs>
        <w:ind w:left="1771" w:hanging="356"/>
      </w:pPr>
      <w:r>
        <w:t>Machine structure and</w:t>
      </w:r>
      <w:r>
        <w:rPr>
          <w:spacing w:val="-3"/>
        </w:rPr>
        <w:t xml:space="preserve"> </w:t>
      </w:r>
      <w:r>
        <w:t>function</w:t>
      </w:r>
    </w:p>
    <w:p w:rsidR="00F35E82" w:rsidRDefault="00F35E82">
      <w:pPr>
        <w:pStyle w:val="Textoindependiente"/>
        <w:spacing w:before="285" w:line="436" w:lineRule="auto"/>
        <w:ind w:left="1416" w:right="1196"/>
      </w:pPr>
      <w:r>
        <w:pict>
          <v:group id="_x0000_s2110" style="position:absolute;left:0;text-align:left;margin-left:51.85pt;margin-top:56pt;width:43.5pt;height:43.5pt;z-index:-16833024;mso-position-horizontal-relative:page" coordorigin="1037,1120" coordsize="870,870">
            <v:rect id="_x0000_s2114" style="position:absolute;left:1052;top:1135;width:840;height:840" fillcolor="gray" stroked="f"/>
            <v:shape id="_x0000_s2113" style="position:absolute;left:1194;top:1237;width:567;height:633" coordorigin="1194,1237" coordsize="567,633" path="m1477,1237r-283,633l1761,1870,1477,1237xe" fillcolor="gray" stroked="f">
              <v:path arrowok="t"/>
            </v:shape>
            <v:shape id="_x0000_s2112" style="position:absolute;left:1194;top:1237;width:567;height:633" coordorigin="1194,1237" coordsize="567,633" path="m1477,1237r-283,633l1761,1870,1477,1237xe" filled="f" strokecolor="white" strokeweight="1.5pt">
              <v:path arrowok="t"/>
            </v:shape>
            <v:shapetype id="_x0000_t202" coordsize="21600,21600" o:spt="202" path="m,l,21600r21600,l21600,xe">
              <v:stroke joinstyle="miter"/>
              <v:path gradientshapeok="t" o:connecttype="rect"/>
            </v:shapetype>
            <v:shape id="_x0000_s2111" type="#_x0000_t202" style="position:absolute;left:1052;top:1135;width:840;height:840" filled="f" strokeweight="1.5pt">
              <v:textbox inset="0,0,0,0">
                <w:txbxContent>
                  <w:p w:rsidR="00F35E82" w:rsidRDefault="000D7B95">
                    <w:pPr>
                      <w:spacing w:before="70" w:line="739" w:lineRule="exact"/>
                      <w:ind w:left="294"/>
                      <w:rPr>
                        <w:rFonts w:ascii="Noto Sans CJK JP Black" w:eastAsia="Noto Sans CJK JP Black"/>
                        <w:sz w:val="36"/>
                      </w:rPr>
                    </w:pPr>
                    <w:r>
                      <w:rPr>
                        <w:rFonts w:ascii="Noto Sans CJK JP Black" w:eastAsia="Noto Sans CJK JP Black" w:hint="eastAsia"/>
                        <w:color w:val="FFFFFF"/>
                        <w:sz w:val="36"/>
                      </w:rPr>
                      <w:t>！</w:t>
                    </w:r>
                  </w:p>
                </w:txbxContent>
              </v:textbox>
            </v:shape>
            <w10:wrap anchorx="page"/>
          </v:group>
        </w:pict>
      </w:r>
      <w:r>
        <w:pict>
          <v:group id="_x0000_s2104" style="position:absolute;left:0;text-align:left;margin-left:104.85pt;margin-top:53.85pt;width:413.7pt;height:128.65pt;z-index:-16832000;mso-position-horizontal-relative:page" coordorigin="2097,1077" coordsize="8274,2573">
            <v:shape id="_x0000_s2109" style="position:absolute;left:2232;top:1212;width:8124;height:2423" coordorigin="2232,1212" coordsize="8124,2423" path="m10356,1212r-8124,l2232,3515r,120l10356,3635r,-120l10356,1212xe" fillcolor="gray" stroked="f">
              <v:path arrowok="t"/>
            </v:shape>
            <v:rect id="_x0000_s2108" style="position:absolute;left:2232;top:1212;width:8124;height:2423" filled="f" strokecolor="gray" strokeweight="1.5pt"/>
            <v:rect id="_x0000_s2107" style="position:absolute;left:2112;top:1092;width:8124;height:2423" stroked="f"/>
            <v:rect id="_x0000_s2106" style="position:absolute;left:2112;top:1092;width:8124;height:2423" filled="f" strokeweight="1.5pt"/>
            <v:shape id="_x0000_s2105" type="#_x0000_t202" style="position:absolute;left:2217;top:1197;width:8004;height:2303" fillcolor="gray" stroked="f">
              <v:textbox inset="0,0,0,0">
                <w:txbxContent>
                  <w:p w:rsidR="00F35E82" w:rsidRDefault="000D7B95">
                    <w:pPr>
                      <w:spacing w:before="179"/>
                      <w:ind w:left="3565" w:right="3654"/>
                      <w:jc w:val="center"/>
                      <w:rPr>
                        <w:b/>
                        <w:sz w:val="20"/>
                      </w:rPr>
                    </w:pPr>
                    <w:r>
                      <w:rPr>
                        <w:b/>
                        <w:sz w:val="20"/>
                      </w:rPr>
                      <w:t>Caution</w:t>
                    </w:r>
                  </w:p>
                  <w:p w:rsidR="00F35E82" w:rsidRDefault="00F35E82">
                    <w:pPr>
                      <w:rPr>
                        <w:b/>
                        <w:sz w:val="19"/>
                      </w:rPr>
                    </w:pPr>
                  </w:p>
                  <w:p w:rsidR="00F35E82" w:rsidRDefault="000D7B95">
                    <w:pPr>
                      <w:numPr>
                        <w:ilvl w:val="0"/>
                        <w:numId w:val="7"/>
                      </w:numPr>
                      <w:tabs>
                        <w:tab w:val="left" w:pos="622"/>
                        <w:tab w:val="left" w:pos="623"/>
                      </w:tabs>
                      <w:ind w:hanging="368"/>
                      <w:rPr>
                        <w:sz w:val="20"/>
                      </w:rPr>
                    </w:pPr>
                    <w:r>
                      <w:rPr>
                        <w:sz w:val="20"/>
                      </w:rPr>
                      <w:t>the above parameters decreased slightly when impurity more than</w:t>
                    </w:r>
                    <w:r>
                      <w:rPr>
                        <w:spacing w:val="-15"/>
                        <w:sz w:val="20"/>
                      </w:rPr>
                      <w:t xml:space="preserve"> </w:t>
                    </w:r>
                    <w:r>
                      <w:rPr>
                        <w:sz w:val="20"/>
                      </w:rPr>
                      <w:t>5%</w:t>
                    </w:r>
                  </w:p>
                  <w:p w:rsidR="00F35E82" w:rsidRDefault="00F35E82">
                    <w:pPr>
                      <w:spacing w:before="2"/>
                      <w:rPr>
                        <w:sz w:val="18"/>
                      </w:rPr>
                    </w:pPr>
                  </w:p>
                  <w:p w:rsidR="00F35E82" w:rsidRDefault="000D7B95">
                    <w:pPr>
                      <w:numPr>
                        <w:ilvl w:val="0"/>
                        <w:numId w:val="7"/>
                      </w:numPr>
                      <w:tabs>
                        <w:tab w:val="left" w:pos="620"/>
                      </w:tabs>
                      <w:spacing w:before="1"/>
                      <w:ind w:left="619" w:hanging="365"/>
                      <w:rPr>
                        <w:sz w:val="20"/>
                      </w:rPr>
                    </w:pPr>
                    <w:r>
                      <w:rPr>
                        <w:sz w:val="20"/>
                      </w:rPr>
                      <w:t>The second sorting is to sort the rejected material on first</w:t>
                    </w:r>
                    <w:r>
                      <w:rPr>
                        <w:spacing w:val="-6"/>
                        <w:sz w:val="20"/>
                      </w:rPr>
                      <w:t xml:space="preserve"> </w:t>
                    </w:r>
                    <w:r>
                      <w:rPr>
                        <w:sz w:val="20"/>
                      </w:rPr>
                      <w:t>sorting</w:t>
                    </w:r>
                  </w:p>
                  <w:p w:rsidR="00F35E82" w:rsidRDefault="00F35E82">
                    <w:pPr>
                      <w:spacing w:before="2"/>
                      <w:rPr>
                        <w:sz w:val="18"/>
                      </w:rPr>
                    </w:pPr>
                  </w:p>
                  <w:p w:rsidR="00F35E82" w:rsidRDefault="000D7B95">
                    <w:pPr>
                      <w:numPr>
                        <w:ilvl w:val="0"/>
                        <w:numId w:val="7"/>
                      </w:numPr>
                      <w:tabs>
                        <w:tab w:val="left" w:pos="620"/>
                      </w:tabs>
                      <w:ind w:left="619" w:hanging="365"/>
                      <w:rPr>
                        <w:sz w:val="20"/>
                      </w:rPr>
                    </w:pPr>
                    <w:r>
                      <w:rPr>
                        <w:sz w:val="20"/>
                      </w:rPr>
                      <w:t>The elevator is on customer’s</w:t>
                    </w:r>
                    <w:r>
                      <w:rPr>
                        <w:spacing w:val="-5"/>
                        <w:sz w:val="20"/>
                      </w:rPr>
                      <w:t xml:space="preserve"> </w:t>
                    </w:r>
                    <w:r>
                      <w:rPr>
                        <w:sz w:val="20"/>
                      </w:rPr>
                      <w:t>side</w:t>
                    </w:r>
                  </w:p>
                  <w:p w:rsidR="00F35E82" w:rsidRDefault="00F35E82">
                    <w:pPr>
                      <w:spacing w:before="4"/>
                      <w:rPr>
                        <w:sz w:val="18"/>
                      </w:rPr>
                    </w:pPr>
                  </w:p>
                  <w:p w:rsidR="00F35E82" w:rsidRDefault="000D7B95">
                    <w:pPr>
                      <w:numPr>
                        <w:ilvl w:val="0"/>
                        <w:numId w:val="7"/>
                      </w:numPr>
                      <w:tabs>
                        <w:tab w:val="left" w:pos="622"/>
                        <w:tab w:val="left" w:pos="623"/>
                      </w:tabs>
                      <w:spacing w:before="1"/>
                      <w:ind w:hanging="368"/>
                      <w:rPr>
                        <w:sz w:val="20"/>
                      </w:rPr>
                    </w:pPr>
                    <w:r>
                      <w:rPr>
                        <w:sz w:val="20"/>
                      </w:rPr>
                      <w:t>Any data changes owing to the technique improving would not be</w:t>
                    </w:r>
                    <w:r>
                      <w:rPr>
                        <w:spacing w:val="-16"/>
                        <w:sz w:val="20"/>
                      </w:rPr>
                      <w:t xml:space="preserve"> </w:t>
                    </w:r>
                    <w:r>
                      <w:rPr>
                        <w:sz w:val="20"/>
                      </w:rPr>
                      <w:t>informed</w:t>
                    </w:r>
                  </w:p>
                </w:txbxContent>
              </v:textbox>
            </v:shape>
            <w10:wrap anchorx="page"/>
          </v:group>
        </w:pict>
      </w:r>
      <w:r w:rsidR="000D7B95">
        <w:t>All the parts which can meet materials are stainless steel or non-toxic metal material as picture 4-1.</w: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0D7B95">
      <w:pPr>
        <w:pStyle w:val="Textoindependiente"/>
        <w:spacing w:before="3"/>
        <w:rPr>
          <w:sz w:val="13"/>
        </w:rPr>
      </w:pPr>
      <w:r>
        <w:rPr>
          <w:noProof/>
        </w:rPr>
        <w:drawing>
          <wp:anchor distT="0" distB="0" distL="0" distR="0" simplePos="0" relativeHeight="7" behindDoc="0" locked="0" layoutInCell="1" allowOverlap="1">
            <wp:simplePos x="0" y="0"/>
            <wp:positionH relativeFrom="page">
              <wp:posOffset>1309369</wp:posOffset>
            </wp:positionH>
            <wp:positionV relativeFrom="paragraph">
              <wp:posOffset>121792</wp:posOffset>
            </wp:positionV>
            <wp:extent cx="4938765" cy="5312664"/>
            <wp:effectExtent l="0" t="0" r="0" b="0"/>
            <wp:wrapTopAndBottom/>
            <wp:docPr id="19" name="image10.jpeg" descr="ZX6 机器结构及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4938765" cy="5312664"/>
                    </a:xfrm>
                    <a:prstGeom prst="rect">
                      <a:avLst/>
                    </a:prstGeom>
                  </pic:spPr>
                </pic:pic>
              </a:graphicData>
            </a:graphic>
          </wp:anchor>
        </w:drawing>
      </w:r>
    </w:p>
    <w:p w:rsidR="00F35E82" w:rsidRDefault="000D7B95">
      <w:pPr>
        <w:tabs>
          <w:tab w:val="left" w:pos="5198"/>
        </w:tabs>
        <w:spacing w:before="123"/>
        <w:ind w:left="4045"/>
        <w:rPr>
          <w:b/>
          <w:sz w:val="20"/>
        </w:rPr>
      </w:pPr>
      <w:r>
        <w:rPr>
          <w:b/>
          <w:sz w:val="20"/>
        </w:rPr>
        <w:t>Figure</w:t>
      </w:r>
      <w:r>
        <w:rPr>
          <w:b/>
          <w:spacing w:val="-3"/>
          <w:sz w:val="20"/>
        </w:rPr>
        <w:t xml:space="preserve"> </w:t>
      </w:r>
      <w:r>
        <w:rPr>
          <w:b/>
          <w:sz w:val="20"/>
        </w:rPr>
        <w:t>4-1</w:t>
      </w:r>
      <w:r>
        <w:rPr>
          <w:b/>
          <w:sz w:val="20"/>
        </w:rPr>
        <w:tab/>
        <w:t>machine six chute</w:t>
      </w:r>
      <w:r>
        <w:rPr>
          <w:b/>
          <w:spacing w:val="-1"/>
          <w:sz w:val="20"/>
        </w:rPr>
        <w:t xml:space="preserve"> </w:t>
      </w:r>
      <w:r>
        <w:rPr>
          <w:b/>
          <w:sz w:val="20"/>
        </w:rPr>
        <w:t>structure</w:t>
      </w:r>
    </w:p>
    <w:p w:rsidR="00F35E82" w:rsidRDefault="00F35E82">
      <w:pPr>
        <w:rPr>
          <w:sz w:val="20"/>
        </w:rPr>
        <w:sectPr w:rsidR="00F35E82">
          <w:pgSz w:w="11910" w:h="16840"/>
          <w:pgMar w:top="1580" w:right="480" w:bottom="1040" w:left="0" w:header="1152" w:footer="775" w:gutter="0"/>
          <w:cols w:space="720"/>
        </w:sectPr>
      </w:pPr>
    </w:p>
    <w:p w:rsidR="00F35E82" w:rsidRDefault="00F35E82">
      <w:pPr>
        <w:pStyle w:val="Textoindependiente"/>
        <w:spacing w:before="2"/>
        <w:rPr>
          <w:b/>
        </w:rPr>
      </w:pPr>
    </w:p>
    <w:p w:rsidR="00F35E82" w:rsidRDefault="000D7B95">
      <w:pPr>
        <w:pStyle w:val="Textoindependiente"/>
        <w:spacing w:line="424" w:lineRule="exact"/>
        <w:ind w:left="1416"/>
      </w:pPr>
      <w:r>
        <w:rPr>
          <w:rFonts w:ascii="Noto Sans CJK JP Black" w:hAnsi="Noto Sans CJK JP Black"/>
        </w:rPr>
        <w:t xml:space="preserve">① </w:t>
      </w:r>
      <w:r>
        <w:t>storage hopper</w:t>
      </w:r>
    </w:p>
    <w:p w:rsidR="00F35E82" w:rsidRDefault="000D7B95">
      <w:pPr>
        <w:pStyle w:val="Textoindependiente"/>
        <w:spacing w:line="439" w:lineRule="exact"/>
        <w:ind w:left="1416"/>
      </w:pPr>
      <w:r>
        <w:rPr>
          <w:rFonts w:ascii="Noto Sans CJK JP Black" w:hAnsi="Noto Sans CJK JP Black"/>
        </w:rPr>
        <w:t xml:space="preserve">② </w:t>
      </w:r>
      <w:r>
        <w:t>Vibration feeding device</w:t>
      </w:r>
    </w:p>
    <w:p w:rsidR="00F35E82" w:rsidRDefault="000D7B95">
      <w:pPr>
        <w:pStyle w:val="Textoindependiente"/>
        <w:spacing w:line="440" w:lineRule="exact"/>
        <w:ind w:left="1416"/>
      </w:pPr>
      <w:r>
        <w:rPr>
          <w:rFonts w:ascii="Noto Sans CJK JP Black" w:hAnsi="Noto Sans CJK JP Black"/>
        </w:rPr>
        <w:t xml:space="preserve">③ </w:t>
      </w:r>
      <w:r>
        <w:t>Chute</w:t>
      </w:r>
    </w:p>
    <w:p w:rsidR="00F35E82" w:rsidRDefault="000D7B95">
      <w:pPr>
        <w:pStyle w:val="Textoindependiente"/>
        <w:spacing w:line="440" w:lineRule="exact"/>
        <w:ind w:left="1416"/>
      </w:pPr>
      <w:r>
        <w:rPr>
          <w:rFonts w:ascii="Noto Sans CJK JP Black" w:hAnsi="Noto Sans CJK JP Black"/>
        </w:rPr>
        <w:t xml:space="preserve">④ </w:t>
      </w:r>
      <w:r>
        <w:rPr>
          <w:spacing w:val="-5"/>
        </w:rPr>
        <w:t>Touch</w:t>
      </w:r>
      <w:r>
        <w:rPr>
          <w:spacing w:val="8"/>
        </w:rPr>
        <w:t xml:space="preserve"> </w:t>
      </w:r>
      <w:r>
        <w:t>screen</w:t>
      </w:r>
    </w:p>
    <w:p w:rsidR="00F35E82" w:rsidRDefault="000D7B95">
      <w:pPr>
        <w:pStyle w:val="Textoindependiente"/>
        <w:spacing w:line="439" w:lineRule="exact"/>
        <w:ind w:left="1416"/>
      </w:pPr>
      <w:r>
        <w:rPr>
          <w:rFonts w:ascii="Noto Sans CJK JP Black" w:hAnsi="Noto Sans CJK JP Black"/>
        </w:rPr>
        <w:t xml:space="preserve">⑤ </w:t>
      </w:r>
      <w:r>
        <w:t>Power</w:t>
      </w:r>
      <w:r>
        <w:rPr>
          <w:spacing w:val="5"/>
        </w:rPr>
        <w:t xml:space="preserve"> </w:t>
      </w:r>
      <w:r>
        <w:t>switch</w:t>
      </w:r>
    </w:p>
    <w:p w:rsidR="00F35E82" w:rsidRDefault="000D7B95">
      <w:pPr>
        <w:pStyle w:val="Textoindependiente"/>
        <w:spacing w:line="440" w:lineRule="exact"/>
        <w:ind w:left="1416"/>
      </w:pPr>
      <w:r>
        <w:rPr>
          <w:rFonts w:ascii="Noto Sans CJK JP Black" w:hAnsi="Noto Sans CJK JP Black"/>
        </w:rPr>
        <w:t xml:space="preserve">⑥ </w:t>
      </w:r>
      <w:r>
        <w:t>Electrical control cabinet</w:t>
      </w:r>
    </w:p>
    <w:p w:rsidR="00F35E82" w:rsidRDefault="000D7B95">
      <w:pPr>
        <w:pStyle w:val="Textoindependiente"/>
        <w:spacing w:line="440" w:lineRule="exact"/>
        <w:ind w:left="1416"/>
      </w:pPr>
      <w:r>
        <w:rPr>
          <w:rFonts w:ascii="Noto Sans CJK JP Black" w:hAnsi="Noto Sans CJK JP Black"/>
        </w:rPr>
        <w:t xml:space="preserve">⑦ </w:t>
      </w:r>
      <w:r>
        <w:t>Fore sorting</w:t>
      </w:r>
      <w:r>
        <w:rPr>
          <w:spacing w:val="7"/>
        </w:rPr>
        <w:t xml:space="preserve"> </w:t>
      </w:r>
      <w:r>
        <w:t>box</w:t>
      </w:r>
    </w:p>
    <w:p w:rsidR="00F35E82" w:rsidRDefault="000D7B95">
      <w:pPr>
        <w:pStyle w:val="Textoindependiente"/>
        <w:spacing w:line="439" w:lineRule="exact"/>
        <w:ind w:left="1416"/>
      </w:pPr>
      <w:r>
        <w:rPr>
          <w:rFonts w:ascii="Noto Sans CJK JP Black" w:hAnsi="Noto Sans CJK JP Black"/>
        </w:rPr>
        <w:t xml:space="preserve">⑧ </w:t>
      </w:r>
      <w:r>
        <w:t>Rear sorting</w:t>
      </w:r>
      <w:r>
        <w:rPr>
          <w:spacing w:val="7"/>
        </w:rPr>
        <w:t xml:space="preserve"> </w:t>
      </w:r>
      <w:r>
        <w:t>box</w:t>
      </w:r>
    </w:p>
    <w:p w:rsidR="00F35E82" w:rsidRDefault="000D7B95">
      <w:pPr>
        <w:pStyle w:val="Textoindependiente"/>
        <w:spacing w:line="441" w:lineRule="exact"/>
        <w:ind w:left="1416"/>
      </w:pPr>
      <w:r>
        <w:rPr>
          <w:rFonts w:ascii="Noto Sans CJK JP Black" w:hAnsi="Noto Sans CJK JP Black"/>
        </w:rPr>
        <w:t xml:space="preserve">⑨ </w:t>
      </w:r>
      <w:r>
        <w:t>Air control system</w:t>
      </w:r>
    </w:p>
    <w:p w:rsidR="00F35E82" w:rsidRDefault="000D7B95">
      <w:pPr>
        <w:pStyle w:val="Textoindependiente"/>
        <w:spacing w:line="444" w:lineRule="exact"/>
        <w:ind w:left="1416"/>
      </w:pPr>
      <w:r>
        <w:rPr>
          <w:rFonts w:ascii="Noto Sans CJK JP Black" w:hAnsi="Noto Sans CJK JP Black"/>
        </w:rPr>
        <w:t xml:space="preserve">⑩ </w:t>
      </w:r>
      <w:r>
        <w:t>Dust suction device</w:t>
      </w:r>
    </w:p>
    <w:p w:rsidR="00F35E82" w:rsidRDefault="000D7B95">
      <w:pPr>
        <w:pStyle w:val="Textoindependiente"/>
        <w:spacing w:before="58"/>
        <w:ind w:left="1416"/>
      </w:pPr>
      <w:r>
        <w:rPr>
          <w:rFonts w:ascii="WenQuanYi Micro Hei" w:hAnsi="WenQuanYi Micro Hei"/>
          <w:spacing w:val="-9"/>
        </w:rPr>
        <w:t>⑪</w:t>
      </w:r>
      <w:r>
        <w:rPr>
          <w:spacing w:val="-9"/>
        </w:rPr>
        <w:t xml:space="preserve">Rear  </w:t>
      </w:r>
      <w:r>
        <w:t>outlet</w:t>
      </w:r>
      <w:r>
        <w:rPr>
          <w:spacing w:val="8"/>
        </w:rPr>
        <w:t xml:space="preserve"> </w:t>
      </w:r>
      <w:r>
        <w:t>hopper</w:t>
      </w:r>
    </w:p>
    <w:p w:rsidR="00F35E82" w:rsidRDefault="000D7B95">
      <w:pPr>
        <w:pStyle w:val="Textoindependiente"/>
        <w:spacing w:before="94"/>
        <w:ind w:left="1416"/>
      </w:pPr>
      <w:r>
        <w:rPr>
          <w:rFonts w:ascii="WenQuanYi Micro Hei" w:hAnsi="WenQuanYi Micro Hei"/>
          <w:spacing w:val="-8"/>
        </w:rPr>
        <w:t>⑫</w:t>
      </w:r>
      <w:r>
        <w:rPr>
          <w:spacing w:val="-8"/>
        </w:rPr>
        <w:t xml:space="preserve">Fore  </w:t>
      </w:r>
      <w:r>
        <w:t>outlet</w:t>
      </w:r>
      <w:r>
        <w:rPr>
          <w:spacing w:val="2"/>
        </w:rPr>
        <w:t xml:space="preserve"> </w:t>
      </w:r>
      <w:r>
        <w:t>hopper</w:t>
      </w:r>
    </w:p>
    <w:p w:rsidR="00F35E82" w:rsidRDefault="000D7B95">
      <w:pPr>
        <w:pStyle w:val="Textoindependiente"/>
        <w:spacing w:before="97"/>
        <w:ind w:left="1416"/>
      </w:pPr>
      <w:r>
        <w:rPr>
          <w:rFonts w:ascii="WenQuanYi Micro Hei" w:hAnsi="WenQuanYi Micro Hei"/>
        </w:rPr>
        <w:t>⑬</w:t>
      </w:r>
      <w:r>
        <w:t>Second sorting accepted(transferred into first sorting or raw material )</w:t>
      </w:r>
    </w:p>
    <w:p w:rsidR="00F35E82" w:rsidRDefault="000D7B95">
      <w:pPr>
        <w:pStyle w:val="Textoindependiente"/>
        <w:spacing w:before="94"/>
        <w:ind w:left="1416"/>
      </w:pPr>
      <w:r>
        <w:rPr>
          <w:rFonts w:ascii="WenQuanYi Micro Hei" w:hAnsi="WenQuanYi Micro Hei"/>
        </w:rPr>
        <w:t>⑭</w:t>
      </w:r>
      <w:r>
        <w:t>Second sorting rejected( final rejected)</w:t>
      </w:r>
    </w:p>
    <w:p w:rsidR="00F35E82" w:rsidRDefault="000D7B95">
      <w:pPr>
        <w:pStyle w:val="Textoindependiente"/>
        <w:spacing w:before="94"/>
        <w:ind w:left="1416"/>
      </w:pPr>
      <w:r>
        <w:rPr>
          <w:rFonts w:ascii="WenQuanYi Micro Hei" w:hAnsi="WenQuanYi Micro Hei"/>
        </w:rPr>
        <w:t>⑮</w:t>
      </w:r>
      <w:r>
        <w:t>First sorting rejected(transferred into second sorting )</w:t>
      </w:r>
    </w:p>
    <w:p w:rsidR="00F35E82" w:rsidRDefault="000D7B95">
      <w:pPr>
        <w:pStyle w:val="Textoindependiente"/>
        <w:spacing w:before="96"/>
        <w:ind w:left="1416"/>
      </w:pPr>
      <w:r>
        <w:rPr>
          <w:rFonts w:ascii="WenQuanYi Micro Hei" w:hAnsi="WenQuanYi Micro Hei"/>
        </w:rPr>
        <w:t>⑯</w:t>
      </w:r>
      <w:r>
        <w:t>First sorting accepted( final good )</w:t>
      </w:r>
    </w:p>
    <w:p w:rsidR="00F35E82" w:rsidRDefault="000D7B95">
      <w:pPr>
        <w:pStyle w:val="Textoindependiente"/>
        <w:spacing w:before="94"/>
        <w:ind w:left="1416"/>
      </w:pPr>
      <w:r>
        <w:rPr>
          <w:rFonts w:ascii="WenQuanYi Micro Hei" w:hAnsi="WenQuanYi Micro Hei"/>
        </w:rPr>
        <w:t>⑰</w:t>
      </w:r>
      <w:r>
        <w:t>Missed material ( transferred into first sorting or raw material)</w:t>
      </w:r>
    </w:p>
    <w:p w:rsidR="00F35E82" w:rsidRDefault="000D7B95">
      <w:pPr>
        <w:pStyle w:val="Textoindependiente"/>
        <w:spacing w:before="94"/>
        <w:ind w:left="1416"/>
      </w:pPr>
      <w:r>
        <w:rPr>
          <w:rFonts w:ascii="WenQuanYi Micro Hei" w:hAnsi="WenQuanYi Micro Hei"/>
        </w:rPr>
        <w:t>⑱</w:t>
      </w:r>
      <w:r>
        <w:t>Heating device</w:t>
      </w:r>
    </w:p>
    <w:p w:rsidR="00F35E82" w:rsidRDefault="00F35E82">
      <w:pPr>
        <w:pStyle w:val="Textoindependiente"/>
        <w:rPr>
          <w:sz w:val="24"/>
        </w:rPr>
      </w:pPr>
    </w:p>
    <w:p w:rsidR="00F35E82" w:rsidRDefault="000D7B95">
      <w:pPr>
        <w:pStyle w:val="Heading3"/>
        <w:numPr>
          <w:ilvl w:val="1"/>
          <w:numId w:val="8"/>
        </w:numPr>
        <w:tabs>
          <w:tab w:val="left" w:pos="1819"/>
        </w:tabs>
        <w:spacing w:before="173"/>
        <w:ind w:left="1818" w:hanging="403"/>
      </w:pPr>
      <w:r>
        <w:t>Storage</w:t>
      </w:r>
      <w:r>
        <w:rPr>
          <w:spacing w:val="-1"/>
        </w:rPr>
        <w:t xml:space="preserve"> </w:t>
      </w:r>
      <w:r>
        <w:t>hopper</w:t>
      </w:r>
    </w:p>
    <w:p w:rsidR="00F35E82" w:rsidRDefault="00F35E82">
      <w:pPr>
        <w:pStyle w:val="Textoindependiente"/>
        <w:spacing w:before="6"/>
        <w:rPr>
          <w:b/>
          <w:sz w:val="24"/>
        </w:rPr>
      </w:pPr>
    </w:p>
    <w:p w:rsidR="00F35E82" w:rsidRDefault="000D7B95">
      <w:pPr>
        <w:pStyle w:val="Textoindependiente"/>
        <w:ind w:left="1416"/>
      </w:pPr>
      <w:r>
        <w:t>Storage hopper of r</w:t>
      </w:r>
      <w:r>
        <w:t>aw materials provided to the color sorter.</w:t>
      </w:r>
    </w:p>
    <w:p w:rsidR="00F35E82" w:rsidRDefault="00F35E82">
      <w:pPr>
        <w:pStyle w:val="Textoindependiente"/>
        <w:spacing w:before="5"/>
        <w:rPr>
          <w:sz w:val="25"/>
        </w:rPr>
      </w:pPr>
    </w:p>
    <w:p w:rsidR="00F35E82" w:rsidRDefault="000D7B95">
      <w:pPr>
        <w:pStyle w:val="Heading3"/>
        <w:numPr>
          <w:ilvl w:val="1"/>
          <w:numId w:val="8"/>
        </w:numPr>
        <w:tabs>
          <w:tab w:val="left" w:pos="1820"/>
        </w:tabs>
      </w:pPr>
      <w:r>
        <w:t>Vibration feeding</w:t>
      </w:r>
      <w:r>
        <w:rPr>
          <w:spacing w:val="-4"/>
        </w:rPr>
        <w:t xml:space="preserve"> </w:t>
      </w:r>
      <w:r>
        <w:t>device</w:t>
      </w:r>
    </w:p>
    <w:p w:rsidR="00F35E82" w:rsidRDefault="000D7B95">
      <w:pPr>
        <w:pStyle w:val="Textoindependiente"/>
        <w:spacing w:before="50" w:line="309" w:lineRule="auto"/>
        <w:ind w:left="1416" w:right="924"/>
      </w:pPr>
      <w:r>
        <w:t>It is made up of inlet hopper, vibrator and feeder. The material is vibrated into feeder through inlet hopper . The vibrator is controlled by electrical cabinet to adjust material supplyi</w:t>
      </w:r>
      <w:r>
        <w:t>ng.</w:t>
      </w:r>
    </w:p>
    <w:p w:rsidR="00F35E82" w:rsidRDefault="00F35E82">
      <w:pPr>
        <w:pStyle w:val="Textoindependiente"/>
        <w:rPr>
          <w:sz w:val="24"/>
        </w:rPr>
      </w:pPr>
    </w:p>
    <w:p w:rsidR="00F35E82" w:rsidRDefault="00F35E82">
      <w:pPr>
        <w:pStyle w:val="Textoindependiente"/>
        <w:spacing w:before="1"/>
        <w:rPr>
          <w:sz w:val="29"/>
        </w:rPr>
      </w:pPr>
    </w:p>
    <w:p w:rsidR="00F35E82" w:rsidRDefault="000D7B95">
      <w:pPr>
        <w:pStyle w:val="Heading3"/>
        <w:numPr>
          <w:ilvl w:val="1"/>
          <w:numId w:val="8"/>
        </w:numPr>
        <w:tabs>
          <w:tab w:val="left" w:pos="1820"/>
        </w:tabs>
      </w:pPr>
      <w:r>
        <w:t>Chute</w:t>
      </w:r>
    </w:p>
    <w:p w:rsidR="00F35E82" w:rsidRDefault="000D7B95">
      <w:pPr>
        <w:pStyle w:val="Textoindependiente"/>
        <w:spacing w:before="173" w:line="436" w:lineRule="auto"/>
        <w:ind w:left="1416" w:right="924"/>
      </w:pPr>
      <w:r>
        <w:t>Combined with 6 sets (63 channels per set) sliding channels and fastened frame, the material can go into sorting box accurately.</w:t>
      </w:r>
    </w:p>
    <w:p w:rsidR="00F35E82" w:rsidRDefault="00F35E82">
      <w:pPr>
        <w:pStyle w:val="Textoindependiente"/>
        <w:spacing w:before="6"/>
        <w:rPr>
          <w:sz w:val="26"/>
        </w:rPr>
      </w:pPr>
    </w:p>
    <w:p w:rsidR="00F35E82" w:rsidRDefault="000D7B95">
      <w:pPr>
        <w:pStyle w:val="Heading3"/>
        <w:numPr>
          <w:ilvl w:val="1"/>
          <w:numId w:val="8"/>
        </w:numPr>
        <w:tabs>
          <w:tab w:val="left" w:pos="1818"/>
        </w:tabs>
        <w:ind w:left="1817" w:hanging="402"/>
      </w:pPr>
      <w:r>
        <w:rPr>
          <w:spacing w:val="-4"/>
        </w:rPr>
        <w:t>Touch</w:t>
      </w:r>
      <w:r>
        <w:t xml:space="preserve"> Screen</w:t>
      </w:r>
    </w:p>
    <w:p w:rsidR="00F35E82" w:rsidRDefault="000D7B95">
      <w:pPr>
        <w:pStyle w:val="Textoindependiente"/>
        <w:spacing w:before="50" w:line="309" w:lineRule="auto"/>
        <w:ind w:left="1416" w:right="1196"/>
      </w:pPr>
      <w:r>
        <w:t>Touch screen is the intelligent control center of the machine to complete parameter setting , machine start and stop control .</w:t>
      </w:r>
    </w:p>
    <w:p w:rsidR="00F35E82" w:rsidRDefault="00F35E82">
      <w:pPr>
        <w:spacing w:line="309" w:lineRule="auto"/>
        <w:sectPr w:rsidR="00F35E82">
          <w:pgSz w:w="11910" w:h="16840"/>
          <w:pgMar w:top="1580" w:right="480" w:bottom="1040" w:left="0" w:header="1152" w:footer="775" w:gutter="0"/>
          <w:cols w:space="720"/>
        </w:sectPr>
      </w:pPr>
    </w:p>
    <w:p w:rsidR="00F35E82" w:rsidRDefault="00F35E82">
      <w:pPr>
        <w:pStyle w:val="Textoindependiente"/>
        <w:spacing w:before="6"/>
        <w:rPr>
          <w:sz w:val="9"/>
        </w:rPr>
      </w:pPr>
    </w:p>
    <w:p w:rsidR="00F35E82" w:rsidRDefault="000D7B95">
      <w:pPr>
        <w:pStyle w:val="Heading3"/>
        <w:numPr>
          <w:ilvl w:val="1"/>
          <w:numId w:val="8"/>
        </w:numPr>
        <w:tabs>
          <w:tab w:val="left" w:pos="1819"/>
        </w:tabs>
        <w:spacing w:before="93"/>
        <w:ind w:left="1818" w:hanging="403"/>
        <w:jc w:val="both"/>
      </w:pPr>
      <w:r>
        <w:t>Power</w:t>
      </w:r>
      <w:r>
        <w:rPr>
          <w:spacing w:val="-3"/>
        </w:rPr>
        <w:t xml:space="preserve"> </w:t>
      </w:r>
      <w:r>
        <w:t>switch</w:t>
      </w:r>
    </w:p>
    <w:p w:rsidR="00F35E82" w:rsidRDefault="000D7B95">
      <w:pPr>
        <w:pStyle w:val="Textoindependiente"/>
        <w:spacing w:before="49"/>
        <w:ind w:left="1416"/>
        <w:jc w:val="both"/>
      </w:pPr>
      <w:r>
        <w:t>Start and stop the machine power control</w:t>
      </w:r>
    </w:p>
    <w:p w:rsidR="00F35E82" w:rsidRDefault="00F35E82">
      <w:pPr>
        <w:pStyle w:val="Textoindependiente"/>
        <w:spacing w:before="1"/>
        <w:rPr>
          <w:sz w:val="32"/>
        </w:rPr>
      </w:pPr>
    </w:p>
    <w:p w:rsidR="00F35E82" w:rsidRDefault="000D7B95">
      <w:pPr>
        <w:pStyle w:val="Heading3"/>
        <w:numPr>
          <w:ilvl w:val="1"/>
          <w:numId w:val="8"/>
        </w:numPr>
        <w:tabs>
          <w:tab w:val="left" w:pos="1820"/>
        </w:tabs>
        <w:jc w:val="both"/>
      </w:pPr>
      <w:r>
        <w:t>Electrical control</w:t>
      </w:r>
      <w:r>
        <w:rPr>
          <w:spacing w:val="-5"/>
        </w:rPr>
        <w:t xml:space="preserve"> </w:t>
      </w:r>
      <w:r>
        <w:t>cabinet</w:t>
      </w:r>
    </w:p>
    <w:p w:rsidR="00F35E82" w:rsidRDefault="000D7B95">
      <w:pPr>
        <w:pStyle w:val="Textoindependiente"/>
        <w:spacing w:before="172" w:line="436" w:lineRule="auto"/>
        <w:ind w:left="1416" w:right="933"/>
        <w:jc w:val="both"/>
      </w:pPr>
      <w:r>
        <w:t>It is a completely sealed cabinet, the cybernetics core of the whole machine and made up of microcomputer and FPGA. Electrical control cabinet is used to automatically collect, enlarge and analyze optoelectronic signal and send order to drive ejector by co</w:t>
      </w:r>
      <w:r>
        <w:t xml:space="preserve">ntrol part. After receiving </w:t>
      </w:r>
      <w:r>
        <w:rPr>
          <w:u w:val="single"/>
        </w:rPr>
        <w:t>order</w:t>
      </w:r>
      <w:r>
        <w:t>, the ejector will blow out compressed air, shot rejected material and realize sorting function.</w:t>
      </w:r>
    </w:p>
    <w:p w:rsidR="00F35E82" w:rsidRDefault="00F35E82">
      <w:pPr>
        <w:pStyle w:val="Textoindependiente"/>
        <w:spacing w:before="6"/>
        <w:rPr>
          <w:sz w:val="26"/>
        </w:rPr>
      </w:pPr>
    </w:p>
    <w:p w:rsidR="00F35E82" w:rsidRDefault="000D7B95">
      <w:pPr>
        <w:pStyle w:val="Heading3"/>
        <w:numPr>
          <w:ilvl w:val="1"/>
          <w:numId w:val="8"/>
        </w:numPr>
        <w:tabs>
          <w:tab w:val="left" w:pos="1820"/>
        </w:tabs>
        <w:jc w:val="both"/>
      </w:pPr>
      <w:r>
        <w:t>Sorting</w:t>
      </w:r>
      <w:r>
        <w:rPr>
          <w:spacing w:val="-2"/>
        </w:rPr>
        <w:t xml:space="preserve"> </w:t>
      </w:r>
      <w:r>
        <w:t>box</w:t>
      </w:r>
    </w:p>
    <w:p w:rsidR="00F35E82" w:rsidRDefault="000D7B95">
      <w:pPr>
        <w:pStyle w:val="Textoindependiente"/>
        <w:spacing w:before="50" w:line="309" w:lineRule="auto"/>
        <w:ind w:left="1416" w:right="938"/>
        <w:jc w:val="both"/>
      </w:pPr>
      <w:r>
        <w:t xml:space="preserve">It is made up of light source, background setting device, CCD lens device, sampling observation window and dust cleaning. When the material enters sorting box, CCD lens device will take pictures and transfer them to FPGA system for analysis. Dust cleaning </w:t>
      </w:r>
      <w:r>
        <w:t>device will work automatically on time.</w:t>
      </w:r>
    </w:p>
    <w:p w:rsidR="00F35E82" w:rsidRDefault="00F35E82">
      <w:pPr>
        <w:pStyle w:val="Textoindependiente"/>
        <w:spacing w:before="1"/>
        <w:rPr>
          <w:sz w:val="26"/>
        </w:rPr>
      </w:pPr>
    </w:p>
    <w:p w:rsidR="00F35E82" w:rsidRDefault="000D7B95">
      <w:pPr>
        <w:pStyle w:val="Heading3"/>
        <w:numPr>
          <w:ilvl w:val="1"/>
          <w:numId w:val="8"/>
        </w:numPr>
        <w:tabs>
          <w:tab w:val="left" w:pos="1813"/>
        </w:tabs>
        <w:ind w:left="1812" w:hanging="397"/>
        <w:jc w:val="both"/>
      </w:pPr>
      <w:r>
        <w:rPr>
          <w:spacing w:val="-3"/>
        </w:rPr>
        <w:t xml:space="preserve">Air </w:t>
      </w:r>
      <w:r>
        <w:t>control</w:t>
      </w:r>
      <w:r>
        <w:rPr>
          <w:spacing w:val="3"/>
        </w:rPr>
        <w:t xml:space="preserve"> </w:t>
      </w:r>
      <w:r>
        <w:t>system</w:t>
      </w:r>
    </w:p>
    <w:p w:rsidR="00F35E82" w:rsidRDefault="000D7B95">
      <w:pPr>
        <w:pStyle w:val="Textoindependiente"/>
        <w:spacing w:before="50" w:line="309" w:lineRule="auto"/>
        <w:ind w:left="1416" w:right="933"/>
        <w:jc w:val="both"/>
      </w:pPr>
      <w:r>
        <w:t xml:space="preserve">It is at the back of the machine upper part. It is configured with ball valve, air </w:t>
      </w:r>
      <w:r>
        <w:rPr>
          <w:spacing w:val="-3"/>
        </w:rPr>
        <w:t xml:space="preserve">filter, </w:t>
      </w:r>
      <w:r>
        <w:t>pressure gauge and pressure regulating valve to provide clean compressed air to whole machine.</w:t>
      </w:r>
    </w:p>
    <w:p w:rsidR="00F35E82" w:rsidRDefault="00F35E82">
      <w:pPr>
        <w:pStyle w:val="Textoindependiente"/>
        <w:rPr>
          <w:sz w:val="26"/>
        </w:rPr>
      </w:pPr>
    </w:p>
    <w:p w:rsidR="00F35E82" w:rsidRDefault="000D7B95">
      <w:pPr>
        <w:pStyle w:val="Heading3"/>
        <w:numPr>
          <w:ilvl w:val="1"/>
          <w:numId w:val="8"/>
        </w:numPr>
        <w:tabs>
          <w:tab w:val="left" w:pos="1820"/>
        </w:tabs>
        <w:jc w:val="both"/>
      </w:pPr>
      <w:r>
        <w:t>Outlet</w:t>
      </w:r>
      <w:r>
        <w:rPr>
          <w:spacing w:val="-1"/>
        </w:rPr>
        <w:t xml:space="preserve"> </w:t>
      </w:r>
      <w:r>
        <w:t>ho</w:t>
      </w:r>
      <w:r>
        <w:t>pper</w:t>
      </w:r>
    </w:p>
    <w:p w:rsidR="00F35E82" w:rsidRDefault="000D7B95">
      <w:pPr>
        <w:pStyle w:val="Textoindependiente"/>
        <w:spacing w:before="50" w:line="309" w:lineRule="auto"/>
        <w:ind w:left="1416" w:right="932"/>
        <w:jc w:val="both"/>
      </w:pPr>
      <w:r>
        <w:t>The</w:t>
      </w:r>
      <w:r>
        <w:rPr>
          <w:spacing w:val="-6"/>
        </w:rPr>
        <w:t xml:space="preserve"> </w:t>
      </w:r>
      <w:r>
        <w:t>front</w:t>
      </w:r>
      <w:r>
        <w:rPr>
          <w:spacing w:val="-7"/>
        </w:rPr>
        <w:t xml:space="preserve"> </w:t>
      </w:r>
      <w:r>
        <w:t>hopper</w:t>
      </w:r>
      <w:r>
        <w:rPr>
          <w:spacing w:val="-6"/>
        </w:rPr>
        <w:t xml:space="preserve"> </w:t>
      </w:r>
      <w:r>
        <w:t>is</w:t>
      </w:r>
      <w:r>
        <w:rPr>
          <w:spacing w:val="-6"/>
        </w:rPr>
        <w:t xml:space="preserve"> </w:t>
      </w:r>
      <w:r>
        <w:t>for</w:t>
      </w:r>
      <w:r>
        <w:rPr>
          <w:spacing w:val="-6"/>
        </w:rPr>
        <w:t xml:space="preserve"> </w:t>
      </w:r>
      <w:r>
        <w:t>rejected</w:t>
      </w:r>
      <w:r>
        <w:rPr>
          <w:spacing w:val="-6"/>
        </w:rPr>
        <w:t xml:space="preserve"> </w:t>
      </w:r>
      <w:r>
        <w:t>material</w:t>
      </w:r>
      <w:r>
        <w:rPr>
          <w:spacing w:val="-4"/>
        </w:rPr>
        <w:t xml:space="preserve"> </w:t>
      </w:r>
      <w:r>
        <w:t>and</w:t>
      </w:r>
      <w:r>
        <w:rPr>
          <w:spacing w:val="-6"/>
        </w:rPr>
        <w:t xml:space="preserve"> </w:t>
      </w:r>
      <w:r>
        <w:t>the</w:t>
      </w:r>
      <w:r>
        <w:rPr>
          <w:spacing w:val="-5"/>
        </w:rPr>
        <w:t xml:space="preserve"> </w:t>
      </w:r>
      <w:r>
        <w:t>back</w:t>
      </w:r>
      <w:r>
        <w:rPr>
          <w:spacing w:val="-8"/>
        </w:rPr>
        <w:t xml:space="preserve"> </w:t>
      </w:r>
      <w:r>
        <w:t>hopper</w:t>
      </w:r>
      <w:r>
        <w:rPr>
          <w:spacing w:val="-6"/>
        </w:rPr>
        <w:t xml:space="preserve"> </w:t>
      </w:r>
      <w:r>
        <w:t>is</w:t>
      </w:r>
      <w:r>
        <w:rPr>
          <w:spacing w:val="-6"/>
        </w:rPr>
        <w:t xml:space="preserve"> </w:t>
      </w:r>
      <w:r>
        <w:t>for</w:t>
      </w:r>
      <w:r>
        <w:rPr>
          <w:spacing w:val="-6"/>
        </w:rPr>
        <w:t xml:space="preserve"> </w:t>
      </w:r>
      <w:r>
        <w:t>accepted</w:t>
      </w:r>
      <w:r>
        <w:rPr>
          <w:spacing w:val="-6"/>
        </w:rPr>
        <w:t xml:space="preserve"> </w:t>
      </w:r>
      <w:r>
        <w:t>material.</w:t>
      </w:r>
      <w:r>
        <w:rPr>
          <w:spacing w:val="-13"/>
        </w:rPr>
        <w:t xml:space="preserve"> </w:t>
      </w:r>
      <w:r>
        <w:t>Also</w:t>
      </w:r>
      <w:r>
        <w:rPr>
          <w:spacing w:val="-6"/>
        </w:rPr>
        <w:t xml:space="preserve"> </w:t>
      </w:r>
      <w:r>
        <w:t>there</w:t>
      </w:r>
      <w:r>
        <w:rPr>
          <w:spacing w:val="-1"/>
        </w:rPr>
        <w:t xml:space="preserve"> </w:t>
      </w:r>
      <w:r>
        <w:t>is dust collection beside the outlet hopper with diameter of Φ100mm which is made by matel and customized according to client’s</w:t>
      </w:r>
      <w:r>
        <w:rPr>
          <w:spacing w:val="-5"/>
        </w:rPr>
        <w:t xml:space="preserve"> </w:t>
      </w:r>
      <w:r>
        <w:t>requirement.</w:t>
      </w:r>
    </w:p>
    <w:p w:rsidR="00F35E82" w:rsidRDefault="00F35E82">
      <w:pPr>
        <w:pStyle w:val="Textoindependiente"/>
        <w:spacing w:before="1"/>
        <w:rPr>
          <w:sz w:val="26"/>
        </w:rPr>
      </w:pPr>
      <w:r w:rsidRPr="00F35E82">
        <w:pict>
          <v:group id="_x0000_s2100" style="position:absolute;margin-left:73.6pt;margin-top:20.8pt;width:43.55pt;height:46.55pt;z-index:-15721984;mso-wrap-distance-left:0;mso-wrap-distance-right:0;mso-position-horizontal-relative:page" coordorigin="1472,416" coordsize="871,931">
            <v:rect id="_x0000_s2103" style="position:absolute;left:1487;top:430;width:841;height:901" fillcolor="gray" stroked="f"/>
            <v:shape id="_x0000_s2102" style="position:absolute;left:1629;top:539;width:568;height:679" coordorigin="1629,540" coordsize="568,679" path="m1913,540r-284,679l2197,1219,1913,540xe" filled="f" strokecolor="white" strokeweight="1.5pt">
              <v:path arrowok="t"/>
            </v:shape>
            <v:shape id="_x0000_s2101" type="#_x0000_t202" style="position:absolute;left:1487;top:430;width:841;height:901" filled="f" strokeweight="1.5pt">
              <v:textbox inset="0,0,0,0">
                <w:txbxContent>
                  <w:p w:rsidR="00F35E82" w:rsidRDefault="000D7B95">
                    <w:pPr>
                      <w:spacing w:before="82"/>
                      <w:ind w:left="293"/>
                      <w:rPr>
                        <w:rFonts w:ascii="Noto Sans CJK JP Black" w:eastAsia="Noto Sans CJK JP Black"/>
                        <w:sz w:val="36"/>
                      </w:rPr>
                    </w:pPr>
                    <w:r>
                      <w:rPr>
                        <w:rFonts w:ascii="Noto Sans CJK JP Black" w:eastAsia="Noto Sans CJK JP Black" w:hint="eastAsia"/>
                        <w:color w:val="FFFFFF"/>
                        <w:sz w:val="36"/>
                      </w:rPr>
                      <w:t>！</w:t>
                    </w:r>
                  </w:p>
                </w:txbxContent>
              </v:textbox>
            </v:shape>
            <w10:wrap type="topAndBottom" anchorx="page"/>
          </v:group>
        </w:pict>
      </w:r>
      <w:r w:rsidRPr="00F35E82">
        <w:pict>
          <v:group id="_x0000_s2094" style="position:absolute;margin-left:134.8pt;margin-top:17pt;width:312.65pt;height:80.8pt;z-index:-15720960;mso-wrap-distance-left:0;mso-wrap-distance-right:0;mso-position-horizontal-relative:page" coordorigin="2696,340" coordsize="6253,1616">
            <v:shape id="_x0000_s2099" style="position:absolute;left:2831;top:474;width:6103;height:1466" coordorigin="2831,475" coordsize="6103,1466" path="m8934,475r-6103,l2831,1821r,120l8934,1941r,-120l8934,475xe" fillcolor="gray" stroked="f">
              <v:path arrowok="t"/>
            </v:shape>
            <v:rect id="_x0000_s2098" style="position:absolute;left:2831;top:474;width:6103;height:1466" filled="f" strokecolor="gray" strokeweight="1.5pt"/>
            <v:rect id="_x0000_s2097" style="position:absolute;left:2711;top:354;width:6103;height:1466" stroked="f"/>
            <v:rect id="_x0000_s2096" style="position:absolute;left:2711;top:354;width:6103;height:1466" filled="f" strokeweight="1.5pt"/>
            <v:shape id="_x0000_s2095" type="#_x0000_t202" style="position:absolute;left:2816;top:459;width:5983;height:1346" fillcolor="gray" stroked="f">
              <v:textbox inset="0,0,0,0">
                <w:txbxContent>
                  <w:p w:rsidR="00F35E82" w:rsidRDefault="000D7B95">
                    <w:pPr>
                      <w:spacing w:line="385" w:lineRule="exact"/>
                      <w:ind w:left="2482" w:right="2565"/>
                      <w:jc w:val="center"/>
                      <w:rPr>
                        <w:rFonts w:ascii="Noto Sans CJK JP Medium"/>
                        <w:sz w:val="21"/>
                      </w:rPr>
                    </w:pPr>
                    <w:r>
                      <w:rPr>
                        <w:rFonts w:ascii="Noto Sans CJK JP Medium"/>
                        <w:w w:val="105"/>
                        <w:sz w:val="21"/>
                      </w:rPr>
                      <w:t>Caution:</w:t>
                    </w:r>
                  </w:p>
                  <w:p w:rsidR="00F35E82" w:rsidRDefault="000D7B95">
                    <w:pPr>
                      <w:spacing w:before="20" w:line="175" w:lineRule="auto"/>
                      <w:ind w:left="54" w:right="138"/>
                      <w:jc w:val="both"/>
                      <w:rPr>
                        <w:rFonts w:ascii="UKIJ CJK"/>
                        <w:sz w:val="21"/>
                      </w:rPr>
                    </w:pPr>
                    <w:r>
                      <w:rPr>
                        <w:rFonts w:ascii="UKIJ CJK"/>
                        <w:w w:val="105"/>
                        <w:sz w:val="21"/>
                      </w:rPr>
                      <w:t>Users must connect dust collection to reduce dust in sealed cavity. Otherwise it will reduce the usage life and effect the sorting performance.</w:t>
                    </w:r>
                  </w:p>
                </w:txbxContent>
              </v:textbox>
            </v:shape>
            <w10:wrap type="topAndBottom" anchorx="page"/>
          </v:group>
        </w:pict>
      </w:r>
    </w:p>
    <w:p w:rsidR="00F35E82" w:rsidRDefault="00F35E82">
      <w:pPr>
        <w:pStyle w:val="Textoindependiente"/>
        <w:rPr>
          <w:sz w:val="24"/>
        </w:rPr>
      </w:pPr>
    </w:p>
    <w:p w:rsidR="00F35E82" w:rsidRDefault="00F35E82">
      <w:pPr>
        <w:pStyle w:val="Textoindependiente"/>
        <w:spacing w:before="5"/>
        <w:rPr>
          <w:sz w:val="19"/>
        </w:rPr>
      </w:pPr>
    </w:p>
    <w:p w:rsidR="00F35E82" w:rsidRDefault="000D7B95">
      <w:pPr>
        <w:pStyle w:val="Heading3"/>
        <w:numPr>
          <w:ilvl w:val="1"/>
          <w:numId w:val="8"/>
        </w:numPr>
        <w:tabs>
          <w:tab w:val="left" w:pos="1952"/>
        </w:tabs>
        <w:ind w:left="1951" w:hanging="536"/>
        <w:jc w:val="both"/>
      </w:pPr>
      <w:r>
        <w:t>Ejector</w:t>
      </w:r>
    </w:p>
    <w:p w:rsidR="00F35E82" w:rsidRDefault="000D7B95">
      <w:pPr>
        <w:pStyle w:val="Textoindependiente"/>
        <w:spacing w:before="50" w:line="309" w:lineRule="auto"/>
        <w:ind w:left="1416" w:right="932"/>
        <w:jc w:val="both"/>
      </w:pPr>
      <w:r>
        <w:t>When ejector receives order from the control system, it will blow compressed air to shot unwanted material timely.</w:t>
      </w:r>
    </w:p>
    <w:p w:rsidR="00F35E82" w:rsidRDefault="00F35E82">
      <w:pPr>
        <w:pStyle w:val="Textoindependiente"/>
        <w:spacing w:before="1"/>
        <w:rPr>
          <w:sz w:val="26"/>
        </w:rPr>
      </w:pPr>
    </w:p>
    <w:p w:rsidR="00F35E82" w:rsidRDefault="000D7B95">
      <w:pPr>
        <w:pStyle w:val="Heading3"/>
        <w:numPr>
          <w:ilvl w:val="1"/>
          <w:numId w:val="8"/>
        </w:numPr>
        <w:tabs>
          <w:tab w:val="left" w:pos="1940"/>
        </w:tabs>
        <w:ind w:left="1939" w:hanging="524"/>
        <w:jc w:val="both"/>
      </w:pPr>
      <w:r>
        <w:t>Heating</w:t>
      </w:r>
      <w:r>
        <w:rPr>
          <w:spacing w:val="-1"/>
        </w:rPr>
        <w:t xml:space="preserve"> </w:t>
      </w:r>
      <w:r>
        <w:t>device</w:t>
      </w:r>
    </w:p>
    <w:p w:rsidR="00F35E82" w:rsidRDefault="000D7B95">
      <w:pPr>
        <w:pStyle w:val="Textoindependiente"/>
        <w:spacing w:before="172" w:line="326" w:lineRule="auto"/>
        <w:ind w:left="1416" w:right="938"/>
        <w:jc w:val="both"/>
      </w:pPr>
      <w:r>
        <w:t>It is at the back of channel, controlled by air switch and automatic temperature control system in electrical control cabinet</w:t>
      </w:r>
      <w:r>
        <w:t xml:space="preserve"> to keep channel temperature around 40</w:t>
      </w:r>
      <w:r>
        <w:rPr>
          <w:rFonts w:ascii="Noto Sans CJK JP Black" w:hAnsi="Noto Sans CJK JP Black"/>
        </w:rPr>
        <w:t>℃</w:t>
      </w:r>
      <w:r>
        <w:t>.</w:t>
      </w:r>
    </w:p>
    <w:p w:rsidR="00F35E82" w:rsidRDefault="00F35E82">
      <w:pPr>
        <w:spacing w:line="326" w:lineRule="auto"/>
        <w:jc w:val="both"/>
        <w:sectPr w:rsidR="00F35E82">
          <w:pgSz w:w="11910" w:h="16840"/>
          <w:pgMar w:top="1580" w:right="480" w:bottom="1040" w:left="0" w:header="1152" w:footer="775" w:gutter="0"/>
          <w:cols w:space="720"/>
        </w:sectPr>
      </w:pPr>
    </w:p>
    <w:p w:rsidR="00F35E82" w:rsidRDefault="00F35E82">
      <w:pPr>
        <w:pStyle w:val="Textoindependiente"/>
        <w:spacing w:before="7"/>
        <w:rPr>
          <w:sz w:val="24"/>
        </w:rPr>
      </w:pPr>
    </w:p>
    <w:p w:rsidR="00F35E82" w:rsidRDefault="000D7B95">
      <w:pPr>
        <w:pStyle w:val="Heading1"/>
        <w:numPr>
          <w:ilvl w:val="0"/>
          <w:numId w:val="8"/>
        </w:numPr>
        <w:tabs>
          <w:tab w:val="left" w:pos="1772"/>
        </w:tabs>
        <w:ind w:left="1771" w:hanging="356"/>
      </w:pPr>
      <w:bookmarkStart w:id="4" w:name="_bookmark4"/>
      <w:bookmarkEnd w:id="4"/>
      <w:r>
        <w:t>Installation</w:t>
      </w:r>
    </w:p>
    <w:p w:rsidR="00F35E82" w:rsidRDefault="00F35E82">
      <w:pPr>
        <w:pStyle w:val="Textoindependiente"/>
        <w:rPr>
          <w:b/>
          <w:sz w:val="36"/>
        </w:rPr>
      </w:pPr>
    </w:p>
    <w:p w:rsidR="00F35E82" w:rsidRDefault="000D7B95">
      <w:pPr>
        <w:pStyle w:val="Heading3"/>
        <w:numPr>
          <w:ilvl w:val="1"/>
          <w:numId w:val="8"/>
        </w:numPr>
        <w:tabs>
          <w:tab w:val="left" w:pos="1819"/>
        </w:tabs>
        <w:spacing w:before="241"/>
        <w:ind w:left="1818" w:hanging="403"/>
      </w:pPr>
      <w:bookmarkStart w:id="5" w:name="_bookmark5"/>
      <w:bookmarkEnd w:id="5"/>
      <w:r>
        <w:t>Unpacking and</w:t>
      </w:r>
      <w:r>
        <w:rPr>
          <w:spacing w:val="-3"/>
        </w:rPr>
        <w:t xml:space="preserve"> </w:t>
      </w:r>
      <w:r>
        <w:t>inspection</w:t>
      </w:r>
    </w:p>
    <w:p w:rsidR="00F35E82" w:rsidRDefault="00F35E82">
      <w:pPr>
        <w:pStyle w:val="Textoindependiente"/>
        <w:rPr>
          <w:b/>
          <w:sz w:val="26"/>
        </w:rPr>
      </w:pPr>
    </w:p>
    <w:p w:rsidR="00F35E82" w:rsidRDefault="00F35E82">
      <w:pPr>
        <w:pStyle w:val="Textoindependiente"/>
        <w:spacing w:before="1"/>
        <w:rPr>
          <w:b/>
        </w:rPr>
      </w:pPr>
    </w:p>
    <w:p w:rsidR="00F35E82" w:rsidRDefault="000D7B95">
      <w:pPr>
        <w:pStyle w:val="Textoindependiente"/>
        <w:spacing w:line="436" w:lineRule="auto"/>
        <w:ind w:left="1416" w:right="933"/>
        <w:jc w:val="both"/>
      </w:pPr>
      <w:r>
        <w:t>When getting the machine, users should be very carefully to unpack it to avoid unnecessary damage and check the spare parts according to the packing list .and confirm with the manufacturer timely . Please contact with us immediately if any damage or broken</w:t>
      </w:r>
      <w:r>
        <w:t xml:space="preserve"> . Or we will not be obliged for any damage.</w:t>
      </w:r>
    </w:p>
    <w:p w:rsidR="00F35E82" w:rsidRDefault="00F35E82">
      <w:pPr>
        <w:pStyle w:val="Textoindependiente"/>
        <w:rPr>
          <w:sz w:val="24"/>
        </w:rPr>
      </w:pPr>
    </w:p>
    <w:p w:rsidR="00F35E82" w:rsidRDefault="00F35E82">
      <w:pPr>
        <w:pStyle w:val="Textoindependiente"/>
        <w:spacing w:before="3"/>
        <w:rPr>
          <w:sz w:val="35"/>
        </w:rPr>
      </w:pPr>
    </w:p>
    <w:p w:rsidR="00F35E82" w:rsidRDefault="000D7B95">
      <w:pPr>
        <w:pStyle w:val="Heading3"/>
        <w:numPr>
          <w:ilvl w:val="1"/>
          <w:numId w:val="8"/>
        </w:numPr>
        <w:tabs>
          <w:tab w:val="left" w:pos="1819"/>
        </w:tabs>
        <w:spacing w:before="1"/>
        <w:ind w:left="1818" w:hanging="403"/>
      </w:pPr>
      <w:bookmarkStart w:id="6" w:name="_bookmark6"/>
      <w:bookmarkEnd w:id="6"/>
      <w:r>
        <w:t>Installation</w:t>
      </w:r>
    </w:p>
    <w:p w:rsidR="00F35E82" w:rsidRDefault="00F35E82">
      <w:pPr>
        <w:pStyle w:val="Textoindependiente"/>
        <w:spacing w:before="5"/>
        <w:rPr>
          <w:b/>
          <w:sz w:val="36"/>
        </w:rPr>
      </w:pPr>
    </w:p>
    <w:p w:rsidR="00F35E82" w:rsidRDefault="000D7B95">
      <w:pPr>
        <w:pStyle w:val="Prrafodelista"/>
        <w:numPr>
          <w:ilvl w:val="2"/>
          <w:numId w:val="8"/>
        </w:numPr>
        <w:tabs>
          <w:tab w:val="left" w:pos="2038"/>
        </w:tabs>
        <w:spacing w:line="309" w:lineRule="auto"/>
        <w:ind w:right="930" w:hanging="420"/>
        <w:jc w:val="both"/>
        <w:rPr>
          <w:sz w:val="21"/>
        </w:rPr>
      </w:pPr>
      <w:r>
        <w:rPr>
          <w:sz w:val="21"/>
        </w:rPr>
        <w:t xml:space="preserve">The working environment should  not  be  of  low-temperature,  </w:t>
      </w:r>
      <w:r>
        <w:rPr>
          <w:spacing w:val="-20"/>
          <w:sz w:val="21"/>
        </w:rPr>
        <w:t xml:space="preserve">high-temperature, </w:t>
      </w:r>
      <w:r>
        <w:rPr>
          <w:sz w:val="21"/>
        </w:rPr>
        <w:t xml:space="preserve">high-humidity or much dust and maintain good air </w:t>
      </w:r>
      <w:r>
        <w:rPr>
          <w:spacing w:val="-5"/>
          <w:sz w:val="21"/>
        </w:rPr>
        <w:t xml:space="preserve">flow. </w:t>
      </w:r>
      <w:r>
        <w:rPr>
          <w:sz w:val="21"/>
        </w:rPr>
        <w:t>The floor of installation site should not be in shaking situation. Avoiding electromagnetic interference such as electro welding and high frequency transmitting around the installation</w:t>
      </w:r>
      <w:r>
        <w:rPr>
          <w:spacing w:val="24"/>
          <w:sz w:val="21"/>
        </w:rPr>
        <w:t xml:space="preserve"> </w:t>
      </w:r>
      <w:r>
        <w:rPr>
          <w:sz w:val="21"/>
        </w:rPr>
        <w:t>site.</w:t>
      </w:r>
    </w:p>
    <w:p w:rsidR="00F35E82" w:rsidRDefault="000D7B95">
      <w:pPr>
        <w:pStyle w:val="Prrafodelista"/>
        <w:numPr>
          <w:ilvl w:val="2"/>
          <w:numId w:val="8"/>
        </w:numPr>
        <w:tabs>
          <w:tab w:val="left" w:pos="2053"/>
        </w:tabs>
        <w:spacing w:before="124" w:line="436" w:lineRule="auto"/>
        <w:ind w:right="932" w:hanging="420"/>
        <w:jc w:val="both"/>
        <w:rPr>
          <w:sz w:val="21"/>
        </w:rPr>
      </w:pPr>
      <w:r>
        <w:rPr>
          <w:sz w:val="21"/>
        </w:rPr>
        <w:t>Machine should be put in solid platform with handrails or hard le</w:t>
      </w:r>
      <w:r>
        <w:rPr>
          <w:sz w:val="21"/>
        </w:rPr>
        <w:t xml:space="preserve">vel ground (the </w:t>
      </w:r>
      <w:r>
        <w:rPr>
          <w:spacing w:val="-42"/>
          <w:sz w:val="21"/>
        </w:rPr>
        <w:t xml:space="preserve">distance </w:t>
      </w:r>
      <w:r>
        <w:rPr>
          <w:sz w:val="21"/>
        </w:rPr>
        <w:t>between platform and ground is suggested to be 1.8m at least). Level gauge should be used to adjust the machine level degree to below</w:t>
      </w:r>
      <w:r>
        <w:rPr>
          <w:spacing w:val="-10"/>
          <w:sz w:val="21"/>
        </w:rPr>
        <w:t xml:space="preserve"> </w:t>
      </w:r>
      <w:r>
        <w:rPr>
          <w:sz w:val="21"/>
        </w:rPr>
        <w:t>2/1000mm</w:t>
      </w:r>
    </w:p>
    <w:p w:rsidR="00F35E82" w:rsidRDefault="000D7B95">
      <w:pPr>
        <w:pStyle w:val="Prrafodelista"/>
        <w:numPr>
          <w:ilvl w:val="2"/>
          <w:numId w:val="8"/>
        </w:numPr>
        <w:tabs>
          <w:tab w:val="left" w:pos="2053"/>
        </w:tabs>
        <w:spacing w:before="2" w:line="436" w:lineRule="auto"/>
        <w:ind w:right="932" w:hanging="420"/>
        <w:jc w:val="both"/>
        <w:rPr>
          <w:sz w:val="21"/>
        </w:rPr>
      </w:pPr>
      <w:r>
        <w:rPr>
          <w:sz w:val="21"/>
        </w:rPr>
        <w:t xml:space="preserve">Passageways should be left around </w:t>
      </w:r>
      <w:r>
        <w:rPr>
          <w:spacing w:val="-3"/>
          <w:sz w:val="21"/>
        </w:rPr>
        <w:t xml:space="preserve">the </w:t>
      </w:r>
      <w:r>
        <w:rPr>
          <w:sz w:val="21"/>
        </w:rPr>
        <w:t xml:space="preserve">machine for convenient operation, </w:t>
      </w:r>
      <w:r>
        <w:rPr>
          <w:spacing w:val="-28"/>
          <w:sz w:val="21"/>
        </w:rPr>
        <w:t xml:space="preserve">observation, </w:t>
      </w:r>
      <w:r>
        <w:rPr>
          <w:sz w:val="21"/>
        </w:rPr>
        <w:t>mai</w:t>
      </w:r>
      <w:r>
        <w:rPr>
          <w:sz w:val="21"/>
        </w:rPr>
        <w:t>ntenance . Not less than 0.8m in the front , no less than 0.5m at the back and both sides</w:t>
      </w:r>
      <w:r>
        <w:rPr>
          <w:spacing w:val="-1"/>
          <w:sz w:val="21"/>
        </w:rPr>
        <w:t xml:space="preserve"> </w:t>
      </w:r>
      <w:r>
        <w:rPr>
          <w:sz w:val="21"/>
        </w:rPr>
        <w:t>.</w:t>
      </w:r>
    </w:p>
    <w:p w:rsidR="00F35E82" w:rsidRDefault="000D7B95">
      <w:pPr>
        <w:pStyle w:val="Prrafodelista"/>
        <w:numPr>
          <w:ilvl w:val="2"/>
          <w:numId w:val="8"/>
        </w:numPr>
        <w:tabs>
          <w:tab w:val="left" w:pos="2053"/>
        </w:tabs>
        <w:spacing w:before="2" w:line="439" w:lineRule="auto"/>
        <w:ind w:right="2332" w:hanging="420"/>
        <w:jc w:val="both"/>
        <w:rPr>
          <w:sz w:val="21"/>
        </w:rPr>
      </w:pPr>
      <w:r>
        <w:rPr>
          <w:sz w:val="21"/>
        </w:rPr>
        <w:t xml:space="preserve">The outlet of first and second sorting elevator are corresponds to the </w:t>
      </w:r>
      <w:r>
        <w:rPr>
          <w:spacing w:val="-52"/>
          <w:sz w:val="21"/>
        </w:rPr>
        <w:t xml:space="preserve">middle </w:t>
      </w:r>
      <w:r>
        <w:rPr>
          <w:sz w:val="21"/>
        </w:rPr>
        <w:t>position of first and second storage</w:t>
      </w:r>
      <w:r>
        <w:rPr>
          <w:spacing w:val="-6"/>
          <w:sz w:val="21"/>
        </w:rPr>
        <w:t xml:space="preserve"> </w:t>
      </w:r>
      <w:r>
        <w:rPr>
          <w:spacing w:val="-3"/>
          <w:sz w:val="21"/>
        </w:rPr>
        <w:t>hopper.</w:t>
      </w:r>
    </w:p>
    <w:p w:rsidR="00F35E82" w:rsidRDefault="000D7B95">
      <w:pPr>
        <w:pStyle w:val="Textoindependiente"/>
        <w:spacing w:line="436" w:lineRule="auto"/>
        <w:ind w:left="2047" w:right="935"/>
        <w:jc w:val="both"/>
      </w:pPr>
      <w:r>
        <w:t>The outlet should be connected proper pipes (for example: Φ100) to load the accepted and rejected material of first and second sorting. Users should configure elevating devices according to actual plant situation, configuring method is shown in figure 5.2-</w:t>
      </w:r>
      <w:r>
        <w:t>1, 5.2-2, 5.2-3</w:t>
      </w:r>
    </w:p>
    <w:p w:rsidR="00F35E82" w:rsidRDefault="00F35E82">
      <w:pPr>
        <w:spacing w:line="436" w:lineRule="auto"/>
        <w:jc w:val="both"/>
        <w:sectPr w:rsidR="00F35E82">
          <w:pgSz w:w="11910" w:h="16840"/>
          <w:pgMar w:top="1580" w:right="480" w:bottom="1040" w:left="0" w:header="1152" w:footer="775" w:gutter="0"/>
          <w:cols w:space="720"/>
        </w:sectPr>
      </w:pPr>
    </w:p>
    <w:p w:rsidR="00F35E82" w:rsidRDefault="00F35E82">
      <w:pPr>
        <w:pStyle w:val="Textoindependiente"/>
        <w:spacing w:before="6"/>
        <w:rPr>
          <w:sz w:val="13"/>
        </w:rPr>
      </w:pPr>
    </w:p>
    <w:p w:rsidR="00F35E82" w:rsidRDefault="000D7B95">
      <w:pPr>
        <w:pStyle w:val="Textoindependiente"/>
        <w:ind w:left="4673"/>
        <w:rPr>
          <w:sz w:val="20"/>
        </w:rPr>
      </w:pPr>
      <w:r>
        <w:rPr>
          <w:noProof/>
          <w:sz w:val="20"/>
        </w:rPr>
        <w:drawing>
          <wp:inline distT="0" distB="0" distL="0" distR="0">
            <wp:extent cx="1599178" cy="1463040"/>
            <wp:effectExtent l="0" t="0" r="0" b="0"/>
            <wp:docPr id="21" name="image11.png"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1599178" cy="1463040"/>
                    </a:xfrm>
                    <a:prstGeom prst="rect">
                      <a:avLst/>
                    </a:prstGeom>
                  </pic:spPr>
                </pic:pic>
              </a:graphicData>
            </a:graphic>
          </wp:inline>
        </w:drawing>
      </w:r>
    </w:p>
    <w:p w:rsidR="00F35E82" w:rsidRDefault="00F35E82">
      <w:pPr>
        <w:pStyle w:val="Textoindependiente"/>
        <w:spacing w:before="6"/>
        <w:rPr>
          <w:sz w:val="14"/>
        </w:rPr>
      </w:pPr>
    </w:p>
    <w:p w:rsidR="00F35E82" w:rsidRDefault="000D7B95">
      <w:pPr>
        <w:pStyle w:val="Heading5"/>
        <w:tabs>
          <w:tab w:val="left" w:pos="5045"/>
        </w:tabs>
        <w:spacing w:before="95"/>
        <w:ind w:left="3658"/>
      </w:pPr>
      <w:r>
        <w:t>Figure</w:t>
      </w:r>
      <w:r>
        <w:rPr>
          <w:spacing w:val="-1"/>
        </w:rPr>
        <w:t xml:space="preserve"> </w:t>
      </w:r>
      <w:r>
        <w:t>5.2-1</w:t>
      </w:r>
      <w:r>
        <w:tab/>
      </w:r>
      <w:r>
        <w:rPr>
          <w:spacing w:val="-4"/>
        </w:rPr>
        <w:t xml:space="preserve">Tube </w:t>
      </w:r>
      <w:r>
        <w:t>angler Installation drawing</w:t>
      </w: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0D7B95">
      <w:pPr>
        <w:pStyle w:val="Textoindependiente"/>
        <w:rPr>
          <w:b/>
          <w:sz w:val="13"/>
        </w:rPr>
      </w:pPr>
      <w:r>
        <w:rPr>
          <w:noProof/>
        </w:rPr>
        <w:drawing>
          <wp:anchor distT="0" distB="0" distL="0" distR="0" simplePos="0" relativeHeight="16" behindDoc="0" locked="0" layoutInCell="1" allowOverlap="1">
            <wp:simplePos x="0" y="0"/>
            <wp:positionH relativeFrom="page">
              <wp:posOffset>935747</wp:posOffset>
            </wp:positionH>
            <wp:positionV relativeFrom="paragraph">
              <wp:posOffset>119960</wp:posOffset>
            </wp:positionV>
            <wp:extent cx="5229233" cy="5833872"/>
            <wp:effectExtent l="0" t="0" r="0" b="0"/>
            <wp:wrapTopAndBottom/>
            <wp:docPr id="23" name="image12.jpeg" descr="英文版 6SXZ-378Y2 ZX6安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5229233" cy="5833872"/>
                    </a:xfrm>
                    <a:prstGeom prst="rect">
                      <a:avLst/>
                    </a:prstGeom>
                  </pic:spPr>
                </pic:pic>
              </a:graphicData>
            </a:graphic>
          </wp:anchor>
        </w:drawing>
      </w:r>
    </w:p>
    <w:p w:rsidR="00F35E82" w:rsidRDefault="000D7B95">
      <w:pPr>
        <w:tabs>
          <w:tab w:val="left" w:pos="4198"/>
        </w:tabs>
        <w:spacing w:before="98"/>
        <w:ind w:left="2810"/>
        <w:rPr>
          <w:b/>
          <w:sz w:val="21"/>
        </w:rPr>
      </w:pPr>
      <w:r>
        <w:rPr>
          <w:b/>
          <w:sz w:val="21"/>
        </w:rPr>
        <w:t>Figure</w:t>
      </w:r>
      <w:r>
        <w:rPr>
          <w:b/>
          <w:spacing w:val="-1"/>
          <w:sz w:val="21"/>
        </w:rPr>
        <w:t xml:space="preserve"> </w:t>
      </w:r>
      <w:r>
        <w:rPr>
          <w:b/>
          <w:sz w:val="21"/>
        </w:rPr>
        <w:t>5.2-2</w:t>
      </w:r>
      <w:r>
        <w:rPr>
          <w:b/>
          <w:sz w:val="21"/>
        </w:rPr>
        <w:tab/>
        <w:t>Elevator and material pipe installation</w:t>
      </w:r>
      <w:r>
        <w:rPr>
          <w:b/>
          <w:spacing w:val="-6"/>
          <w:sz w:val="21"/>
        </w:rPr>
        <w:t xml:space="preserve"> </w:t>
      </w:r>
      <w:r>
        <w:rPr>
          <w:b/>
          <w:sz w:val="21"/>
        </w:rPr>
        <w:t>drawing(1)</w:t>
      </w:r>
    </w:p>
    <w:p w:rsidR="00F35E82" w:rsidRDefault="00F35E82">
      <w:pPr>
        <w:rPr>
          <w:sz w:val="21"/>
        </w:rPr>
        <w:sectPr w:rsidR="00F35E82">
          <w:pgSz w:w="11910" w:h="16840"/>
          <w:pgMar w:top="1580" w:right="480" w:bottom="1040" w:left="0" w:header="1152" w:footer="775" w:gutter="0"/>
          <w:cols w:space="720"/>
        </w:sectPr>
      </w:pPr>
    </w:p>
    <w:p w:rsidR="00F35E82" w:rsidRDefault="00F35E82">
      <w:pPr>
        <w:pStyle w:val="Textoindependiente"/>
        <w:spacing w:before="6"/>
        <w:rPr>
          <w:b/>
          <w:sz w:val="26"/>
        </w:rPr>
      </w:pPr>
    </w:p>
    <w:p w:rsidR="00F35E82" w:rsidRDefault="000D7B95">
      <w:pPr>
        <w:pStyle w:val="Textoindependiente"/>
        <w:ind w:left="1416"/>
        <w:rPr>
          <w:sz w:val="20"/>
        </w:rPr>
      </w:pPr>
      <w:r>
        <w:rPr>
          <w:noProof/>
          <w:sz w:val="20"/>
        </w:rPr>
        <w:drawing>
          <wp:inline distT="0" distB="0" distL="0" distR="0">
            <wp:extent cx="5597406" cy="5984748"/>
            <wp:effectExtent l="0" t="0" r="0" b="0"/>
            <wp:docPr id="25" name="image13.jpeg" descr="英文版 6SXZ-378Y2 ZX6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5597406" cy="5984748"/>
                    </a:xfrm>
                    <a:prstGeom prst="rect">
                      <a:avLst/>
                    </a:prstGeom>
                  </pic:spPr>
                </pic:pic>
              </a:graphicData>
            </a:graphic>
          </wp:inline>
        </w:drawing>
      </w:r>
    </w:p>
    <w:p w:rsidR="00F35E82" w:rsidRDefault="000D7B95">
      <w:pPr>
        <w:spacing w:before="161"/>
        <w:ind w:left="2885"/>
        <w:rPr>
          <w:b/>
          <w:sz w:val="21"/>
        </w:rPr>
      </w:pPr>
      <w:r>
        <w:rPr>
          <w:b/>
          <w:sz w:val="21"/>
        </w:rPr>
        <w:t>Figure 5.2-3 Elevator and material pipe installation drawing(2)</w:t>
      </w:r>
    </w:p>
    <w:p w:rsidR="00F35E82" w:rsidRDefault="00F35E82">
      <w:pPr>
        <w:rPr>
          <w:sz w:val="21"/>
        </w:rPr>
        <w:sectPr w:rsidR="00F35E82">
          <w:pgSz w:w="11910" w:h="16840"/>
          <w:pgMar w:top="1580" w:right="480" w:bottom="1040" w:left="0" w:header="1152" w:footer="775" w:gutter="0"/>
          <w:cols w:space="720"/>
        </w:sectPr>
      </w:pPr>
    </w:p>
    <w:p w:rsidR="00F35E82" w:rsidRDefault="00F35E82">
      <w:pPr>
        <w:pStyle w:val="Textoindependiente"/>
        <w:spacing w:before="6"/>
        <w:rPr>
          <w:b/>
          <w:sz w:val="16"/>
        </w:rPr>
      </w:pPr>
    </w:p>
    <w:p w:rsidR="00F35E82" w:rsidRDefault="000D7B95">
      <w:pPr>
        <w:pStyle w:val="Textoindependiente"/>
        <w:ind w:left="1416"/>
        <w:rPr>
          <w:sz w:val="20"/>
        </w:rPr>
      </w:pPr>
      <w:r>
        <w:rPr>
          <w:noProof/>
          <w:sz w:val="20"/>
        </w:rPr>
        <w:drawing>
          <wp:inline distT="0" distB="0" distL="0" distR="0">
            <wp:extent cx="5738026" cy="4146804"/>
            <wp:effectExtent l="0" t="0" r="0" b="0"/>
            <wp:docPr id="27" name="image14.jpeg" descr="英文版 6SXZ-378Y2 ZX6安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stretch>
                      <a:fillRect/>
                    </a:stretch>
                  </pic:blipFill>
                  <pic:spPr>
                    <a:xfrm>
                      <a:off x="0" y="0"/>
                      <a:ext cx="5738026" cy="4146804"/>
                    </a:xfrm>
                    <a:prstGeom prst="rect">
                      <a:avLst/>
                    </a:prstGeom>
                  </pic:spPr>
                </pic:pic>
              </a:graphicData>
            </a:graphic>
          </wp:inline>
        </w:drawing>
      </w:r>
    </w:p>
    <w:p w:rsidR="00F35E82" w:rsidRDefault="000D7B95">
      <w:pPr>
        <w:tabs>
          <w:tab w:val="left" w:pos="5501"/>
        </w:tabs>
        <w:spacing w:before="50"/>
        <w:ind w:left="4114"/>
        <w:rPr>
          <w:b/>
          <w:sz w:val="21"/>
        </w:rPr>
      </w:pPr>
      <w:r>
        <w:rPr>
          <w:b/>
          <w:sz w:val="21"/>
        </w:rPr>
        <w:t>Figure</w:t>
      </w:r>
      <w:r>
        <w:rPr>
          <w:b/>
          <w:spacing w:val="-1"/>
          <w:sz w:val="21"/>
        </w:rPr>
        <w:t xml:space="preserve"> </w:t>
      </w:r>
      <w:r>
        <w:rPr>
          <w:b/>
          <w:sz w:val="21"/>
        </w:rPr>
        <w:t>5.2-4</w:t>
      </w:r>
      <w:r>
        <w:rPr>
          <w:b/>
          <w:sz w:val="21"/>
        </w:rPr>
        <w:tab/>
        <w:t>Material outlet</w:t>
      </w:r>
      <w:r>
        <w:rPr>
          <w:b/>
          <w:spacing w:val="-4"/>
          <w:sz w:val="21"/>
        </w:rPr>
        <w:t xml:space="preserve"> </w:t>
      </w:r>
      <w:r>
        <w:rPr>
          <w:b/>
          <w:sz w:val="21"/>
        </w:rPr>
        <w:t>drawing</w:t>
      </w:r>
    </w:p>
    <w:p w:rsidR="00F35E82" w:rsidRDefault="000D7B95">
      <w:pPr>
        <w:spacing w:before="157"/>
        <w:ind w:left="996"/>
        <w:rPr>
          <w:b/>
          <w:sz w:val="21"/>
        </w:rPr>
      </w:pPr>
      <w:r>
        <w:rPr>
          <w:b/>
          <w:sz w:val="21"/>
        </w:rPr>
        <w:t>Instruction :</w:t>
      </w:r>
    </w:p>
    <w:p w:rsidR="00F35E82" w:rsidRDefault="000D7B95">
      <w:pPr>
        <w:pStyle w:val="Prrafodelista"/>
        <w:numPr>
          <w:ilvl w:val="0"/>
          <w:numId w:val="6"/>
        </w:numPr>
        <w:tabs>
          <w:tab w:val="left" w:pos="1606"/>
        </w:tabs>
        <w:spacing w:before="157" w:line="398" w:lineRule="auto"/>
        <w:ind w:right="932" w:firstLine="0"/>
        <w:jc w:val="both"/>
        <w:rPr>
          <w:sz w:val="21"/>
        </w:rPr>
      </w:pPr>
      <w:r>
        <w:rPr>
          <w:sz w:val="21"/>
        </w:rPr>
        <w:t>Users can choose proper elevator and conveying equipment according to material’s feeding methods and properities</w:t>
      </w:r>
      <w:r>
        <w:rPr>
          <w:spacing w:val="-4"/>
          <w:sz w:val="21"/>
        </w:rPr>
        <w:t xml:space="preserve"> </w:t>
      </w:r>
      <w:r>
        <w:rPr>
          <w:sz w:val="21"/>
        </w:rPr>
        <w:t>.</w:t>
      </w:r>
    </w:p>
    <w:p w:rsidR="00F35E82" w:rsidRDefault="000D7B95">
      <w:pPr>
        <w:pStyle w:val="Prrafodelista"/>
        <w:numPr>
          <w:ilvl w:val="0"/>
          <w:numId w:val="6"/>
        </w:numPr>
        <w:tabs>
          <w:tab w:val="left" w:pos="1606"/>
        </w:tabs>
        <w:spacing w:line="396" w:lineRule="auto"/>
        <w:ind w:right="936" w:firstLine="0"/>
        <w:jc w:val="both"/>
        <w:rPr>
          <w:sz w:val="21"/>
        </w:rPr>
      </w:pPr>
      <w:r>
        <w:rPr>
          <w:sz w:val="21"/>
        </w:rPr>
        <w:t xml:space="preserve">The dimensions shown in Figure 5.2-2 and 5.2-3 are all reference dimensions except the </w:t>
      </w:r>
      <w:r>
        <w:rPr>
          <w:sz w:val="21"/>
        </w:rPr>
        <w:t>main dimension. Users can arrange the installation location and accessories according to the production conditions on site without prejudice to the production and</w:t>
      </w:r>
      <w:r>
        <w:rPr>
          <w:spacing w:val="-16"/>
          <w:sz w:val="21"/>
        </w:rPr>
        <w:t xml:space="preserve"> </w:t>
      </w:r>
      <w:r>
        <w:rPr>
          <w:sz w:val="21"/>
        </w:rPr>
        <w:t>maintenance.</w:t>
      </w:r>
    </w:p>
    <w:p w:rsidR="00F35E82" w:rsidRDefault="000D7B95">
      <w:pPr>
        <w:pStyle w:val="Prrafodelista"/>
        <w:numPr>
          <w:ilvl w:val="0"/>
          <w:numId w:val="6"/>
        </w:numPr>
        <w:tabs>
          <w:tab w:val="left" w:pos="1606"/>
        </w:tabs>
        <w:spacing w:before="5" w:line="398" w:lineRule="auto"/>
        <w:ind w:right="932" w:firstLine="0"/>
        <w:jc w:val="both"/>
        <w:rPr>
          <w:sz w:val="21"/>
        </w:rPr>
      </w:pPr>
      <w:r>
        <w:rPr>
          <w:sz w:val="21"/>
        </w:rPr>
        <w:t>The</w:t>
      </w:r>
      <w:r>
        <w:rPr>
          <w:spacing w:val="-4"/>
          <w:sz w:val="21"/>
        </w:rPr>
        <w:t xml:space="preserve"> </w:t>
      </w:r>
      <w:r>
        <w:rPr>
          <w:sz w:val="21"/>
        </w:rPr>
        <w:t>platform</w:t>
      </w:r>
      <w:r>
        <w:rPr>
          <w:spacing w:val="-1"/>
          <w:sz w:val="21"/>
        </w:rPr>
        <w:t xml:space="preserve"> </w:t>
      </w:r>
      <w:r>
        <w:rPr>
          <w:sz w:val="21"/>
        </w:rPr>
        <w:t>shown</w:t>
      </w:r>
      <w:r>
        <w:rPr>
          <w:spacing w:val="-2"/>
          <w:sz w:val="21"/>
        </w:rPr>
        <w:t xml:space="preserve"> </w:t>
      </w:r>
      <w:r>
        <w:rPr>
          <w:sz w:val="21"/>
        </w:rPr>
        <w:t>in</w:t>
      </w:r>
      <w:r>
        <w:rPr>
          <w:spacing w:val="-2"/>
          <w:sz w:val="21"/>
        </w:rPr>
        <w:t xml:space="preserve"> </w:t>
      </w:r>
      <w:r>
        <w:rPr>
          <w:sz w:val="21"/>
        </w:rPr>
        <w:t>Fig.</w:t>
      </w:r>
      <w:r>
        <w:rPr>
          <w:spacing w:val="-3"/>
          <w:sz w:val="21"/>
        </w:rPr>
        <w:t xml:space="preserve"> </w:t>
      </w:r>
      <w:r>
        <w:rPr>
          <w:sz w:val="21"/>
        </w:rPr>
        <w:t>5.2-2</w:t>
      </w:r>
      <w:r>
        <w:rPr>
          <w:spacing w:val="-5"/>
          <w:sz w:val="21"/>
        </w:rPr>
        <w:t xml:space="preserve"> </w:t>
      </w:r>
      <w:r>
        <w:rPr>
          <w:sz w:val="21"/>
        </w:rPr>
        <w:t>and</w:t>
      </w:r>
      <w:r>
        <w:rPr>
          <w:spacing w:val="-4"/>
          <w:sz w:val="21"/>
        </w:rPr>
        <w:t xml:space="preserve"> </w:t>
      </w:r>
      <w:r>
        <w:rPr>
          <w:sz w:val="21"/>
        </w:rPr>
        <w:t>5.2-3</w:t>
      </w:r>
      <w:r>
        <w:rPr>
          <w:spacing w:val="-4"/>
          <w:sz w:val="21"/>
        </w:rPr>
        <w:t xml:space="preserve"> </w:t>
      </w:r>
      <w:r>
        <w:rPr>
          <w:sz w:val="21"/>
        </w:rPr>
        <w:t>is</w:t>
      </w:r>
      <w:r>
        <w:rPr>
          <w:spacing w:val="-2"/>
          <w:sz w:val="21"/>
        </w:rPr>
        <w:t xml:space="preserve"> </w:t>
      </w:r>
      <w:r>
        <w:rPr>
          <w:sz w:val="21"/>
        </w:rPr>
        <w:t>a</w:t>
      </w:r>
      <w:r>
        <w:rPr>
          <w:spacing w:val="-5"/>
          <w:sz w:val="21"/>
        </w:rPr>
        <w:t xml:space="preserve"> </w:t>
      </w:r>
      <w:r>
        <w:rPr>
          <w:sz w:val="21"/>
        </w:rPr>
        <w:t>double-deck</w:t>
      </w:r>
      <w:r>
        <w:rPr>
          <w:spacing w:val="-2"/>
          <w:sz w:val="21"/>
        </w:rPr>
        <w:t xml:space="preserve"> </w:t>
      </w:r>
      <w:r>
        <w:rPr>
          <w:sz w:val="21"/>
        </w:rPr>
        <w:t>platform.</w:t>
      </w:r>
      <w:r>
        <w:rPr>
          <w:spacing w:val="-3"/>
          <w:sz w:val="21"/>
        </w:rPr>
        <w:t xml:space="preserve"> </w:t>
      </w:r>
      <w:r>
        <w:rPr>
          <w:sz w:val="21"/>
        </w:rPr>
        <w:t>Users</w:t>
      </w:r>
      <w:r>
        <w:rPr>
          <w:spacing w:val="-5"/>
          <w:sz w:val="21"/>
        </w:rPr>
        <w:t xml:space="preserve"> </w:t>
      </w:r>
      <w:r>
        <w:rPr>
          <w:sz w:val="21"/>
        </w:rPr>
        <w:t>can</w:t>
      </w:r>
      <w:r>
        <w:rPr>
          <w:spacing w:val="-2"/>
          <w:sz w:val="21"/>
        </w:rPr>
        <w:t xml:space="preserve"> </w:t>
      </w:r>
      <w:r>
        <w:rPr>
          <w:sz w:val="21"/>
        </w:rPr>
        <w:t>decide</w:t>
      </w:r>
      <w:r>
        <w:rPr>
          <w:spacing w:val="-1"/>
          <w:sz w:val="21"/>
        </w:rPr>
        <w:t xml:space="preserve"> </w:t>
      </w:r>
      <w:r>
        <w:rPr>
          <w:sz w:val="21"/>
        </w:rPr>
        <w:t>whether or not to make a double-deck platform according to the production situation. If the double-deck platform</w:t>
      </w:r>
      <w:r>
        <w:rPr>
          <w:spacing w:val="-2"/>
          <w:sz w:val="21"/>
        </w:rPr>
        <w:t xml:space="preserve"> </w:t>
      </w:r>
      <w:r>
        <w:rPr>
          <w:sz w:val="21"/>
        </w:rPr>
        <w:t>is</w:t>
      </w:r>
      <w:r>
        <w:rPr>
          <w:spacing w:val="-4"/>
          <w:sz w:val="21"/>
        </w:rPr>
        <w:t xml:space="preserve"> </w:t>
      </w:r>
      <w:r>
        <w:rPr>
          <w:sz w:val="21"/>
        </w:rPr>
        <w:t>not</w:t>
      </w:r>
      <w:r>
        <w:rPr>
          <w:spacing w:val="-4"/>
          <w:sz w:val="21"/>
        </w:rPr>
        <w:t xml:space="preserve"> </w:t>
      </w:r>
      <w:r>
        <w:rPr>
          <w:sz w:val="21"/>
        </w:rPr>
        <w:t>made,</w:t>
      </w:r>
      <w:r>
        <w:rPr>
          <w:spacing w:val="-4"/>
          <w:sz w:val="21"/>
        </w:rPr>
        <w:t xml:space="preserve"> </w:t>
      </w:r>
      <w:r>
        <w:rPr>
          <w:sz w:val="21"/>
        </w:rPr>
        <w:t>the</w:t>
      </w:r>
      <w:r>
        <w:rPr>
          <w:spacing w:val="-1"/>
          <w:sz w:val="21"/>
        </w:rPr>
        <w:t xml:space="preserve"> </w:t>
      </w:r>
      <w:r>
        <w:rPr>
          <w:sz w:val="21"/>
        </w:rPr>
        <w:t>hopper</w:t>
      </w:r>
      <w:r>
        <w:rPr>
          <w:spacing w:val="-4"/>
          <w:sz w:val="21"/>
        </w:rPr>
        <w:t xml:space="preserve"> </w:t>
      </w:r>
      <w:r>
        <w:rPr>
          <w:sz w:val="21"/>
        </w:rPr>
        <w:t>shown</w:t>
      </w:r>
      <w:r>
        <w:rPr>
          <w:spacing w:val="-3"/>
          <w:sz w:val="21"/>
        </w:rPr>
        <w:t xml:space="preserve"> </w:t>
      </w:r>
      <w:r>
        <w:rPr>
          <w:sz w:val="21"/>
        </w:rPr>
        <w:t>in</w:t>
      </w:r>
      <w:r>
        <w:rPr>
          <w:spacing w:val="-4"/>
          <w:sz w:val="21"/>
        </w:rPr>
        <w:t xml:space="preserve"> </w:t>
      </w:r>
      <w:r>
        <w:rPr>
          <w:sz w:val="21"/>
        </w:rPr>
        <w:t>the</w:t>
      </w:r>
      <w:r>
        <w:rPr>
          <w:spacing w:val="-2"/>
          <w:sz w:val="21"/>
        </w:rPr>
        <w:t xml:space="preserve"> </w:t>
      </w:r>
      <w:r>
        <w:rPr>
          <w:sz w:val="21"/>
        </w:rPr>
        <w:t>figure</w:t>
      </w:r>
      <w:r>
        <w:rPr>
          <w:spacing w:val="-4"/>
          <w:sz w:val="21"/>
        </w:rPr>
        <w:t xml:space="preserve"> </w:t>
      </w:r>
      <w:r>
        <w:rPr>
          <w:sz w:val="21"/>
        </w:rPr>
        <w:t>should</w:t>
      </w:r>
      <w:r>
        <w:rPr>
          <w:spacing w:val="-4"/>
          <w:sz w:val="21"/>
        </w:rPr>
        <w:t xml:space="preserve"> </w:t>
      </w:r>
      <w:r>
        <w:rPr>
          <w:sz w:val="21"/>
        </w:rPr>
        <w:t>be</w:t>
      </w:r>
      <w:r>
        <w:rPr>
          <w:spacing w:val="-2"/>
          <w:sz w:val="21"/>
        </w:rPr>
        <w:t xml:space="preserve"> </w:t>
      </w:r>
      <w:r>
        <w:rPr>
          <w:sz w:val="21"/>
        </w:rPr>
        <w:t>suspended</w:t>
      </w:r>
      <w:r>
        <w:rPr>
          <w:spacing w:val="-3"/>
          <w:sz w:val="21"/>
        </w:rPr>
        <w:t xml:space="preserve"> </w:t>
      </w:r>
      <w:r>
        <w:rPr>
          <w:sz w:val="21"/>
        </w:rPr>
        <w:t>or</w:t>
      </w:r>
      <w:r>
        <w:rPr>
          <w:spacing w:val="-6"/>
          <w:sz w:val="21"/>
        </w:rPr>
        <w:t xml:space="preserve"> </w:t>
      </w:r>
      <w:r>
        <w:rPr>
          <w:sz w:val="21"/>
        </w:rPr>
        <w:t>other</w:t>
      </w:r>
      <w:r>
        <w:rPr>
          <w:spacing w:val="-4"/>
          <w:sz w:val="21"/>
        </w:rPr>
        <w:t xml:space="preserve"> </w:t>
      </w:r>
      <w:r>
        <w:rPr>
          <w:sz w:val="21"/>
        </w:rPr>
        <w:t>ways</w:t>
      </w:r>
      <w:r>
        <w:rPr>
          <w:spacing w:val="-1"/>
          <w:sz w:val="21"/>
        </w:rPr>
        <w:t xml:space="preserve"> </w:t>
      </w:r>
      <w:r>
        <w:rPr>
          <w:sz w:val="21"/>
        </w:rPr>
        <w:t>to</w:t>
      </w:r>
      <w:r>
        <w:rPr>
          <w:spacing w:val="-4"/>
          <w:sz w:val="21"/>
        </w:rPr>
        <w:t xml:space="preserve"> </w:t>
      </w:r>
      <w:r>
        <w:rPr>
          <w:sz w:val="21"/>
        </w:rPr>
        <w:t xml:space="preserve">install, can not be directly installed on the machine, so as not to pass the vibration to the machine affect the color sorting effect, but also to avoid additional weight of storage hopper </w:t>
      </w:r>
      <w:r>
        <w:rPr>
          <w:spacing w:val="2"/>
          <w:sz w:val="21"/>
        </w:rPr>
        <w:t xml:space="preserve">for </w:t>
      </w:r>
      <w:r>
        <w:rPr>
          <w:sz w:val="21"/>
        </w:rPr>
        <w:t>color sorter machine</w:t>
      </w:r>
      <w:r>
        <w:rPr>
          <w:spacing w:val="-2"/>
          <w:sz w:val="21"/>
        </w:rPr>
        <w:t xml:space="preserve"> </w:t>
      </w:r>
      <w:r>
        <w:rPr>
          <w:sz w:val="21"/>
        </w:rPr>
        <w:t>damage.</w:t>
      </w:r>
    </w:p>
    <w:p w:rsidR="00F35E82" w:rsidRDefault="000D7B95">
      <w:pPr>
        <w:pStyle w:val="Prrafodelista"/>
        <w:numPr>
          <w:ilvl w:val="0"/>
          <w:numId w:val="6"/>
        </w:numPr>
        <w:tabs>
          <w:tab w:val="left" w:pos="1671"/>
        </w:tabs>
        <w:spacing w:line="398" w:lineRule="auto"/>
        <w:ind w:right="939" w:firstLine="0"/>
        <w:jc w:val="both"/>
        <w:rPr>
          <w:sz w:val="21"/>
        </w:rPr>
      </w:pPr>
      <w:r>
        <w:rPr>
          <w:sz w:val="21"/>
        </w:rPr>
        <w:t>The user can choose the suitable h</w:t>
      </w:r>
      <w:r>
        <w:rPr>
          <w:sz w:val="21"/>
        </w:rPr>
        <w:t>eight and output elevating equipment according to his own situation. The first and second elevators shown in the figure are installed behind the platform. The user can install on both sides of the platform or one front and other one rear according to the s</w:t>
      </w:r>
      <w:r>
        <w:rPr>
          <w:sz w:val="21"/>
        </w:rPr>
        <w:t>ite conditions.</w:t>
      </w:r>
      <w:r>
        <w:rPr>
          <w:spacing w:val="5"/>
          <w:sz w:val="21"/>
        </w:rPr>
        <w:t xml:space="preserve"> </w:t>
      </w:r>
      <w:r>
        <w:rPr>
          <w:sz w:val="21"/>
        </w:rPr>
        <w:t>The</w:t>
      </w:r>
      <w:r>
        <w:rPr>
          <w:spacing w:val="7"/>
          <w:sz w:val="21"/>
        </w:rPr>
        <w:t xml:space="preserve"> </w:t>
      </w:r>
      <w:r>
        <w:rPr>
          <w:sz w:val="21"/>
        </w:rPr>
        <w:t>outlet</w:t>
      </w:r>
      <w:r>
        <w:rPr>
          <w:spacing w:val="5"/>
          <w:sz w:val="21"/>
        </w:rPr>
        <w:t xml:space="preserve"> </w:t>
      </w:r>
      <w:r>
        <w:rPr>
          <w:sz w:val="21"/>
        </w:rPr>
        <w:t>of</w:t>
      </w:r>
      <w:r>
        <w:rPr>
          <w:spacing w:val="8"/>
          <w:sz w:val="21"/>
        </w:rPr>
        <w:t xml:space="preserve"> </w:t>
      </w:r>
      <w:r>
        <w:rPr>
          <w:sz w:val="21"/>
        </w:rPr>
        <w:t>first</w:t>
      </w:r>
      <w:r>
        <w:rPr>
          <w:spacing w:val="6"/>
          <w:sz w:val="21"/>
        </w:rPr>
        <w:t xml:space="preserve"> </w:t>
      </w:r>
      <w:r>
        <w:rPr>
          <w:sz w:val="21"/>
        </w:rPr>
        <w:t>sorting</w:t>
      </w:r>
      <w:r>
        <w:rPr>
          <w:spacing w:val="6"/>
          <w:sz w:val="21"/>
        </w:rPr>
        <w:t xml:space="preserve"> </w:t>
      </w:r>
      <w:r>
        <w:rPr>
          <w:sz w:val="21"/>
        </w:rPr>
        <w:t>elevator</w:t>
      </w:r>
      <w:r>
        <w:rPr>
          <w:spacing w:val="6"/>
          <w:sz w:val="21"/>
        </w:rPr>
        <w:t xml:space="preserve"> </w:t>
      </w:r>
      <w:r>
        <w:rPr>
          <w:sz w:val="21"/>
        </w:rPr>
        <w:t>should</w:t>
      </w:r>
      <w:r>
        <w:rPr>
          <w:spacing w:val="4"/>
          <w:sz w:val="21"/>
        </w:rPr>
        <w:t xml:space="preserve"> </w:t>
      </w:r>
      <w:r>
        <w:rPr>
          <w:sz w:val="21"/>
        </w:rPr>
        <w:t>basically</w:t>
      </w:r>
      <w:r>
        <w:rPr>
          <w:spacing w:val="3"/>
          <w:sz w:val="21"/>
        </w:rPr>
        <w:t xml:space="preserve"> </w:t>
      </w:r>
      <w:r>
        <w:rPr>
          <w:sz w:val="21"/>
        </w:rPr>
        <w:t>fall</w:t>
      </w:r>
      <w:r>
        <w:rPr>
          <w:spacing w:val="8"/>
          <w:sz w:val="21"/>
        </w:rPr>
        <w:t xml:space="preserve"> </w:t>
      </w:r>
      <w:r>
        <w:rPr>
          <w:sz w:val="21"/>
        </w:rPr>
        <w:t>on</w:t>
      </w:r>
      <w:r>
        <w:rPr>
          <w:spacing w:val="6"/>
          <w:sz w:val="21"/>
        </w:rPr>
        <w:t xml:space="preserve"> </w:t>
      </w:r>
      <w:r>
        <w:rPr>
          <w:sz w:val="21"/>
        </w:rPr>
        <w:t>the</w:t>
      </w:r>
      <w:r>
        <w:rPr>
          <w:spacing w:val="7"/>
          <w:sz w:val="21"/>
        </w:rPr>
        <w:t xml:space="preserve"> </w:t>
      </w:r>
      <w:r>
        <w:rPr>
          <w:sz w:val="21"/>
        </w:rPr>
        <w:t>middle</w:t>
      </w:r>
      <w:r>
        <w:rPr>
          <w:spacing w:val="7"/>
          <w:sz w:val="21"/>
        </w:rPr>
        <w:t xml:space="preserve"> </w:t>
      </w:r>
      <w:r>
        <w:rPr>
          <w:sz w:val="21"/>
        </w:rPr>
        <w:t>of</w:t>
      </w:r>
      <w:r>
        <w:rPr>
          <w:spacing w:val="7"/>
          <w:sz w:val="21"/>
        </w:rPr>
        <w:t xml:space="preserve"> </w:t>
      </w:r>
      <w:r>
        <w:rPr>
          <w:sz w:val="21"/>
        </w:rPr>
        <w:t>the</w:t>
      </w:r>
      <w:r>
        <w:rPr>
          <w:spacing w:val="7"/>
          <w:sz w:val="21"/>
        </w:rPr>
        <w:t xml:space="preserve"> </w:t>
      </w:r>
      <w:r>
        <w:rPr>
          <w:sz w:val="21"/>
        </w:rPr>
        <w:t>two</w:t>
      </w:r>
      <w:r>
        <w:rPr>
          <w:spacing w:val="9"/>
          <w:sz w:val="21"/>
        </w:rPr>
        <w:t xml:space="preserve"> </w:t>
      </w:r>
      <w:r>
        <w:rPr>
          <w:sz w:val="21"/>
        </w:rPr>
        <w:t>/</w:t>
      </w:r>
      <w:r>
        <w:rPr>
          <w:spacing w:val="7"/>
          <w:sz w:val="21"/>
        </w:rPr>
        <w:t xml:space="preserve"> </w:t>
      </w:r>
      <w:r>
        <w:rPr>
          <w:sz w:val="21"/>
        </w:rPr>
        <w:t>three</w:t>
      </w:r>
    </w:p>
    <w:p w:rsidR="00F35E82" w:rsidRDefault="00F35E82">
      <w:pPr>
        <w:spacing w:line="398" w:lineRule="auto"/>
        <w:jc w:val="both"/>
        <w:rPr>
          <w:sz w:val="21"/>
        </w:rPr>
        <w:sectPr w:rsidR="00F35E82">
          <w:pgSz w:w="11910" w:h="16840"/>
          <w:pgMar w:top="1580" w:right="480" w:bottom="1040" w:left="0" w:header="1152" w:footer="775" w:gutter="0"/>
          <w:cols w:space="720"/>
        </w:sectPr>
      </w:pPr>
    </w:p>
    <w:p w:rsidR="00F35E82" w:rsidRDefault="00F35E82">
      <w:pPr>
        <w:pStyle w:val="Textoindependiente"/>
        <w:spacing w:before="3"/>
        <w:rPr>
          <w:sz w:val="18"/>
        </w:rPr>
      </w:pPr>
    </w:p>
    <w:p w:rsidR="00F35E82" w:rsidRDefault="000D7B95">
      <w:pPr>
        <w:pStyle w:val="Textoindependiente"/>
        <w:spacing w:before="95"/>
        <w:ind w:left="1416"/>
      </w:pPr>
      <w:r>
        <w:t>channel’s vibrator .</w:t>
      </w:r>
    </w:p>
    <w:p w:rsidR="00F35E82" w:rsidRDefault="000D7B95">
      <w:pPr>
        <w:pStyle w:val="Prrafodelista"/>
        <w:numPr>
          <w:ilvl w:val="0"/>
          <w:numId w:val="6"/>
        </w:numPr>
        <w:tabs>
          <w:tab w:val="left" w:pos="1695"/>
        </w:tabs>
        <w:spacing w:before="157" w:line="398" w:lineRule="auto"/>
        <w:ind w:right="935" w:firstLine="0"/>
        <w:rPr>
          <w:sz w:val="21"/>
        </w:rPr>
      </w:pPr>
      <w:r>
        <w:rPr>
          <w:sz w:val="21"/>
        </w:rPr>
        <w:t xml:space="preserve">The footing of color sorter machine should </w:t>
      </w:r>
      <w:r>
        <w:rPr>
          <w:spacing w:val="-3"/>
          <w:sz w:val="21"/>
        </w:rPr>
        <w:t xml:space="preserve">have </w:t>
      </w:r>
      <w:r>
        <w:rPr>
          <w:sz w:val="21"/>
        </w:rPr>
        <w:t>effective support. It is suggested to install damping rubber if production environment vibration is too</w:t>
      </w:r>
      <w:r>
        <w:rPr>
          <w:spacing w:val="-9"/>
          <w:sz w:val="21"/>
        </w:rPr>
        <w:t xml:space="preserve"> </w:t>
      </w:r>
      <w:r>
        <w:rPr>
          <w:sz w:val="21"/>
        </w:rPr>
        <w:t>large.</w:t>
      </w:r>
    </w:p>
    <w:p w:rsidR="00F35E82" w:rsidRDefault="00F35E82">
      <w:pPr>
        <w:pStyle w:val="Textoindependiente"/>
        <w:spacing w:before="7"/>
        <w:rPr>
          <w:sz w:val="23"/>
        </w:rPr>
      </w:pPr>
    </w:p>
    <w:p w:rsidR="00F35E82" w:rsidRDefault="000D7B95">
      <w:pPr>
        <w:pStyle w:val="Heading3"/>
        <w:numPr>
          <w:ilvl w:val="1"/>
          <w:numId w:val="8"/>
        </w:numPr>
        <w:tabs>
          <w:tab w:val="left" w:pos="1820"/>
        </w:tabs>
      </w:pPr>
      <w:bookmarkStart w:id="7" w:name="_bookmark7"/>
      <w:bookmarkEnd w:id="7"/>
      <w:r>
        <w:t>Electrical</w:t>
      </w:r>
      <w:r>
        <w:rPr>
          <w:spacing w:val="-12"/>
        </w:rPr>
        <w:t xml:space="preserve"> </w:t>
      </w:r>
      <w:r>
        <w:t>installation</w:t>
      </w:r>
    </w:p>
    <w:p w:rsidR="00F35E82" w:rsidRDefault="00F35E82">
      <w:pPr>
        <w:pStyle w:val="Textoindependiente"/>
        <w:rPr>
          <w:b/>
          <w:sz w:val="26"/>
        </w:rPr>
      </w:pPr>
    </w:p>
    <w:p w:rsidR="00F35E82" w:rsidRDefault="00F35E82">
      <w:pPr>
        <w:pStyle w:val="Textoindependiente"/>
        <w:spacing w:before="1"/>
        <w:rPr>
          <w:b/>
        </w:rPr>
      </w:pPr>
    </w:p>
    <w:p w:rsidR="00F35E82" w:rsidRDefault="000D7B95">
      <w:pPr>
        <w:pStyle w:val="Textoindependiente"/>
        <w:spacing w:line="436" w:lineRule="auto"/>
        <w:ind w:left="1416" w:right="1196"/>
      </w:pPr>
      <w:r>
        <w:t>Users need to have a three-phase AC 380V , single phase 220V ± 5% power supply and good grounding wires, should prepar</w:t>
      </w:r>
      <w:r>
        <w:t>e voltage</w:t>
      </w:r>
      <w:r>
        <w:rPr>
          <w:spacing w:val="-7"/>
        </w:rPr>
        <w:t xml:space="preserve"> </w:t>
      </w:r>
      <w:r>
        <w:rPr>
          <w:spacing w:val="-3"/>
        </w:rPr>
        <w:t>stabilizer.</w:t>
      </w:r>
    </w:p>
    <w:p w:rsidR="00F35E82" w:rsidRDefault="00F35E82">
      <w:pPr>
        <w:pStyle w:val="Textoindependiente"/>
        <w:spacing w:before="3"/>
        <w:rPr>
          <w:sz w:val="22"/>
        </w:rPr>
      </w:pPr>
    </w:p>
    <w:p w:rsidR="00F35E82" w:rsidRDefault="000D7B95">
      <w:pPr>
        <w:pStyle w:val="Heading5"/>
        <w:numPr>
          <w:ilvl w:val="2"/>
          <w:numId w:val="5"/>
        </w:numPr>
        <w:tabs>
          <w:tab w:val="left" w:pos="1940"/>
        </w:tabs>
        <w:spacing w:before="0"/>
      </w:pPr>
      <w:r>
        <w:t>Main power</w:t>
      </w:r>
      <w:r>
        <w:rPr>
          <w:spacing w:val="-2"/>
        </w:rPr>
        <w:t xml:space="preserve"> </w:t>
      </w:r>
      <w:r>
        <w:t>supply</w:t>
      </w:r>
    </w:p>
    <w:p w:rsidR="00F35E82" w:rsidRDefault="00F35E82">
      <w:pPr>
        <w:pStyle w:val="Textoindependiente"/>
        <w:rPr>
          <w:b/>
          <w:sz w:val="24"/>
        </w:rPr>
      </w:pPr>
    </w:p>
    <w:p w:rsidR="00F35E82" w:rsidRDefault="00F35E82">
      <w:pPr>
        <w:pStyle w:val="Textoindependiente"/>
        <w:spacing w:before="9"/>
        <w:rPr>
          <w:b/>
          <w:sz w:val="24"/>
        </w:rPr>
      </w:pPr>
    </w:p>
    <w:p w:rsidR="00F35E82" w:rsidRDefault="000D7B95">
      <w:pPr>
        <w:pStyle w:val="Textoindependiente"/>
        <w:tabs>
          <w:tab w:val="left" w:pos="7634"/>
        </w:tabs>
        <w:spacing w:line="439" w:lineRule="auto"/>
        <w:ind w:left="1416" w:right="940"/>
      </w:pPr>
      <w:r>
        <w:t>Control panel should be set within 5 meters from the</w:t>
      </w:r>
      <w:r>
        <w:rPr>
          <w:spacing w:val="5"/>
        </w:rPr>
        <w:t xml:space="preserve"> </w:t>
      </w:r>
      <w:r>
        <w:t>power</w:t>
      </w:r>
      <w:r>
        <w:rPr>
          <w:spacing w:val="-1"/>
        </w:rPr>
        <w:t xml:space="preserve"> </w:t>
      </w:r>
      <w:r>
        <w:t>inlet.</w:t>
      </w:r>
      <w:r>
        <w:tab/>
        <w:t>Power supply should be single phase AC 220V ± 5%,</w:t>
      </w:r>
      <w:r>
        <w:rPr>
          <w:spacing w:val="-26"/>
        </w:rPr>
        <w:t xml:space="preserve"> </w:t>
      </w:r>
      <w:r>
        <w:t>50Hz.</w:t>
      </w:r>
    </w:p>
    <w:p w:rsidR="00F35E82" w:rsidRDefault="00F35E82">
      <w:pPr>
        <w:pStyle w:val="Textoindependiente"/>
        <w:rPr>
          <w:sz w:val="24"/>
        </w:rPr>
      </w:pPr>
    </w:p>
    <w:p w:rsidR="00F35E82" w:rsidRDefault="000D7B95">
      <w:pPr>
        <w:pStyle w:val="Textoindependiente"/>
        <w:tabs>
          <w:tab w:val="left" w:pos="9043"/>
        </w:tabs>
        <w:spacing w:before="160" w:line="439" w:lineRule="auto"/>
        <w:ind w:left="1416" w:right="932"/>
      </w:pPr>
      <w:r>
        <w:t>The machine (including the machine-channel heater 1.6KW) capacity</w:t>
      </w:r>
      <w:r>
        <w:rPr>
          <w:spacing w:val="30"/>
        </w:rPr>
        <w:t xml:space="preserve"> </w:t>
      </w:r>
      <w:r>
        <w:t>is</w:t>
      </w:r>
      <w:r>
        <w:rPr>
          <w:spacing w:val="6"/>
        </w:rPr>
        <w:t xml:space="preserve"> </w:t>
      </w:r>
      <w:r>
        <w:rPr>
          <w:spacing w:val="-3"/>
        </w:rPr>
        <w:t>3.0KW,</w:t>
      </w:r>
      <w:r>
        <w:rPr>
          <w:spacing w:val="-3"/>
        </w:rPr>
        <w:tab/>
      </w:r>
      <w:r>
        <w:t>with a flat th</w:t>
      </w:r>
      <w:r>
        <w:t>ree sockets (16A, 250V) connected to single-phase air switch bottoms head 20A</w:t>
      </w:r>
      <w:r>
        <w:rPr>
          <w:spacing w:val="-29"/>
        </w:rPr>
        <w:t xml:space="preserve"> </w:t>
      </w:r>
      <w:r>
        <w:t>(220V).</w:t>
      </w:r>
    </w:p>
    <w:p w:rsidR="00F35E82" w:rsidRDefault="00F35E82">
      <w:pPr>
        <w:pStyle w:val="Textoindependiente"/>
        <w:rPr>
          <w:sz w:val="24"/>
        </w:rPr>
      </w:pPr>
    </w:p>
    <w:p w:rsidR="00F35E82" w:rsidRDefault="000D7B95">
      <w:pPr>
        <w:pStyle w:val="Textoindependiente"/>
        <w:tabs>
          <w:tab w:val="left" w:pos="3631"/>
        </w:tabs>
        <w:spacing w:before="161"/>
        <w:ind w:left="1416"/>
      </w:pPr>
      <w:r>
        <w:rPr>
          <w:spacing w:val="-12"/>
        </w:rPr>
        <w:t>To</w:t>
      </w:r>
      <w:r>
        <w:rPr>
          <w:spacing w:val="-1"/>
        </w:rPr>
        <w:t xml:space="preserve"> </w:t>
      </w:r>
      <w:r>
        <w:t>avoid</w:t>
      </w:r>
      <w:r>
        <w:rPr>
          <w:spacing w:val="-1"/>
        </w:rPr>
        <w:t xml:space="preserve"> </w:t>
      </w:r>
      <w:r>
        <w:t>interference,</w:t>
      </w:r>
      <w:r>
        <w:tab/>
        <w:t>there must be a separate ground wire connected to the</w:t>
      </w:r>
      <w:r>
        <w:rPr>
          <w:spacing w:val="-13"/>
        </w:rPr>
        <w:t xml:space="preserve"> </w:t>
      </w:r>
      <w:r>
        <w:t>machine.</w:t>
      </w:r>
    </w:p>
    <w:p w:rsidR="00F35E82" w:rsidRDefault="000D7B95">
      <w:pPr>
        <w:pStyle w:val="Textoindependiente"/>
        <w:spacing w:before="3"/>
        <w:rPr>
          <w:sz w:val="12"/>
        </w:rPr>
      </w:pPr>
      <w:r>
        <w:rPr>
          <w:noProof/>
        </w:rPr>
        <w:drawing>
          <wp:anchor distT="0" distB="0" distL="0" distR="0" simplePos="0" relativeHeight="17" behindDoc="0" locked="0" layoutInCell="1" allowOverlap="1">
            <wp:simplePos x="0" y="0"/>
            <wp:positionH relativeFrom="page">
              <wp:posOffset>2776789</wp:posOffset>
            </wp:positionH>
            <wp:positionV relativeFrom="paragraph">
              <wp:posOffset>114523</wp:posOffset>
            </wp:positionV>
            <wp:extent cx="1999734" cy="1989677"/>
            <wp:effectExtent l="0" t="0" r="0" b="0"/>
            <wp:wrapTopAndBottom/>
            <wp:docPr id="29" name="image15.png" descr="接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1999734" cy="1989677"/>
                    </a:xfrm>
                    <a:prstGeom prst="rect">
                      <a:avLst/>
                    </a:prstGeom>
                  </pic:spPr>
                </pic:pic>
              </a:graphicData>
            </a:graphic>
          </wp:anchor>
        </w:drawing>
      </w:r>
    </w:p>
    <w:p w:rsidR="00F35E82" w:rsidRDefault="00F35E82">
      <w:pPr>
        <w:pStyle w:val="Textoindependiente"/>
        <w:rPr>
          <w:sz w:val="24"/>
        </w:rPr>
      </w:pPr>
    </w:p>
    <w:p w:rsidR="00F35E82" w:rsidRDefault="00F35E82">
      <w:pPr>
        <w:pStyle w:val="Textoindependiente"/>
        <w:spacing w:before="3"/>
        <w:rPr>
          <w:sz w:val="23"/>
        </w:rPr>
      </w:pPr>
    </w:p>
    <w:p w:rsidR="00F35E82" w:rsidRDefault="000D7B95">
      <w:pPr>
        <w:pStyle w:val="Heading5"/>
        <w:numPr>
          <w:ilvl w:val="2"/>
          <w:numId w:val="5"/>
        </w:numPr>
        <w:tabs>
          <w:tab w:val="left" w:pos="1938"/>
        </w:tabs>
        <w:spacing w:before="0"/>
        <w:ind w:left="1937" w:hanging="522"/>
      </w:pPr>
      <w:r>
        <w:rPr>
          <w:spacing w:val="-3"/>
        </w:rPr>
        <w:t xml:space="preserve">Air </w:t>
      </w:r>
      <w:r>
        <w:t>compressor power</w:t>
      </w:r>
      <w:r>
        <w:rPr>
          <w:spacing w:val="1"/>
        </w:rPr>
        <w:t xml:space="preserve"> </w:t>
      </w:r>
      <w:r>
        <w:t>supply</w:t>
      </w:r>
    </w:p>
    <w:p w:rsidR="00F35E82" w:rsidRDefault="00F35E82">
      <w:pPr>
        <w:pStyle w:val="Textoindependiente"/>
        <w:rPr>
          <w:b/>
          <w:sz w:val="24"/>
        </w:rPr>
      </w:pPr>
    </w:p>
    <w:p w:rsidR="00F35E82" w:rsidRDefault="00F35E82">
      <w:pPr>
        <w:pStyle w:val="Textoindependiente"/>
        <w:spacing w:before="9"/>
        <w:rPr>
          <w:b/>
          <w:sz w:val="24"/>
        </w:rPr>
      </w:pPr>
    </w:p>
    <w:p w:rsidR="00F35E82" w:rsidRDefault="000D7B95">
      <w:pPr>
        <w:pStyle w:val="Textoindependiente"/>
        <w:spacing w:line="436" w:lineRule="auto"/>
        <w:ind w:left="1416" w:right="1196"/>
      </w:pPr>
      <w:r>
        <w:t>Air compressor installation is based on closer distance principle according to installation site specific condition, configure an air switch of three phase 380V 50A.</w:t>
      </w:r>
    </w:p>
    <w:p w:rsidR="00F35E82" w:rsidRDefault="00F35E82">
      <w:pPr>
        <w:spacing w:line="436" w:lineRule="auto"/>
        <w:sectPr w:rsidR="00F35E82">
          <w:pgSz w:w="11910" w:h="16840"/>
          <w:pgMar w:top="1580" w:right="480" w:bottom="1040" w:left="0" w:header="1152" w:footer="775" w:gutter="0"/>
          <w:cols w:space="720"/>
        </w:sectPr>
      </w:pPr>
    </w:p>
    <w:p w:rsidR="00F35E82" w:rsidRDefault="00F35E82">
      <w:pPr>
        <w:pStyle w:val="Textoindependiente"/>
        <w:spacing w:before="4"/>
        <w:rPr>
          <w:sz w:val="19"/>
        </w:rPr>
      </w:pPr>
    </w:p>
    <w:p w:rsidR="00F35E82" w:rsidRDefault="000D7B95">
      <w:pPr>
        <w:pStyle w:val="Heading3"/>
        <w:numPr>
          <w:ilvl w:val="1"/>
          <w:numId w:val="8"/>
        </w:numPr>
        <w:tabs>
          <w:tab w:val="left" w:pos="1823"/>
        </w:tabs>
        <w:spacing w:before="93"/>
        <w:ind w:left="1822" w:hanging="407"/>
      </w:pPr>
      <w:bookmarkStart w:id="8" w:name="_bookmark8"/>
      <w:bookmarkEnd w:id="8"/>
      <w:r>
        <w:rPr>
          <w:spacing w:val="-3"/>
        </w:rPr>
        <w:t xml:space="preserve">Air </w:t>
      </w:r>
      <w:r>
        <w:t>supply installation</w:t>
      </w:r>
    </w:p>
    <w:p w:rsidR="00F35E82" w:rsidRDefault="00F35E82">
      <w:pPr>
        <w:pStyle w:val="Textoindependiente"/>
        <w:rPr>
          <w:b/>
          <w:sz w:val="26"/>
        </w:rPr>
      </w:pPr>
    </w:p>
    <w:p w:rsidR="00F35E82" w:rsidRDefault="00F35E82">
      <w:pPr>
        <w:pStyle w:val="Textoindependiente"/>
        <w:spacing w:before="3"/>
        <w:rPr>
          <w:b/>
        </w:rPr>
      </w:pPr>
    </w:p>
    <w:p w:rsidR="00F35E82" w:rsidRDefault="000D7B95">
      <w:pPr>
        <w:pStyle w:val="Textoindependiente"/>
        <w:spacing w:line="436" w:lineRule="auto"/>
        <w:ind w:left="1416" w:right="935"/>
        <w:jc w:val="both"/>
      </w:pPr>
      <w:r>
        <w:t>User must use an air compressor without any o</w:t>
      </w:r>
      <w:r>
        <w:t>il or water and also configure water filters. Each gas</w:t>
      </w:r>
      <w:r>
        <w:rPr>
          <w:spacing w:val="-7"/>
        </w:rPr>
        <w:t xml:space="preserve"> </w:t>
      </w:r>
      <w:r>
        <w:t>path</w:t>
      </w:r>
      <w:r>
        <w:rPr>
          <w:spacing w:val="-6"/>
        </w:rPr>
        <w:t xml:space="preserve"> </w:t>
      </w:r>
      <w:r>
        <w:t>components</w:t>
      </w:r>
      <w:r>
        <w:rPr>
          <w:spacing w:val="-9"/>
        </w:rPr>
        <w:t xml:space="preserve"> </w:t>
      </w:r>
      <w:r>
        <w:t>must</w:t>
      </w:r>
      <w:r>
        <w:rPr>
          <w:spacing w:val="-7"/>
        </w:rPr>
        <w:t xml:space="preserve"> </w:t>
      </w:r>
      <w:r>
        <w:t>be</w:t>
      </w:r>
      <w:r>
        <w:rPr>
          <w:spacing w:val="-6"/>
        </w:rPr>
        <w:t xml:space="preserve"> </w:t>
      </w:r>
      <w:r>
        <w:t>connected</w:t>
      </w:r>
      <w:r>
        <w:rPr>
          <w:spacing w:val="-7"/>
        </w:rPr>
        <w:t xml:space="preserve"> </w:t>
      </w:r>
      <w:r>
        <w:t>by</w:t>
      </w:r>
      <w:r>
        <w:rPr>
          <w:spacing w:val="-8"/>
        </w:rPr>
        <w:t xml:space="preserve"> </w:t>
      </w:r>
      <w:r>
        <w:t>Dg</w:t>
      </w:r>
      <w:r>
        <w:rPr>
          <w:spacing w:val="-7"/>
        </w:rPr>
        <w:t xml:space="preserve"> </w:t>
      </w:r>
      <w:r>
        <w:t>25</w:t>
      </w:r>
      <w:r>
        <w:rPr>
          <w:spacing w:val="-6"/>
        </w:rPr>
        <w:t xml:space="preserve"> </w:t>
      </w:r>
      <w:r>
        <w:t>mm</w:t>
      </w:r>
      <w:r>
        <w:rPr>
          <w:spacing w:val="-5"/>
        </w:rPr>
        <w:t xml:space="preserve"> </w:t>
      </w:r>
      <w:r>
        <w:t>galvanized</w:t>
      </w:r>
      <w:r>
        <w:rPr>
          <w:spacing w:val="-7"/>
        </w:rPr>
        <w:t xml:space="preserve"> </w:t>
      </w:r>
      <w:r>
        <w:t>pipes</w:t>
      </w:r>
      <w:r>
        <w:rPr>
          <w:spacing w:val="-6"/>
        </w:rPr>
        <w:t xml:space="preserve"> </w:t>
      </w:r>
      <w:r>
        <w:t>or</w:t>
      </w:r>
      <w:r>
        <w:rPr>
          <w:spacing w:val="-7"/>
        </w:rPr>
        <w:t xml:space="preserve"> </w:t>
      </w:r>
      <w:r>
        <w:t>higher</w:t>
      </w:r>
      <w:r>
        <w:rPr>
          <w:spacing w:val="-7"/>
        </w:rPr>
        <w:t xml:space="preserve"> </w:t>
      </w:r>
      <w:r>
        <w:t>level</w:t>
      </w:r>
      <w:r>
        <w:rPr>
          <w:spacing w:val="-5"/>
        </w:rPr>
        <w:t xml:space="preserve"> </w:t>
      </w:r>
      <w:r>
        <w:t>pipes.</w:t>
      </w:r>
      <w:r>
        <w:rPr>
          <w:spacing w:val="-8"/>
        </w:rPr>
        <w:t xml:space="preserve"> </w:t>
      </w:r>
      <w:r>
        <w:t>It</w:t>
      </w:r>
      <w:r>
        <w:rPr>
          <w:spacing w:val="-7"/>
        </w:rPr>
        <w:t xml:space="preserve"> </w:t>
      </w:r>
      <w:r>
        <w:t>is suggested</w:t>
      </w:r>
      <w:r>
        <w:rPr>
          <w:spacing w:val="-7"/>
        </w:rPr>
        <w:t xml:space="preserve"> </w:t>
      </w:r>
      <w:r>
        <w:t>to</w:t>
      </w:r>
      <w:r>
        <w:rPr>
          <w:spacing w:val="-6"/>
        </w:rPr>
        <w:t xml:space="preserve"> </w:t>
      </w:r>
      <w:r>
        <w:t>install</w:t>
      </w:r>
      <w:r>
        <w:rPr>
          <w:spacing w:val="-5"/>
        </w:rPr>
        <w:t xml:space="preserve"> </w:t>
      </w:r>
      <w:r>
        <w:t>the</w:t>
      </w:r>
      <w:r>
        <w:rPr>
          <w:spacing w:val="-6"/>
        </w:rPr>
        <w:t xml:space="preserve"> </w:t>
      </w:r>
      <w:r>
        <w:t>air</w:t>
      </w:r>
      <w:r>
        <w:rPr>
          <w:spacing w:val="-9"/>
        </w:rPr>
        <w:t xml:space="preserve"> </w:t>
      </w:r>
      <w:r>
        <w:t>compressor</w:t>
      </w:r>
      <w:r>
        <w:rPr>
          <w:spacing w:val="-7"/>
        </w:rPr>
        <w:t xml:space="preserve"> </w:t>
      </w:r>
      <w:r>
        <w:t>in</w:t>
      </w:r>
      <w:r>
        <w:rPr>
          <w:spacing w:val="-6"/>
        </w:rPr>
        <w:t xml:space="preserve"> </w:t>
      </w:r>
      <w:r>
        <w:t>an</w:t>
      </w:r>
      <w:r>
        <w:rPr>
          <w:spacing w:val="-6"/>
        </w:rPr>
        <w:t xml:space="preserve"> </w:t>
      </w:r>
      <w:r>
        <w:t>isolated</w:t>
      </w:r>
      <w:r>
        <w:rPr>
          <w:spacing w:val="-8"/>
        </w:rPr>
        <w:t xml:space="preserve"> </w:t>
      </w:r>
      <w:r>
        <w:t>room</w:t>
      </w:r>
      <w:r>
        <w:rPr>
          <w:spacing w:val="-4"/>
        </w:rPr>
        <w:t xml:space="preserve"> </w:t>
      </w:r>
      <w:r>
        <w:t>near</w:t>
      </w:r>
      <w:r>
        <w:rPr>
          <w:spacing w:val="-7"/>
        </w:rPr>
        <w:t xml:space="preserve"> </w:t>
      </w:r>
      <w:r>
        <w:t>the</w:t>
      </w:r>
      <w:r>
        <w:rPr>
          <w:spacing w:val="-6"/>
        </w:rPr>
        <w:t xml:space="preserve"> </w:t>
      </w:r>
      <w:r>
        <w:t>machine</w:t>
      </w:r>
      <w:r>
        <w:rPr>
          <w:spacing w:val="-6"/>
        </w:rPr>
        <w:t xml:space="preserve"> </w:t>
      </w:r>
      <w:r>
        <w:t>(less</w:t>
      </w:r>
      <w:r>
        <w:rPr>
          <w:spacing w:val="-7"/>
        </w:rPr>
        <w:t xml:space="preserve"> </w:t>
      </w:r>
      <w:r>
        <w:t>than</w:t>
      </w:r>
      <w:r>
        <w:rPr>
          <w:spacing w:val="-6"/>
        </w:rPr>
        <w:t xml:space="preserve"> </w:t>
      </w:r>
      <w:r>
        <w:t xml:space="preserve">20meters). In this </w:t>
      </w:r>
      <w:r>
        <w:rPr>
          <w:spacing w:val="-5"/>
        </w:rPr>
        <w:t xml:space="preserve">way, </w:t>
      </w:r>
      <w:r>
        <w:t>it can reduce noise and provide machine enough pressure at the same</w:t>
      </w:r>
      <w:r>
        <w:rPr>
          <w:spacing w:val="-15"/>
        </w:rPr>
        <w:t xml:space="preserve"> </w:t>
      </w:r>
      <w:r>
        <w:t>time.</w:t>
      </w:r>
    </w:p>
    <w:p w:rsidR="00F35E82" w:rsidRDefault="00F35E82">
      <w:pPr>
        <w:pStyle w:val="Textoindependiente"/>
        <w:spacing w:before="10"/>
        <w:rPr>
          <w:sz w:val="20"/>
        </w:rPr>
      </w:pPr>
    </w:p>
    <w:p w:rsidR="00F35E82" w:rsidRDefault="000D7B95">
      <w:pPr>
        <w:pStyle w:val="Heading3"/>
        <w:numPr>
          <w:ilvl w:val="1"/>
          <w:numId w:val="8"/>
        </w:numPr>
        <w:tabs>
          <w:tab w:val="left" w:pos="1820"/>
        </w:tabs>
      </w:pPr>
      <w:bookmarkStart w:id="9" w:name="_bookmark9"/>
      <w:bookmarkEnd w:id="9"/>
      <w:r>
        <w:t>Dust Collection pipe installation</w:t>
      </w:r>
    </w:p>
    <w:p w:rsidR="00F35E82" w:rsidRDefault="00F35E82">
      <w:pPr>
        <w:pStyle w:val="Textoindependiente"/>
        <w:rPr>
          <w:b/>
          <w:sz w:val="26"/>
        </w:rPr>
      </w:pPr>
    </w:p>
    <w:p w:rsidR="00F35E82" w:rsidRDefault="00F35E82">
      <w:pPr>
        <w:pStyle w:val="Textoindependiente"/>
        <w:spacing w:before="4"/>
        <w:rPr>
          <w:b/>
        </w:rPr>
      </w:pPr>
    </w:p>
    <w:p w:rsidR="00F35E82" w:rsidRDefault="000D7B95">
      <w:pPr>
        <w:pStyle w:val="Textoindependiente"/>
        <w:spacing w:line="436" w:lineRule="auto"/>
        <w:ind w:left="1416" w:right="936"/>
        <w:jc w:val="both"/>
      </w:pPr>
      <w:r>
        <w:t>User</w:t>
      </w:r>
      <w:r>
        <w:rPr>
          <w:spacing w:val="-7"/>
        </w:rPr>
        <w:t xml:space="preserve"> </w:t>
      </w:r>
      <w:r>
        <w:t>must</w:t>
      </w:r>
      <w:r>
        <w:rPr>
          <w:spacing w:val="-5"/>
        </w:rPr>
        <w:t xml:space="preserve"> </w:t>
      </w:r>
      <w:r>
        <w:t>equip</w:t>
      </w:r>
      <w:r>
        <w:rPr>
          <w:spacing w:val="-4"/>
        </w:rPr>
        <w:t xml:space="preserve"> </w:t>
      </w:r>
      <w:r>
        <w:t>a</w:t>
      </w:r>
      <w:r>
        <w:rPr>
          <w:spacing w:val="-4"/>
        </w:rPr>
        <w:t xml:space="preserve"> </w:t>
      </w:r>
      <w:r>
        <w:t>dust</w:t>
      </w:r>
      <w:r>
        <w:rPr>
          <w:spacing w:val="-5"/>
        </w:rPr>
        <w:t xml:space="preserve"> </w:t>
      </w:r>
      <w:r>
        <w:t>collection</w:t>
      </w:r>
      <w:r>
        <w:rPr>
          <w:spacing w:val="-4"/>
        </w:rPr>
        <w:t xml:space="preserve"> </w:t>
      </w:r>
      <w:r>
        <w:t>pipeline</w:t>
      </w:r>
      <w:r>
        <w:rPr>
          <w:spacing w:val="-3"/>
        </w:rPr>
        <w:t xml:space="preserve"> </w:t>
      </w:r>
      <w:r>
        <w:t>to</w:t>
      </w:r>
      <w:r>
        <w:rPr>
          <w:spacing w:val="-4"/>
        </w:rPr>
        <w:t xml:space="preserve"> </w:t>
      </w:r>
      <w:r>
        <w:t>avoid</w:t>
      </w:r>
      <w:r>
        <w:rPr>
          <w:spacing w:val="-4"/>
        </w:rPr>
        <w:t xml:space="preserve"> </w:t>
      </w:r>
      <w:r>
        <w:t>too</w:t>
      </w:r>
      <w:r>
        <w:rPr>
          <w:spacing w:val="-2"/>
        </w:rPr>
        <w:t xml:space="preserve"> </w:t>
      </w:r>
      <w:r>
        <w:t>much</w:t>
      </w:r>
      <w:r>
        <w:rPr>
          <w:spacing w:val="-3"/>
        </w:rPr>
        <w:t xml:space="preserve"> </w:t>
      </w:r>
      <w:r>
        <w:t>dust</w:t>
      </w:r>
      <w:r>
        <w:rPr>
          <w:spacing w:val="-5"/>
        </w:rPr>
        <w:t xml:space="preserve"> </w:t>
      </w:r>
      <w:r>
        <w:t>in</w:t>
      </w:r>
      <w:r>
        <w:rPr>
          <w:spacing w:val="-4"/>
        </w:rPr>
        <w:t xml:space="preserve"> </w:t>
      </w:r>
      <w:r>
        <w:t>sealed</w:t>
      </w:r>
      <w:r>
        <w:rPr>
          <w:spacing w:val="-3"/>
        </w:rPr>
        <w:t xml:space="preserve"> </w:t>
      </w:r>
      <w:r>
        <w:t>cavity</w:t>
      </w:r>
      <w:r>
        <w:rPr>
          <w:spacing w:val="-4"/>
        </w:rPr>
        <w:t xml:space="preserve"> </w:t>
      </w:r>
      <w:r>
        <w:t>which</w:t>
      </w:r>
      <w:r>
        <w:rPr>
          <w:spacing w:val="-4"/>
        </w:rPr>
        <w:t xml:space="preserve"> </w:t>
      </w:r>
      <w:r>
        <w:t>can</w:t>
      </w:r>
      <w:r>
        <w:rPr>
          <w:spacing w:val="-3"/>
        </w:rPr>
        <w:t xml:space="preserve"> </w:t>
      </w:r>
      <w:r>
        <w:t>affect sorting effect. Usingφ100mm metal tubes to connect ventilation system or draught fan and make the pipelines grounded at the same</w:t>
      </w:r>
      <w:r>
        <w:rPr>
          <w:spacing w:val="-8"/>
        </w:rPr>
        <w:t xml:space="preserve"> </w:t>
      </w:r>
      <w:r>
        <w:t>time.</w:t>
      </w:r>
    </w:p>
    <w:p w:rsidR="00F35E82" w:rsidRDefault="00F35E82">
      <w:pPr>
        <w:pStyle w:val="Textoindependiente"/>
        <w:spacing w:before="8"/>
        <w:rPr>
          <w:sz w:val="32"/>
        </w:rPr>
      </w:pPr>
    </w:p>
    <w:p w:rsidR="00F35E82" w:rsidRDefault="000D7B95">
      <w:pPr>
        <w:pStyle w:val="Heading1"/>
        <w:numPr>
          <w:ilvl w:val="0"/>
          <w:numId w:val="8"/>
        </w:numPr>
        <w:tabs>
          <w:tab w:val="left" w:pos="1772"/>
        </w:tabs>
        <w:spacing w:before="0"/>
        <w:ind w:left="1771" w:hanging="356"/>
      </w:pPr>
      <w:bookmarkStart w:id="10" w:name="_bookmark10"/>
      <w:bookmarkEnd w:id="10"/>
      <w:r>
        <w:t>Operation</w:t>
      </w:r>
    </w:p>
    <w:p w:rsidR="00F35E82" w:rsidRDefault="00F35E82">
      <w:pPr>
        <w:pStyle w:val="Textoindependiente"/>
        <w:rPr>
          <w:b/>
          <w:sz w:val="36"/>
        </w:rPr>
      </w:pPr>
    </w:p>
    <w:p w:rsidR="00F35E82" w:rsidRDefault="000D7B95">
      <w:pPr>
        <w:pStyle w:val="Textoindependiente"/>
        <w:spacing w:before="262" w:line="436" w:lineRule="auto"/>
        <w:ind w:left="1416" w:right="935"/>
        <w:jc w:val="both"/>
      </w:pPr>
      <w:r>
        <w:rPr>
          <w:noProof/>
        </w:rPr>
        <w:drawing>
          <wp:anchor distT="0" distB="0" distL="0" distR="0" simplePos="0" relativeHeight="486489088" behindDoc="1" locked="0" layoutInCell="1" allowOverlap="1">
            <wp:simplePos x="0" y="0"/>
            <wp:positionH relativeFrom="page">
              <wp:posOffset>2601595</wp:posOffset>
            </wp:positionH>
            <wp:positionV relativeFrom="paragraph">
              <wp:posOffset>977885</wp:posOffset>
            </wp:positionV>
            <wp:extent cx="2354580" cy="1637030"/>
            <wp:effectExtent l="0" t="0" r="0" b="0"/>
            <wp:wrapNone/>
            <wp:docPr id="31" name="image16.jpeg" descr="机子 标识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2354580" cy="1637030"/>
                    </a:xfrm>
                    <a:prstGeom prst="rect">
                      <a:avLst/>
                    </a:prstGeom>
                  </pic:spPr>
                </pic:pic>
              </a:graphicData>
            </a:graphic>
          </wp:anchor>
        </w:drawing>
      </w:r>
      <w:r>
        <w:t>This machine is the equipment for grain processing, so it has serious requirements for the raw materi</w:t>
      </w:r>
      <w:r>
        <w:t>al,</w:t>
      </w:r>
      <w:r>
        <w:rPr>
          <w:spacing w:val="-6"/>
        </w:rPr>
        <w:t xml:space="preserve"> </w:t>
      </w:r>
      <w:r>
        <w:t>which</w:t>
      </w:r>
      <w:r>
        <w:rPr>
          <w:spacing w:val="-5"/>
        </w:rPr>
        <w:t xml:space="preserve"> </w:t>
      </w:r>
      <w:r>
        <w:t>should</w:t>
      </w:r>
      <w:r>
        <w:rPr>
          <w:spacing w:val="-6"/>
        </w:rPr>
        <w:t xml:space="preserve"> </w:t>
      </w:r>
      <w:r>
        <w:t>be</w:t>
      </w:r>
      <w:r>
        <w:rPr>
          <w:spacing w:val="-7"/>
        </w:rPr>
        <w:t xml:space="preserve"> </w:t>
      </w:r>
      <w:r>
        <w:t>go</w:t>
      </w:r>
      <w:r>
        <w:rPr>
          <w:spacing w:val="-4"/>
        </w:rPr>
        <w:t xml:space="preserve"> </w:t>
      </w:r>
      <w:r>
        <w:t>through</w:t>
      </w:r>
      <w:r>
        <w:rPr>
          <w:spacing w:val="-3"/>
        </w:rPr>
        <w:t xml:space="preserve"> </w:t>
      </w:r>
      <w:r>
        <w:t>separating,</w:t>
      </w:r>
      <w:r>
        <w:rPr>
          <w:spacing w:val="-6"/>
        </w:rPr>
        <w:t xml:space="preserve"> </w:t>
      </w:r>
      <w:r>
        <w:rPr>
          <w:spacing w:val="-3"/>
        </w:rPr>
        <w:t>stoner,</w:t>
      </w:r>
      <w:r>
        <w:rPr>
          <w:spacing w:val="-6"/>
        </w:rPr>
        <w:t xml:space="preserve"> </w:t>
      </w:r>
      <w:r>
        <w:t>peeling,</w:t>
      </w:r>
      <w:r>
        <w:rPr>
          <w:spacing w:val="-5"/>
        </w:rPr>
        <w:t xml:space="preserve"> </w:t>
      </w:r>
      <w:r>
        <w:t>deashing,</w:t>
      </w:r>
      <w:r>
        <w:rPr>
          <w:spacing w:val="-6"/>
        </w:rPr>
        <w:t xml:space="preserve"> </w:t>
      </w:r>
      <w:r>
        <w:t>polishing</w:t>
      </w:r>
      <w:r>
        <w:rPr>
          <w:spacing w:val="-7"/>
        </w:rPr>
        <w:t xml:space="preserve"> </w:t>
      </w:r>
      <w:r>
        <w:t>etc.</w:t>
      </w:r>
      <w:r>
        <w:rPr>
          <w:spacing w:val="-5"/>
        </w:rPr>
        <w:t xml:space="preserve"> </w:t>
      </w:r>
      <w:r>
        <w:t>process. otherwise if the impurity rate is too high, or with much dust, will make the sorting effect</w:t>
      </w:r>
      <w:r>
        <w:rPr>
          <w:spacing w:val="-32"/>
        </w:rPr>
        <w:t xml:space="preserve"> </w:t>
      </w:r>
      <w:r>
        <w:t>worse.</w: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0D7B95">
      <w:pPr>
        <w:pStyle w:val="Textoindependiente"/>
        <w:spacing w:before="5"/>
        <w:rPr>
          <w:sz w:val="11"/>
        </w:rPr>
      </w:pPr>
      <w:r>
        <w:rPr>
          <w:noProof/>
        </w:rPr>
        <w:drawing>
          <wp:anchor distT="0" distB="0" distL="0" distR="0" simplePos="0" relativeHeight="18" behindDoc="0" locked="0" layoutInCell="1" allowOverlap="1">
            <wp:simplePos x="0" y="0"/>
            <wp:positionH relativeFrom="page">
              <wp:posOffset>1836420</wp:posOffset>
            </wp:positionH>
            <wp:positionV relativeFrom="paragraph">
              <wp:posOffset>108751</wp:posOffset>
            </wp:positionV>
            <wp:extent cx="1947694" cy="1898142"/>
            <wp:effectExtent l="0" t="0" r="0" b="0"/>
            <wp:wrapTopAndBottom/>
            <wp:docPr id="33" name="image17.png"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1947694" cy="1898142"/>
                    </a:xfrm>
                    <a:prstGeom prst="rect">
                      <a:avLst/>
                    </a:prstGeom>
                  </pic:spPr>
                </pic:pic>
              </a:graphicData>
            </a:graphic>
          </wp:anchor>
        </w:drawing>
      </w:r>
      <w:r>
        <w:rPr>
          <w:noProof/>
        </w:rPr>
        <w:drawing>
          <wp:anchor distT="0" distB="0" distL="0" distR="0" simplePos="0" relativeHeight="19" behindDoc="0" locked="0" layoutInCell="1" allowOverlap="1">
            <wp:simplePos x="0" y="0"/>
            <wp:positionH relativeFrom="page">
              <wp:posOffset>4117975</wp:posOffset>
            </wp:positionH>
            <wp:positionV relativeFrom="paragraph">
              <wp:posOffset>110001</wp:posOffset>
            </wp:positionV>
            <wp:extent cx="1890133" cy="1889188"/>
            <wp:effectExtent l="0" t="0" r="0" b="0"/>
            <wp:wrapTopAndBottom/>
            <wp:docPr id="35" name="image18.png"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1890133" cy="1889188"/>
                    </a:xfrm>
                    <a:prstGeom prst="rect">
                      <a:avLst/>
                    </a:prstGeom>
                  </pic:spPr>
                </pic:pic>
              </a:graphicData>
            </a:graphic>
          </wp:anchor>
        </w:drawing>
      </w:r>
    </w:p>
    <w:p w:rsidR="00F35E82" w:rsidRDefault="00F35E82">
      <w:pPr>
        <w:rPr>
          <w:sz w:val="11"/>
        </w:rPr>
        <w:sectPr w:rsidR="00F35E82">
          <w:pgSz w:w="11910" w:h="16840"/>
          <w:pgMar w:top="1580" w:right="480" w:bottom="1040" w:left="0" w:header="1152" w:footer="775" w:gutter="0"/>
          <w:cols w:space="720"/>
        </w:sectPr>
      </w:pPr>
    </w:p>
    <w:p w:rsidR="00F35E82" w:rsidRDefault="00F35E82">
      <w:pPr>
        <w:pStyle w:val="Textoindependiente"/>
        <w:rPr>
          <w:sz w:val="20"/>
        </w:rPr>
      </w:pPr>
    </w:p>
    <w:p w:rsidR="00F35E82" w:rsidRDefault="00F35E82">
      <w:pPr>
        <w:pStyle w:val="Textoindependiente"/>
        <w:spacing w:before="4"/>
        <w:rPr>
          <w:sz w:val="28"/>
        </w:rPr>
      </w:pPr>
    </w:p>
    <w:p w:rsidR="00F35E82" w:rsidRDefault="000D7B95">
      <w:pPr>
        <w:pStyle w:val="Textoindependiente"/>
        <w:spacing w:before="94" w:line="436" w:lineRule="auto"/>
        <w:ind w:left="1416" w:right="934"/>
        <w:jc w:val="both"/>
      </w:pPr>
      <w:r>
        <w:t xml:space="preserve">The machine has been adjusted as qualified before ex-factory. Owing to some reason that will make the data changed during the transportation, our engineer will debug again according to the material and environment in your factory. After the debugging, any </w:t>
      </w:r>
      <w:r>
        <w:t>dismounting is prohibited, or it will affect the life and normal operation of this machine.</w:t>
      </w:r>
    </w:p>
    <w:p w:rsidR="00F35E82" w:rsidRDefault="00F35E82">
      <w:pPr>
        <w:pStyle w:val="Textoindependiente"/>
        <w:rPr>
          <w:sz w:val="24"/>
        </w:rPr>
      </w:pPr>
    </w:p>
    <w:p w:rsidR="00F35E82" w:rsidRDefault="000D7B95">
      <w:pPr>
        <w:pStyle w:val="Textoindependiente"/>
        <w:spacing w:before="165" w:line="439" w:lineRule="auto"/>
        <w:ind w:left="1416" w:right="934"/>
        <w:jc w:val="both"/>
      </w:pPr>
      <w:r>
        <w:t>Before operating the machine,please read the operation manual carefully,obey the regulation and safety terms during operation.</w:t>
      </w:r>
    </w:p>
    <w:p w:rsidR="00F35E82" w:rsidRDefault="00F35E82">
      <w:pPr>
        <w:pStyle w:val="Textoindependiente"/>
        <w:spacing w:before="5"/>
        <w:rPr>
          <w:sz w:val="20"/>
        </w:rPr>
      </w:pPr>
    </w:p>
    <w:p w:rsidR="00F35E82" w:rsidRDefault="000D7B95">
      <w:pPr>
        <w:pStyle w:val="Heading3"/>
        <w:numPr>
          <w:ilvl w:val="1"/>
          <w:numId w:val="8"/>
        </w:numPr>
        <w:tabs>
          <w:tab w:val="left" w:pos="1820"/>
        </w:tabs>
        <w:spacing w:before="1"/>
      </w:pPr>
      <w:bookmarkStart w:id="11" w:name="_bookmark11"/>
      <w:bookmarkEnd w:id="11"/>
      <w:r>
        <w:t>Pre-operation</w:t>
      </w:r>
    </w:p>
    <w:p w:rsidR="00F35E82" w:rsidRDefault="00F35E82">
      <w:pPr>
        <w:pStyle w:val="Textoindependiente"/>
        <w:rPr>
          <w:b/>
          <w:sz w:val="26"/>
        </w:rPr>
      </w:pPr>
    </w:p>
    <w:p w:rsidR="00F35E82" w:rsidRDefault="00F35E82">
      <w:pPr>
        <w:pStyle w:val="Textoindependiente"/>
        <w:spacing w:before="1"/>
        <w:rPr>
          <w:b/>
        </w:rPr>
      </w:pPr>
    </w:p>
    <w:p w:rsidR="00F35E82" w:rsidRDefault="000D7B95">
      <w:pPr>
        <w:pStyle w:val="Textoindependiente"/>
        <w:ind w:left="1416"/>
        <w:jc w:val="both"/>
      </w:pPr>
      <w:r>
        <w:t>Before operating th</w:t>
      </w:r>
      <w:r>
        <w:t>e color sorter machine, we must make the belows ready:</w:t>
      </w:r>
    </w:p>
    <w:p w:rsidR="00F35E82" w:rsidRDefault="000D7B95">
      <w:pPr>
        <w:pStyle w:val="Textoindependiente"/>
        <w:spacing w:before="2"/>
        <w:rPr>
          <w:sz w:val="10"/>
        </w:rPr>
      </w:pPr>
      <w:r>
        <w:rPr>
          <w:noProof/>
        </w:rPr>
        <w:drawing>
          <wp:anchor distT="0" distB="0" distL="0" distR="0" simplePos="0" relativeHeight="21" behindDoc="0" locked="0" layoutInCell="1" allowOverlap="1">
            <wp:simplePos x="0" y="0"/>
            <wp:positionH relativeFrom="page">
              <wp:posOffset>1638300</wp:posOffset>
            </wp:positionH>
            <wp:positionV relativeFrom="paragraph">
              <wp:posOffset>99310</wp:posOffset>
            </wp:positionV>
            <wp:extent cx="3907345" cy="2862357"/>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4" cstate="print"/>
                    <a:stretch>
                      <a:fillRect/>
                    </a:stretch>
                  </pic:blipFill>
                  <pic:spPr>
                    <a:xfrm>
                      <a:off x="0" y="0"/>
                      <a:ext cx="3907345" cy="2862357"/>
                    </a:xfrm>
                    <a:prstGeom prst="rect">
                      <a:avLst/>
                    </a:prstGeom>
                  </pic:spPr>
                </pic:pic>
              </a:graphicData>
            </a:graphic>
          </wp:anchor>
        </w:drawing>
      </w:r>
    </w:p>
    <w:p w:rsidR="00F35E82" w:rsidRDefault="00F35E82">
      <w:pPr>
        <w:pStyle w:val="Textoindependiente"/>
        <w:rPr>
          <w:sz w:val="24"/>
        </w:rPr>
      </w:pPr>
    </w:p>
    <w:p w:rsidR="00F35E82" w:rsidRDefault="00F35E82">
      <w:pPr>
        <w:pStyle w:val="Textoindependiente"/>
        <w:rPr>
          <w:sz w:val="24"/>
        </w:rPr>
      </w:pPr>
    </w:p>
    <w:p w:rsidR="00F35E82" w:rsidRDefault="00F35E82">
      <w:pPr>
        <w:pStyle w:val="Textoindependiente"/>
        <w:rPr>
          <w:sz w:val="24"/>
        </w:rPr>
      </w:pPr>
    </w:p>
    <w:p w:rsidR="00F35E82" w:rsidRDefault="000D7B95">
      <w:pPr>
        <w:pStyle w:val="Textoindependiente"/>
        <w:spacing w:before="209"/>
        <w:ind w:left="1416"/>
        <w:jc w:val="both"/>
      </w:pPr>
      <w:r>
        <w:t>Inspect if there is any foreign body in the inlet, if yes, please remove.</w:t>
      </w:r>
    </w:p>
    <w:p w:rsidR="00F35E82" w:rsidRDefault="00F35E82">
      <w:pPr>
        <w:pStyle w:val="Textoindependiente"/>
        <w:rPr>
          <w:sz w:val="24"/>
        </w:rPr>
      </w:pPr>
    </w:p>
    <w:p w:rsidR="00F35E82" w:rsidRDefault="00F35E82">
      <w:pPr>
        <w:pStyle w:val="Textoindependiente"/>
        <w:spacing w:before="7"/>
        <w:rPr>
          <w:sz w:val="31"/>
        </w:rPr>
      </w:pPr>
    </w:p>
    <w:p w:rsidR="00F35E82" w:rsidRDefault="000D7B95">
      <w:pPr>
        <w:pStyle w:val="Textoindependiente"/>
        <w:spacing w:before="1" w:line="436" w:lineRule="auto"/>
        <w:ind w:left="1416" w:right="934"/>
        <w:jc w:val="both"/>
      </w:pPr>
      <w:r>
        <w:t>Open the air compressor, adjust air compressor pressure gauge over 0.7MPA, (normally the first debugging, make air compressor max pressure as 0.8MPA.)</w:t>
      </w:r>
    </w:p>
    <w:p w:rsidR="00F35E82" w:rsidRDefault="000D7B95">
      <w:pPr>
        <w:pStyle w:val="Textoindependiente"/>
        <w:spacing w:line="241" w:lineRule="exact"/>
        <w:ind w:left="1416"/>
        <w:jc w:val="both"/>
      </w:pPr>
      <w:r>
        <w:t>Confirm the pressure gauge(as figure 6-1) is set as 0.2-0.5MPA.If the compressor can</w:t>
      </w:r>
    </w:p>
    <w:p w:rsidR="00F35E82" w:rsidRDefault="00F35E82">
      <w:pPr>
        <w:spacing w:line="241" w:lineRule="exact"/>
        <w:jc w:val="both"/>
        <w:sectPr w:rsidR="00F35E82">
          <w:pgSz w:w="11910" w:h="16840"/>
          <w:pgMar w:top="1580" w:right="480" w:bottom="1040" w:left="0" w:header="1152" w:footer="775" w:gutter="0"/>
          <w:cols w:space="720"/>
        </w:sectPr>
      </w:pPr>
    </w:p>
    <w:p w:rsidR="00F35E82" w:rsidRDefault="00F35E82">
      <w:pPr>
        <w:pStyle w:val="Textoindependiente"/>
        <w:spacing w:before="9"/>
        <w:rPr>
          <w:sz w:val="17"/>
        </w:rPr>
      </w:pPr>
    </w:p>
    <w:p w:rsidR="00F35E82" w:rsidRDefault="00F35E82">
      <w:pPr>
        <w:tabs>
          <w:tab w:val="left" w:pos="2853"/>
        </w:tabs>
        <w:ind w:left="1623"/>
        <w:rPr>
          <w:sz w:val="20"/>
        </w:rPr>
      </w:pPr>
      <w:r w:rsidRPr="00F35E82">
        <w:rPr>
          <w:position w:val="189"/>
          <w:sz w:val="20"/>
        </w:rPr>
      </w:r>
      <w:r w:rsidRPr="00F35E82">
        <w:rPr>
          <w:position w:val="189"/>
          <w:sz w:val="20"/>
        </w:rPr>
        <w:pict>
          <v:group id="_x0000_s2090" style="width:43.55pt;height:46.55pt;mso-position-horizontal-relative:char;mso-position-vertical-relative:line" coordsize="871,931">
            <v:rect id="_x0000_s2093" style="position:absolute;left:15;top:15;width:841;height:901" fillcolor="gray" stroked="f"/>
            <v:shape id="_x0000_s2092" style="position:absolute;left:157;top:124;width:568;height:679" coordorigin="157,124" coordsize="568,679" path="m441,124l157,803r568,l441,124xe" filled="f" strokecolor="white" strokeweight="1.5pt">
              <v:path arrowok="t"/>
            </v:shape>
            <v:shape id="_x0000_s2091" type="#_x0000_t202" style="position:absolute;left:15;top:15;width:841;height:901" filled="f" strokeweight="1.5pt">
              <v:textbox inset="0,0,0,0">
                <w:txbxContent>
                  <w:p w:rsidR="00F35E82" w:rsidRDefault="000D7B95">
                    <w:pPr>
                      <w:spacing w:before="81"/>
                      <w:ind w:left="293"/>
                      <w:rPr>
                        <w:rFonts w:ascii="Noto Sans CJK JP Black" w:eastAsia="Noto Sans CJK JP Black"/>
                        <w:sz w:val="36"/>
                      </w:rPr>
                    </w:pPr>
                    <w:r>
                      <w:rPr>
                        <w:rFonts w:ascii="Noto Sans CJK JP Black" w:eastAsia="Noto Sans CJK JP Black" w:hint="eastAsia"/>
                        <w:color w:val="FFFFFF"/>
                        <w:sz w:val="36"/>
                      </w:rPr>
                      <w:t>！</w:t>
                    </w:r>
                  </w:p>
                </w:txbxContent>
              </v:textbox>
            </v:shape>
            <w10:wrap type="none"/>
            <w10:anchorlock/>
          </v:group>
        </w:pict>
      </w:r>
      <w:r w:rsidR="000D7B95">
        <w:rPr>
          <w:position w:val="189"/>
          <w:sz w:val="20"/>
        </w:rPr>
        <w:tab/>
      </w:r>
      <w:r>
        <w:rPr>
          <w:sz w:val="20"/>
        </w:rPr>
      </w:r>
      <w:r w:rsidRPr="00F35E82">
        <w:rPr>
          <w:sz w:val="20"/>
        </w:rPr>
        <w:pict>
          <v:group id="_x0000_s2084" style="width:363.1pt;height:143.35pt;mso-position-horizontal-relative:char;mso-position-vertical-relative:line" coordsize="7262,2867">
            <v:shape id="_x0000_s2089" style="position:absolute;left:135;top:135;width:7112;height:2717" coordorigin="135,135" coordsize="7112,2717" path="m7247,135r-7112,l135,2732r,120l7247,2852r,-120l7247,135xe" fillcolor="gray" stroked="f">
              <v:path arrowok="t"/>
            </v:shape>
            <v:rect id="_x0000_s2088" style="position:absolute;left:135;top:135;width:7112;height:2717" filled="f" strokecolor="gray" strokeweight="1.5pt"/>
            <v:rect id="_x0000_s2087" style="position:absolute;left:15;top:15;width:7112;height:2717" stroked="f"/>
            <v:rect id="_x0000_s2086" style="position:absolute;left:15;top:15;width:7112;height:2717" filled="f" strokeweight="1.5pt"/>
            <v:shape id="_x0000_s2085" type="#_x0000_t202" style="position:absolute;left:120;top:120;width:6992;height:2597" fillcolor="gray" stroked="f">
              <v:textbox inset="0,0,0,0">
                <w:txbxContent>
                  <w:p w:rsidR="00F35E82" w:rsidRDefault="000D7B95">
                    <w:pPr>
                      <w:spacing w:before="70"/>
                      <w:ind w:left="53"/>
                      <w:rPr>
                        <w:rFonts w:ascii="Noto Sans CJK JP Medium"/>
                        <w:sz w:val="20"/>
                      </w:rPr>
                    </w:pPr>
                    <w:r>
                      <w:rPr>
                        <w:rFonts w:ascii="Noto Sans CJK JP Medium"/>
                        <w:w w:val="105"/>
                        <w:sz w:val="20"/>
                      </w:rPr>
                      <w:t>Caution</w:t>
                    </w:r>
                  </w:p>
                  <w:p w:rsidR="00F35E82" w:rsidRDefault="000D7B95">
                    <w:pPr>
                      <w:spacing w:before="95"/>
                      <w:ind w:left="53"/>
                      <w:rPr>
                        <w:rFonts w:ascii="UKIJ CJK"/>
                        <w:sz w:val="20"/>
                      </w:rPr>
                    </w:pPr>
                    <w:r>
                      <w:rPr>
                        <w:rFonts w:ascii="UKIJ CJK"/>
                        <w:w w:val="105"/>
                        <w:sz w:val="20"/>
                      </w:rPr>
                      <w:t>Usage for the air compressor, please check the instruction.</w:t>
                    </w:r>
                  </w:p>
                  <w:p w:rsidR="00F35E82" w:rsidRDefault="00F35E82">
                    <w:pPr>
                      <w:spacing w:before="17"/>
                      <w:rPr>
                        <w:rFonts w:ascii="UKIJ CJK"/>
                        <w:sz w:val="13"/>
                      </w:rPr>
                    </w:pPr>
                  </w:p>
                  <w:p w:rsidR="00F35E82" w:rsidRDefault="000D7B95">
                    <w:pPr>
                      <w:spacing w:line="408" w:lineRule="auto"/>
                      <w:ind w:left="53" w:right="81"/>
                      <w:rPr>
                        <w:rFonts w:ascii="UKIJ CJK"/>
                        <w:sz w:val="20"/>
                      </w:rPr>
                    </w:pPr>
                    <w:r>
                      <w:rPr>
                        <w:rFonts w:ascii="UKIJ CJK"/>
                        <w:w w:val="105"/>
                        <w:sz w:val="20"/>
                      </w:rPr>
                      <w:t>Before opening the air compressor, we need drain the wasted liquid every time.</w:t>
                    </w:r>
                  </w:p>
                </w:txbxContent>
              </v:textbox>
            </v:shape>
            <w10:wrap type="none"/>
            <w10:anchorlock/>
          </v:group>
        </w:pic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spacing w:before="7"/>
        <w:rPr>
          <w:sz w:val="17"/>
        </w:rPr>
      </w:pPr>
    </w:p>
    <w:p w:rsidR="00F35E82" w:rsidRDefault="000D7B95">
      <w:pPr>
        <w:pStyle w:val="Textoindependiente"/>
        <w:spacing w:before="94" w:line="439" w:lineRule="auto"/>
        <w:ind w:left="1416" w:right="1939"/>
      </w:pPr>
      <w:r>
        <w:t>not reach this standard, the whole machine can not work.Pressure gauge has been set as 0.5MPa when first sorting rice,users do not change please.</w:t>
      </w:r>
    </w:p>
    <w:p w:rsidR="00F35E82" w:rsidRDefault="00F35E82">
      <w:pPr>
        <w:pStyle w:val="Textoindependiente"/>
        <w:rPr>
          <w:sz w:val="20"/>
        </w:rPr>
      </w:pPr>
    </w:p>
    <w:p w:rsidR="00F35E82" w:rsidRDefault="000D7B95">
      <w:pPr>
        <w:pStyle w:val="Textoindependiente"/>
        <w:spacing w:before="6"/>
        <w:rPr>
          <w:sz w:val="13"/>
        </w:rPr>
      </w:pPr>
      <w:r>
        <w:rPr>
          <w:noProof/>
        </w:rPr>
        <w:drawing>
          <wp:anchor distT="0" distB="0" distL="0" distR="0" simplePos="0" relativeHeight="26" behindDoc="0" locked="0" layoutInCell="1" allowOverlap="1">
            <wp:simplePos x="0" y="0"/>
            <wp:positionH relativeFrom="page">
              <wp:posOffset>2907664</wp:posOffset>
            </wp:positionH>
            <wp:positionV relativeFrom="paragraph">
              <wp:posOffset>123672</wp:posOffset>
            </wp:positionV>
            <wp:extent cx="1993391" cy="1993391"/>
            <wp:effectExtent l="0" t="0" r="0" b="0"/>
            <wp:wrapTopAndBottom/>
            <wp:docPr id="39" name="image20.jpeg"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5" cstate="print"/>
                    <a:stretch>
                      <a:fillRect/>
                    </a:stretch>
                  </pic:blipFill>
                  <pic:spPr>
                    <a:xfrm>
                      <a:off x="0" y="0"/>
                      <a:ext cx="1993391" cy="1993391"/>
                    </a:xfrm>
                    <a:prstGeom prst="rect">
                      <a:avLst/>
                    </a:prstGeom>
                  </pic:spPr>
                </pic:pic>
              </a:graphicData>
            </a:graphic>
          </wp:anchor>
        </w:drawing>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spacing w:before="5"/>
        <w:rPr>
          <w:sz w:val="22"/>
        </w:rPr>
      </w:pPr>
    </w:p>
    <w:p w:rsidR="00F35E82" w:rsidRDefault="000D7B95">
      <w:pPr>
        <w:pStyle w:val="Textoindependiente"/>
        <w:spacing w:line="436" w:lineRule="auto"/>
        <w:ind w:left="1416" w:right="935"/>
        <w:jc w:val="both"/>
      </w:pPr>
      <w:r>
        <w:t>Ejector pressure gauge operating method: please pull off he lower side of the pressure regulating valve, then turn it. While clockwise, the pressure will enlarge, anti-clockwise, the pressure will reduce. When finished, please put it back.</w:t>
      </w:r>
    </w:p>
    <w:p w:rsidR="00F35E82" w:rsidRDefault="00F35E82">
      <w:pPr>
        <w:pStyle w:val="Textoindependiente"/>
        <w:rPr>
          <w:sz w:val="24"/>
        </w:rPr>
      </w:pPr>
    </w:p>
    <w:p w:rsidR="00F35E82" w:rsidRDefault="000D7B95">
      <w:pPr>
        <w:pStyle w:val="Textoindependiente"/>
        <w:spacing w:before="165" w:line="436" w:lineRule="auto"/>
        <w:ind w:left="1416" w:right="936"/>
        <w:jc w:val="both"/>
      </w:pPr>
      <w:r>
        <w:t>If there is som</w:t>
      </w:r>
      <w:r>
        <w:t>e leakage of air, please confirm all the leaking point is inserted and tightened well, attention, little leakage is normal.</w:t>
      </w:r>
    </w:p>
    <w:p w:rsidR="00F35E82" w:rsidRDefault="00F35E82">
      <w:pPr>
        <w:pStyle w:val="Textoindependiente"/>
        <w:rPr>
          <w:sz w:val="24"/>
        </w:rPr>
      </w:pPr>
    </w:p>
    <w:p w:rsidR="00F35E82" w:rsidRDefault="000D7B95">
      <w:pPr>
        <w:pStyle w:val="Textoindependiente"/>
        <w:spacing w:before="166"/>
        <w:ind w:left="1416"/>
        <w:jc w:val="both"/>
      </w:pPr>
      <w:r>
        <w:t>Inspect if the waste liquid of air filter can flow out automatically, as figure 6-1.</w:t>
      </w:r>
    </w:p>
    <w:p w:rsidR="00F35E82" w:rsidRDefault="00F35E82">
      <w:pPr>
        <w:pStyle w:val="Textoindependiente"/>
        <w:rPr>
          <w:sz w:val="24"/>
        </w:rPr>
      </w:pPr>
    </w:p>
    <w:p w:rsidR="00F35E82" w:rsidRDefault="00F35E82">
      <w:pPr>
        <w:pStyle w:val="Textoindependiente"/>
        <w:spacing w:before="6"/>
        <w:rPr>
          <w:sz w:val="31"/>
        </w:rPr>
      </w:pPr>
    </w:p>
    <w:p w:rsidR="00F35E82" w:rsidRDefault="000D7B95">
      <w:pPr>
        <w:pStyle w:val="Textoindependiente"/>
        <w:spacing w:line="436" w:lineRule="auto"/>
        <w:ind w:left="1416" w:right="934"/>
        <w:jc w:val="both"/>
      </w:pPr>
      <w:r>
        <w:t>Inspect that if there is some sundries or ri</w:t>
      </w:r>
      <w:r>
        <w:t>ce bran on the plate on the vibrator, channels and the surface of glass in the sorting box, please clean them with rag or air flower, do not clean them</w:t>
      </w:r>
    </w:p>
    <w:p w:rsidR="00F35E82" w:rsidRDefault="00F35E82">
      <w:pPr>
        <w:spacing w:line="436" w:lineRule="auto"/>
        <w:jc w:val="both"/>
        <w:sectPr w:rsidR="00F35E82">
          <w:pgSz w:w="11910" w:h="16840"/>
          <w:pgMar w:top="1580" w:right="480" w:bottom="1040" w:left="0" w:header="1152" w:footer="775" w:gutter="0"/>
          <w:cols w:space="720"/>
        </w:sectPr>
      </w:pPr>
    </w:p>
    <w:p w:rsidR="00F35E82" w:rsidRDefault="00F35E82">
      <w:pPr>
        <w:pStyle w:val="Textoindependiente"/>
        <w:spacing w:before="2"/>
      </w:pPr>
    </w:p>
    <w:p w:rsidR="00F35E82" w:rsidRDefault="000D7B95">
      <w:pPr>
        <w:pStyle w:val="Textoindependiente"/>
        <w:spacing w:before="95"/>
        <w:ind w:left="1416"/>
      </w:pPr>
      <w:r>
        <w:t>with metal or other hard tools.</w:t>
      </w:r>
    </w:p>
    <w:p w:rsidR="00F35E82" w:rsidRDefault="00F35E82">
      <w:pPr>
        <w:pStyle w:val="Textoindependiente"/>
        <w:rPr>
          <w:sz w:val="24"/>
        </w:rPr>
      </w:pPr>
    </w:p>
    <w:p w:rsidR="00F35E82" w:rsidRDefault="00F35E82">
      <w:pPr>
        <w:pStyle w:val="Textoindependiente"/>
        <w:spacing w:before="4"/>
        <w:rPr>
          <w:sz w:val="31"/>
        </w:rPr>
      </w:pPr>
    </w:p>
    <w:p w:rsidR="00F35E82" w:rsidRDefault="000D7B95">
      <w:pPr>
        <w:pStyle w:val="Textoindependiente"/>
        <w:ind w:left="1416"/>
      </w:pPr>
      <w:r>
        <w:t>Confirm the socket of power supply is reliable.</w: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spacing w:before="5"/>
        <w:rPr>
          <w:sz w:val="25"/>
        </w:rPr>
      </w:pPr>
      <w:r w:rsidRPr="00F35E82">
        <w:pict>
          <v:group id="_x0000_s2076" style="position:absolute;margin-left:87.55pt;margin-top:16.65pt;width:413.5pt;height:176pt;z-index:-15712256;mso-wrap-distance-left:0;mso-wrap-distance-right:0;mso-position-horizontal-relative:page" coordorigin="1751,333" coordsize="8270,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alt="0" style="position:absolute;left:2287;top:355;width:7145;height:3497">
              <v:imagedata r:id="rId26" o:title=""/>
            </v:shape>
            <v:shape id="_x0000_s2082" style="position:absolute;left:1759;top:340;width:8255;height:3055" coordorigin="1759,340" coordsize="8255,3055" o:spt="100" adj="0,,0" path="m2024,340r-70,9l1890,375r-53,40l1795,467r-27,61l1759,596r9,68l1795,725r42,52l1890,817r64,26l2024,852r70,-9l2158,817r53,-40l2253,725r27,-61l2289,596r-9,-68l2253,467r-42,-52l2158,375r-64,-26l2024,340xm9734,430r-70,9l9600,465r-53,40l9505,557r-27,61l9469,686r9,68l9505,815r42,52l9600,907r64,26l9734,942r70,-9l9868,907r53,-40l9963,815r27,-61l9999,686r-9,-68l9963,557r-42,-52l9868,465r-64,-26l9734,430xm2084,2883r-70,9l1950,2918r-53,40l1855,3010r-27,61l1819,3139r9,68l1855,3268r42,52l1950,3360r64,26l2084,3395r70,-9l2218,3360r53,-40l2313,3268r27,-61l2349,3139r-9,-68l2313,3010r-42,-52l2218,2918r-64,-26l2084,2883xm9749,1818r-70,9l9615,1853r-53,40l9520,1945r-27,61l9484,2074r9,68l9520,2203r42,52l9615,2295r64,26l9749,2330r70,-9l9883,2295r53,-40l9978,2203r27,-61l10014,2074r-9,-68l9978,1945r-42,-52l9883,1853r-64,-26l9749,1818xe" filled="f" strokecolor="red">
              <v:stroke joinstyle="round"/>
              <v:formulas/>
              <v:path arrowok="t" o:connecttype="segments"/>
            </v:shape>
            <v:shape id="_x0000_s2081" type="#_x0000_t202" style="position:absolute;left:1944;top:499;width:1350;height:545" filled="f" stroked="f">
              <v:textbox inset="0,0,0,0">
                <w:txbxContent>
                  <w:p w:rsidR="00F35E82" w:rsidRDefault="000D7B95">
                    <w:pPr>
                      <w:spacing w:line="265" w:lineRule="exact"/>
                      <w:rPr>
                        <w:rFonts w:ascii="Times New Roman"/>
                        <w:sz w:val="24"/>
                      </w:rPr>
                    </w:pPr>
                    <w:r>
                      <w:rPr>
                        <w:rFonts w:ascii="Times New Roman"/>
                        <w:w w:val="99"/>
                        <w:sz w:val="24"/>
                      </w:rPr>
                      <w:t>A</w:t>
                    </w:r>
                  </w:p>
                  <w:p w:rsidR="00F35E82" w:rsidRDefault="000D7B95">
                    <w:pPr>
                      <w:spacing w:line="279" w:lineRule="exact"/>
                      <w:ind w:left="119"/>
                      <w:rPr>
                        <w:rFonts w:ascii="WenQuanYi Zen Hei Mono"/>
                        <w:sz w:val="20"/>
                      </w:rPr>
                    </w:pPr>
                    <w:r>
                      <w:rPr>
                        <w:rFonts w:ascii="WenQuanYi Zen Hei Mono"/>
                        <w:sz w:val="20"/>
                      </w:rPr>
                      <w:t>air entrance</w:t>
                    </w:r>
                  </w:p>
                </w:txbxContent>
              </v:textbox>
            </v:shape>
            <v:shape id="_x0000_s2080" type="#_x0000_t202" style="position:absolute;left:8514;top:588;width:1432;height:542" filled="f" stroked="f">
              <v:textbox inset="0,0,0,0">
                <w:txbxContent>
                  <w:p w:rsidR="00F35E82" w:rsidRDefault="000D7B95">
                    <w:pPr>
                      <w:spacing w:line="264" w:lineRule="exact"/>
                      <w:ind w:right="128"/>
                      <w:jc w:val="right"/>
                      <w:rPr>
                        <w:rFonts w:ascii="Times New Roman"/>
                        <w:sz w:val="24"/>
                      </w:rPr>
                    </w:pPr>
                    <w:r>
                      <w:rPr>
                        <w:rFonts w:ascii="Times New Roman"/>
                        <w:sz w:val="24"/>
                      </w:rPr>
                      <w:t>B</w:t>
                    </w:r>
                  </w:p>
                  <w:p w:rsidR="00F35E82" w:rsidRDefault="000D7B95">
                    <w:pPr>
                      <w:spacing w:line="278" w:lineRule="exact"/>
                      <w:rPr>
                        <w:rFonts w:ascii="WenQuanYi Zen Hei Mono"/>
                        <w:sz w:val="20"/>
                      </w:rPr>
                    </w:pPr>
                    <w:r>
                      <w:rPr>
                        <w:rFonts w:ascii="WenQuanYi Zen Hei Mono"/>
                        <w:sz w:val="20"/>
                      </w:rPr>
                      <w:t>pressure gauge</w:t>
                    </w:r>
                  </w:p>
                </w:txbxContent>
              </v:textbox>
            </v:shape>
            <v:shape id="_x0000_s2079" type="#_x0000_t202" style="position:absolute;left:7345;top:1978;width:2540;height:732" filled="f" stroked="f">
              <v:textbox inset="0,0,0,0">
                <w:txbxContent>
                  <w:p w:rsidR="00F35E82" w:rsidRDefault="000D7B95">
                    <w:pPr>
                      <w:spacing w:line="266" w:lineRule="exact"/>
                      <w:ind w:right="38"/>
                      <w:jc w:val="right"/>
                      <w:rPr>
                        <w:rFonts w:ascii="Times New Roman"/>
                        <w:sz w:val="24"/>
                      </w:rPr>
                    </w:pPr>
                    <w:r>
                      <w:rPr>
                        <w:rFonts w:ascii="Times New Roman"/>
                        <w:w w:val="99"/>
                        <w:sz w:val="24"/>
                      </w:rPr>
                      <w:t>D</w:t>
                    </w:r>
                  </w:p>
                  <w:p w:rsidR="00F35E82" w:rsidRDefault="000D7B95">
                    <w:pPr>
                      <w:spacing w:before="185" w:line="280" w:lineRule="exact"/>
                      <w:rPr>
                        <w:rFonts w:ascii="WenQuanYi Zen Hei Mono"/>
                        <w:sz w:val="20"/>
                      </w:rPr>
                    </w:pPr>
                    <w:r>
                      <w:rPr>
                        <w:rFonts w:ascii="WenQuanYi Zen Hei Mono"/>
                        <w:sz w:val="20"/>
                      </w:rPr>
                      <w:t>pressure regulating value</w:t>
                    </w:r>
                  </w:p>
                </w:txbxContent>
              </v:textbox>
            </v:shape>
            <v:shape id="_x0000_s2078" type="#_x0000_t202" style="position:absolute;left:2004;top:3041;width:181;height:266" filled="f" stroked="f">
              <v:textbox inset="0,0,0,0">
                <w:txbxContent>
                  <w:p w:rsidR="00F35E82" w:rsidRDefault="000D7B95">
                    <w:pPr>
                      <w:spacing w:line="266" w:lineRule="exact"/>
                      <w:rPr>
                        <w:rFonts w:ascii="Times New Roman"/>
                        <w:sz w:val="24"/>
                      </w:rPr>
                    </w:pPr>
                    <w:r>
                      <w:rPr>
                        <w:rFonts w:ascii="Times New Roman"/>
                        <w:sz w:val="24"/>
                      </w:rPr>
                      <w:t>C</w:t>
                    </w:r>
                  </w:p>
                </w:txbxContent>
              </v:textbox>
            </v:shape>
            <v:shape id="_x0000_s2077" type="#_x0000_t202" style="position:absolute;left:2273;top:3377;width:1754;height:200" filled="f" stroked="f">
              <v:textbox inset="0,0,0,0">
                <w:txbxContent>
                  <w:p w:rsidR="00F35E82" w:rsidRDefault="000D7B95">
                    <w:pPr>
                      <w:spacing w:line="199" w:lineRule="exact"/>
                      <w:rPr>
                        <w:rFonts w:ascii="WenQuanYi Zen Hei Mono"/>
                        <w:sz w:val="20"/>
                      </w:rPr>
                    </w:pPr>
                    <w:r>
                      <w:rPr>
                        <w:rFonts w:ascii="WenQuanYi Zen Hei Mono"/>
                        <w:sz w:val="20"/>
                      </w:rPr>
                      <w:t>oil mist</w:t>
                    </w:r>
                    <w:r>
                      <w:rPr>
                        <w:rFonts w:ascii="WenQuanYi Zen Hei Mono"/>
                        <w:spacing w:val="-69"/>
                        <w:sz w:val="20"/>
                      </w:rPr>
                      <w:t xml:space="preserve"> </w:t>
                    </w:r>
                    <w:r>
                      <w:rPr>
                        <w:rFonts w:ascii="WenQuanYi Zen Hei Mono"/>
                        <w:sz w:val="20"/>
                      </w:rPr>
                      <w:t>separator</w:t>
                    </w:r>
                  </w:p>
                </w:txbxContent>
              </v:textbox>
            </v:shape>
            <w10:wrap type="topAndBottom" anchorx="page"/>
          </v:group>
        </w:pict>
      </w:r>
    </w:p>
    <w:p w:rsidR="00F35E82" w:rsidRDefault="00F35E82">
      <w:pPr>
        <w:pStyle w:val="Textoindependiente"/>
        <w:spacing w:before="3"/>
        <w:rPr>
          <w:sz w:val="28"/>
        </w:rPr>
      </w:pPr>
    </w:p>
    <w:p w:rsidR="00F35E82" w:rsidRDefault="000D7B95">
      <w:pPr>
        <w:spacing w:before="93"/>
        <w:ind w:left="475"/>
        <w:jc w:val="center"/>
        <w:rPr>
          <w:b/>
          <w:sz w:val="20"/>
        </w:rPr>
      </w:pPr>
      <w:r>
        <w:rPr>
          <w:b/>
          <w:sz w:val="20"/>
        </w:rPr>
        <w:t>Figure 6-1 Air path system</w:t>
      </w:r>
    </w:p>
    <w:p w:rsidR="00F35E82" w:rsidRDefault="00F35E82">
      <w:pPr>
        <w:pStyle w:val="Textoindependiente"/>
        <w:spacing w:before="5"/>
        <w:rPr>
          <w:b/>
          <w:sz w:val="29"/>
        </w:rPr>
      </w:pPr>
      <w:r w:rsidRPr="00F35E82">
        <w:pict>
          <v:group id="_x0000_s2072" style="position:absolute;margin-left:105.2pt;margin-top:19.9pt;width:50.5pt;height:45.3pt;z-index:-15711232;mso-wrap-distance-left:0;mso-wrap-distance-right:0;mso-position-horizontal-relative:page" coordorigin="2104,398" coordsize="1010,906">
            <v:rect id="_x0000_s2075" style="position:absolute;left:2119;top:413;width:980;height:876" fillcolor="gray" stroked="f"/>
            <v:shape id="_x0000_s2074" style="position:absolute;left:2285;top:519;width:661;height:661" coordorigin="2285,519" coordsize="661,661" path="m2615,519r-330,661l2946,1180,2615,519xe" filled="f" strokecolor="white" strokeweight="1.5pt">
              <v:path arrowok="t"/>
            </v:shape>
            <v:shape id="_x0000_s2073" type="#_x0000_t202" style="position:absolute;left:2119;top:413;width:980;height:876" filled="f" strokeweight="1.5pt">
              <v:textbox inset="0,0,0,0">
                <w:txbxContent>
                  <w:p w:rsidR="00F35E82" w:rsidRDefault="000D7B95">
                    <w:pPr>
                      <w:spacing w:before="77"/>
                      <w:ind w:left="321"/>
                      <w:rPr>
                        <w:rFonts w:ascii="Noto Sans CJK JP Black" w:eastAsia="Noto Sans CJK JP Black"/>
                        <w:sz w:val="36"/>
                      </w:rPr>
                    </w:pPr>
                    <w:r>
                      <w:rPr>
                        <w:rFonts w:ascii="Noto Sans CJK JP Black" w:eastAsia="Noto Sans CJK JP Black" w:hint="eastAsia"/>
                        <w:color w:val="FFFFFF"/>
                        <w:sz w:val="36"/>
                      </w:rPr>
                      <w:t>！</w:t>
                    </w:r>
                  </w:p>
                </w:txbxContent>
              </v:textbox>
            </v:shape>
            <w10:wrap type="topAndBottom" anchorx="page"/>
          </v:group>
        </w:pict>
      </w:r>
      <w:r w:rsidRPr="00F35E82">
        <w:pict>
          <v:group id="_x0000_s2066" style="position:absolute;margin-left:171.35pt;margin-top:18.9pt;width:363.1pt;height:75.9pt;z-index:-15710208;mso-wrap-distance-left:0;mso-wrap-distance-right:0;mso-position-horizontal-relative:page" coordorigin="3427,378" coordsize="7262,1518">
            <v:shape id="_x0000_s2071" style="position:absolute;left:3562;top:513;width:7112;height:1368" coordorigin="3562,513" coordsize="7112,1368" path="m10674,513r-7112,l3562,1761r,120l10674,1881r,-120l10674,513xe" fillcolor="gray" stroked="f">
              <v:path arrowok="t"/>
            </v:shape>
            <v:rect id="_x0000_s2070" style="position:absolute;left:3562;top:513;width:7112;height:1368" filled="f" strokecolor="gray" strokeweight="1.5pt"/>
            <v:rect id="_x0000_s2069" style="position:absolute;left:3442;top:393;width:7112;height:1368" stroked="f"/>
            <v:rect id="_x0000_s2068" style="position:absolute;left:3442;top:393;width:7112;height:1368" filled="f" strokeweight="1.5pt"/>
            <v:shape id="_x0000_s2067" type="#_x0000_t202" style="position:absolute;left:3547;top:498;width:6992;height:1248" fillcolor="gray" stroked="f">
              <v:textbox inset="0,0,0,0">
                <w:txbxContent>
                  <w:p w:rsidR="00F35E82" w:rsidRDefault="000D7B95">
                    <w:pPr>
                      <w:spacing w:before="179"/>
                      <w:ind w:left="53"/>
                      <w:rPr>
                        <w:b/>
                        <w:sz w:val="20"/>
                      </w:rPr>
                    </w:pPr>
                    <w:r>
                      <w:rPr>
                        <w:b/>
                        <w:sz w:val="20"/>
                      </w:rPr>
                      <w:t>Caution</w:t>
                    </w:r>
                  </w:p>
                  <w:p w:rsidR="00F35E82" w:rsidRDefault="000D7B95">
                    <w:pPr>
                      <w:spacing w:before="92" w:line="326" w:lineRule="auto"/>
                      <w:ind w:left="53" w:right="81"/>
                      <w:rPr>
                        <w:sz w:val="20"/>
                      </w:rPr>
                    </w:pPr>
                    <w:r>
                      <w:rPr>
                        <w:sz w:val="20"/>
                      </w:rPr>
                      <w:t>All hard tools is prohibited to clean the channels, or it will damage the surface of channels, and affect the sorting effect.</w:t>
                    </w:r>
                  </w:p>
                </w:txbxContent>
              </v:textbox>
            </v:shape>
            <w10:wrap type="topAndBottom" anchorx="page"/>
          </v:group>
        </w:pict>
      </w:r>
    </w:p>
    <w:p w:rsidR="00F35E82" w:rsidRDefault="00F35E82">
      <w:pPr>
        <w:rPr>
          <w:sz w:val="29"/>
        </w:rPr>
        <w:sectPr w:rsidR="00F35E82">
          <w:pgSz w:w="11910" w:h="16840"/>
          <w:pgMar w:top="1580" w:right="480" w:bottom="1040" w:left="0" w:header="1152" w:footer="775" w:gutter="0"/>
          <w:cols w:space="720"/>
        </w:sectPr>
      </w:pPr>
    </w:p>
    <w:p w:rsidR="00F35E82" w:rsidRDefault="00F35E82">
      <w:pPr>
        <w:pStyle w:val="Textoindependiente"/>
        <w:spacing w:before="3"/>
        <w:rPr>
          <w:b/>
          <w:sz w:val="16"/>
        </w:rPr>
      </w:pPr>
    </w:p>
    <w:p w:rsidR="00F35E82" w:rsidRDefault="000D7B95">
      <w:pPr>
        <w:pStyle w:val="Heading3"/>
        <w:numPr>
          <w:ilvl w:val="1"/>
          <w:numId w:val="8"/>
        </w:numPr>
        <w:tabs>
          <w:tab w:val="left" w:pos="2245"/>
        </w:tabs>
        <w:spacing w:before="92"/>
        <w:ind w:left="2244"/>
      </w:pPr>
      <w:bookmarkStart w:id="12" w:name="_bookmark12"/>
      <w:bookmarkEnd w:id="12"/>
      <w:r>
        <w:t>On and</w:t>
      </w:r>
      <w:r>
        <w:rPr>
          <w:spacing w:val="-3"/>
        </w:rPr>
        <w:t xml:space="preserve"> </w:t>
      </w:r>
      <w:r>
        <w:t>Off</w:t>
      </w:r>
    </w:p>
    <w:p w:rsidR="00F35E82" w:rsidRDefault="00F35E82">
      <w:pPr>
        <w:pStyle w:val="Textoindependiente"/>
        <w:spacing w:before="5"/>
        <w:rPr>
          <w:b/>
          <w:sz w:val="20"/>
        </w:rPr>
      </w:pPr>
    </w:p>
    <w:p w:rsidR="00F35E82" w:rsidRDefault="000D7B95">
      <w:pPr>
        <w:pStyle w:val="Prrafodelista"/>
        <w:numPr>
          <w:ilvl w:val="0"/>
          <w:numId w:val="4"/>
        </w:numPr>
        <w:tabs>
          <w:tab w:val="left" w:pos="2256"/>
          <w:tab w:val="left" w:pos="2257"/>
        </w:tabs>
        <w:ind w:hanging="421"/>
        <w:rPr>
          <w:b/>
          <w:sz w:val="24"/>
        </w:rPr>
      </w:pPr>
      <w:r>
        <w:rPr>
          <w:noProof/>
        </w:rPr>
        <w:drawing>
          <wp:anchor distT="0" distB="0" distL="0" distR="0" simplePos="0" relativeHeight="37" behindDoc="0" locked="0" layoutInCell="1" allowOverlap="1">
            <wp:simplePos x="0" y="0"/>
            <wp:positionH relativeFrom="page">
              <wp:posOffset>899160</wp:posOffset>
            </wp:positionH>
            <wp:positionV relativeFrom="paragraph">
              <wp:posOffset>256868</wp:posOffset>
            </wp:positionV>
            <wp:extent cx="5439807" cy="4608576"/>
            <wp:effectExtent l="0" t="0" r="0" b="0"/>
            <wp:wrapTopAndBottom/>
            <wp:docPr id="41" name="image22.jpeg" descr="开关机 英文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7" cstate="print"/>
                    <a:stretch>
                      <a:fillRect/>
                    </a:stretch>
                  </pic:blipFill>
                  <pic:spPr>
                    <a:xfrm>
                      <a:off x="0" y="0"/>
                      <a:ext cx="5439807" cy="4608576"/>
                    </a:xfrm>
                    <a:prstGeom prst="rect">
                      <a:avLst/>
                    </a:prstGeom>
                  </pic:spPr>
                </pic:pic>
              </a:graphicData>
            </a:graphic>
          </wp:anchor>
        </w:drawing>
      </w:r>
      <w:r>
        <w:rPr>
          <w:b/>
          <w:sz w:val="24"/>
        </w:rPr>
        <w:t>Opening</w:t>
      </w:r>
      <w:r>
        <w:rPr>
          <w:b/>
          <w:spacing w:val="-1"/>
          <w:sz w:val="24"/>
        </w:rPr>
        <w:t xml:space="preserve"> </w:t>
      </w:r>
      <w:r>
        <w:rPr>
          <w:b/>
          <w:sz w:val="24"/>
        </w:rPr>
        <w:t>procedure</w:t>
      </w:r>
    </w:p>
    <w:p w:rsidR="00F35E82" w:rsidRDefault="00F35E82">
      <w:pPr>
        <w:rPr>
          <w:sz w:val="24"/>
        </w:rPr>
        <w:sectPr w:rsidR="00F35E82">
          <w:pgSz w:w="11910" w:h="16840"/>
          <w:pgMar w:top="1580" w:right="480" w:bottom="1040" w:left="0" w:header="1152" w:footer="775" w:gutter="0"/>
          <w:cols w:space="720"/>
        </w:sectPr>
      </w:pPr>
    </w:p>
    <w:p w:rsidR="00F35E82" w:rsidRDefault="00F35E82">
      <w:pPr>
        <w:pStyle w:val="Textoindependiente"/>
        <w:spacing w:before="6"/>
        <w:rPr>
          <w:b/>
          <w:sz w:val="9"/>
        </w:rPr>
      </w:pPr>
    </w:p>
    <w:p w:rsidR="00F35E82" w:rsidRDefault="000D7B95">
      <w:pPr>
        <w:pStyle w:val="Prrafodelista"/>
        <w:numPr>
          <w:ilvl w:val="0"/>
          <w:numId w:val="4"/>
        </w:numPr>
        <w:tabs>
          <w:tab w:val="left" w:pos="2256"/>
          <w:tab w:val="left" w:pos="2257"/>
        </w:tabs>
        <w:spacing w:before="93"/>
        <w:ind w:hanging="421"/>
        <w:rPr>
          <w:b/>
          <w:sz w:val="24"/>
        </w:rPr>
      </w:pPr>
      <w:r>
        <w:rPr>
          <w:b/>
          <w:spacing w:val="-5"/>
          <w:sz w:val="24"/>
        </w:rPr>
        <w:t xml:space="preserve">Turn </w:t>
      </w:r>
      <w:r>
        <w:rPr>
          <w:b/>
          <w:sz w:val="24"/>
        </w:rPr>
        <w:t>off</w:t>
      </w:r>
      <w:r>
        <w:rPr>
          <w:b/>
          <w:spacing w:val="4"/>
          <w:sz w:val="24"/>
        </w:rPr>
        <w:t xml:space="preserve"> </w:t>
      </w:r>
      <w:r>
        <w:rPr>
          <w:b/>
          <w:sz w:val="24"/>
        </w:rPr>
        <w:t>procedure</w:t>
      </w:r>
    </w:p>
    <w:p w:rsidR="00F35E82" w:rsidRDefault="000D7B95">
      <w:pPr>
        <w:pStyle w:val="Textoindependiente"/>
        <w:spacing w:before="10"/>
        <w:rPr>
          <w:b/>
          <w:sz w:val="9"/>
        </w:rPr>
      </w:pPr>
      <w:r>
        <w:rPr>
          <w:noProof/>
        </w:rPr>
        <w:drawing>
          <wp:anchor distT="0" distB="0" distL="0" distR="0" simplePos="0" relativeHeight="38" behindDoc="0" locked="0" layoutInCell="1" allowOverlap="1">
            <wp:simplePos x="0" y="0"/>
            <wp:positionH relativeFrom="page">
              <wp:posOffset>1077594</wp:posOffset>
            </wp:positionH>
            <wp:positionV relativeFrom="paragraph">
              <wp:posOffset>96857</wp:posOffset>
            </wp:positionV>
            <wp:extent cx="5438928" cy="3785616"/>
            <wp:effectExtent l="0" t="0" r="0" b="0"/>
            <wp:wrapTopAndBottom/>
            <wp:docPr id="43" name="image23.jpeg" descr="开关机 英文流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8" cstate="print"/>
                    <a:stretch>
                      <a:fillRect/>
                    </a:stretch>
                  </pic:blipFill>
                  <pic:spPr>
                    <a:xfrm>
                      <a:off x="0" y="0"/>
                      <a:ext cx="5438928" cy="3785616"/>
                    </a:xfrm>
                    <a:prstGeom prst="rect">
                      <a:avLst/>
                    </a:prstGeom>
                  </pic:spPr>
                </pic:pic>
              </a:graphicData>
            </a:graphic>
          </wp:anchor>
        </w:drawing>
      </w:r>
    </w:p>
    <w:p w:rsidR="00F35E82" w:rsidRDefault="00F35E82">
      <w:pPr>
        <w:pStyle w:val="Textoindependiente"/>
        <w:rPr>
          <w:b/>
          <w:sz w:val="26"/>
        </w:rPr>
      </w:pPr>
    </w:p>
    <w:p w:rsidR="00F35E82" w:rsidRDefault="00F35E82">
      <w:pPr>
        <w:pStyle w:val="Textoindependiente"/>
        <w:rPr>
          <w:b/>
          <w:sz w:val="26"/>
        </w:rPr>
      </w:pPr>
    </w:p>
    <w:p w:rsidR="00F35E82" w:rsidRDefault="00F35E82">
      <w:pPr>
        <w:pStyle w:val="Textoindependiente"/>
        <w:rPr>
          <w:b/>
          <w:sz w:val="26"/>
        </w:rPr>
      </w:pPr>
    </w:p>
    <w:p w:rsidR="00F35E82" w:rsidRDefault="000D7B95">
      <w:pPr>
        <w:pStyle w:val="Heading5"/>
        <w:spacing w:before="189"/>
      </w:pPr>
      <w:r>
        <w:t>Please pay attention to the following tips when machine operating :</w:t>
      </w:r>
    </w:p>
    <w:p w:rsidR="00F35E82" w:rsidRDefault="00F35E82">
      <w:pPr>
        <w:pStyle w:val="Textoindependiente"/>
        <w:rPr>
          <w:b/>
          <w:sz w:val="20"/>
        </w:rPr>
      </w:pPr>
    </w:p>
    <w:p w:rsidR="00F35E82" w:rsidRDefault="000D7B95">
      <w:pPr>
        <w:pStyle w:val="Textoindependiente"/>
        <w:spacing w:before="3"/>
        <w:rPr>
          <w:b/>
          <w:sz w:val="12"/>
        </w:rPr>
      </w:pPr>
      <w:r>
        <w:rPr>
          <w:noProof/>
        </w:rPr>
        <w:drawing>
          <wp:anchor distT="0" distB="0" distL="0" distR="0" simplePos="0" relativeHeight="39" behindDoc="0" locked="0" layoutInCell="1" allowOverlap="1">
            <wp:simplePos x="0" y="0"/>
            <wp:positionH relativeFrom="page">
              <wp:posOffset>1978025</wp:posOffset>
            </wp:positionH>
            <wp:positionV relativeFrom="paragraph">
              <wp:posOffset>114310</wp:posOffset>
            </wp:positionV>
            <wp:extent cx="3908204" cy="2872454"/>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29" cstate="print"/>
                    <a:stretch>
                      <a:fillRect/>
                    </a:stretch>
                  </pic:blipFill>
                  <pic:spPr>
                    <a:xfrm>
                      <a:off x="0" y="0"/>
                      <a:ext cx="3908204" cy="2872454"/>
                    </a:xfrm>
                    <a:prstGeom prst="rect">
                      <a:avLst/>
                    </a:prstGeom>
                  </pic:spPr>
                </pic:pic>
              </a:graphicData>
            </a:graphic>
          </wp:anchor>
        </w:drawing>
      </w:r>
    </w:p>
    <w:p w:rsidR="00F35E82" w:rsidRDefault="00F35E82">
      <w:pPr>
        <w:rPr>
          <w:sz w:val="12"/>
        </w:rPr>
        <w:sectPr w:rsidR="00F35E82">
          <w:pgSz w:w="11910" w:h="16840"/>
          <w:pgMar w:top="1580" w:right="480" w:bottom="1040" w:left="0" w:header="1152" w:footer="775" w:gutter="0"/>
          <w:cols w:space="720"/>
        </w:sectPr>
      </w:pPr>
    </w:p>
    <w:p w:rsidR="00F35E82" w:rsidRDefault="00F35E82">
      <w:pPr>
        <w:pStyle w:val="Textoindependiente"/>
        <w:spacing w:before="4"/>
        <w:rPr>
          <w:b/>
          <w:sz w:val="19"/>
        </w:rPr>
      </w:pPr>
    </w:p>
    <w:p w:rsidR="00F35E82" w:rsidRDefault="000D7B95">
      <w:pPr>
        <w:pStyle w:val="Heading1"/>
        <w:numPr>
          <w:ilvl w:val="0"/>
          <w:numId w:val="8"/>
        </w:numPr>
        <w:tabs>
          <w:tab w:val="left" w:pos="1907"/>
        </w:tabs>
        <w:spacing w:before="85"/>
        <w:ind w:left="1906" w:hanging="491"/>
        <w:rPr>
          <w:sz w:val="44"/>
        </w:rPr>
      </w:pPr>
      <w:bookmarkStart w:id="13" w:name="_bookmark13"/>
      <w:bookmarkEnd w:id="13"/>
      <w:r>
        <w:t>Setting and</w:t>
      </w:r>
      <w:r>
        <w:rPr>
          <w:spacing w:val="-1"/>
        </w:rPr>
        <w:t xml:space="preserve"> </w:t>
      </w:r>
      <w:r>
        <w:t>operation</w:t>
      </w:r>
    </w:p>
    <w:p w:rsidR="00F35E82" w:rsidRDefault="00F35E82">
      <w:pPr>
        <w:pStyle w:val="Textoindependiente"/>
        <w:spacing w:before="3"/>
        <w:rPr>
          <w:b/>
          <w:sz w:val="52"/>
        </w:rPr>
      </w:pPr>
    </w:p>
    <w:p w:rsidR="00F35E82" w:rsidRDefault="000D7B95">
      <w:pPr>
        <w:pStyle w:val="Prrafodelista"/>
        <w:numPr>
          <w:ilvl w:val="1"/>
          <w:numId w:val="8"/>
        </w:numPr>
        <w:tabs>
          <w:tab w:val="left" w:pos="1809"/>
        </w:tabs>
        <w:spacing w:before="1"/>
        <w:rPr>
          <w:b/>
          <w:sz w:val="26"/>
        </w:rPr>
      </w:pPr>
      <w:bookmarkStart w:id="14" w:name="_bookmark14"/>
      <w:bookmarkEnd w:id="14"/>
      <w:r>
        <w:rPr>
          <w:b/>
          <w:sz w:val="28"/>
        </w:rPr>
        <w:t>Electric Data</w:t>
      </w:r>
      <w:r>
        <w:rPr>
          <w:b/>
          <w:spacing w:val="-5"/>
          <w:sz w:val="28"/>
        </w:rPr>
        <w:t xml:space="preserve"> </w:t>
      </w:r>
      <w:r>
        <w:rPr>
          <w:b/>
          <w:sz w:val="28"/>
        </w:rPr>
        <w:t>Setting</w:t>
      </w:r>
    </w:p>
    <w:p w:rsidR="00F35E82" w:rsidRDefault="00F35E82">
      <w:pPr>
        <w:pStyle w:val="Textoindependiente"/>
        <w:rPr>
          <w:b/>
          <w:sz w:val="20"/>
        </w:rPr>
      </w:pPr>
    </w:p>
    <w:p w:rsidR="00F35E82" w:rsidRDefault="00F35E82">
      <w:pPr>
        <w:pStyle w:val="Textoindependiente"/>
        <w:spacing w:before="2"/>
        <w:rPr>
          <w:b/>
          <w:sz w:val="19"/>
        </w:rPr>
      </w:pPr>
    </w:p>
    <w:p w:rsidR="00F35E82" w:rsidRDefault="000D7B95">
      <w:pPr>
        <w:pStyle w:val="Prrafodelista"/>
        <w:numPr>
          <w:ilvl w:val="2"/>
          <w:numId w:val="3"/>
        </w:numPr>
        <w:tabs>
          <w:tab w:val="left" w:pos="1952"/>
        </w:tabs>
        <w:spacing w:before="93"/>
        <w:rPr>
          <w:b/>
          <w:sz w:val="24"/>
        </w:rPr>
      </w:pPr>
      <w:r>
        <w:rPr>
          <w:b/>
          <w:sz w:val="24"/>
        </w:rPr>
        <w:t>Operation</w:t>
      </w:r>
      <w:r>
        <w:rPr>
          <w:b/>
          <w:spacing w:val="-1"/>
          <w:sz w:val="24"/>
        </w:rPr>
        <w:t xml:space="preserve"> </w:t>
      </w:r>
      <w:r>
        <w:rPr>
          <w:b/>
          <w:sz w:val="24"/>
        </w:rPr>
        <w:t>interface</w:t>
      </w:r>
    </w:p>
    <w:p w:rsidR="00F35E82" w:rsidRDefault="000D7B95">
      <w:pPr>
        <w:pStyle w:val="Prrafodelista"/>
        <w:numPr>
          <w:ilvl w:val="0"/>
          <w:numId w:val="2"/>
        </w:numPr>
        <w:tabs>
          <w:tab w:val="left" w:pos="1836"/>
          <w:tab w:val="left" w:pos="1837"/>
        </w:tabs>
        <w:spacing w:before="165"/>
        <w:ind w:hanging="421"/>
        <w:rPr>
          <w:rFonts w:ascii="Wingdings" w:hAnsi="Wingdings"/>
          <w:b/>
          <w:sz w:val="24"/>
        </w:rPr>
      </w:pPr>
      <w:r>
        <w:rPr>
          <w:b/>
          <w:sz w:val="24"/>
        </w:rPr>
        <w:t>Main</w:t>
      </w:r>
      <w:r>
        <w:rPr>
          <w:b/>
          <w:spacing w:val="-1"/>
          <w:sz w:val="24"/>
        </w:rPr>
        <w:t xml:space="preserve"> </w:t>
      </w:r>
      <w:r>
        <w:rPr>
          <w:b/>
          <w:sz w:val="24"/>
        </w:rPr>
        <w:t>interface</w:t>
      </w:r>
    </w:p>
    <w:p w:rsidR="00F35E82" w:rsidRDefault="000D7B95">
      <w:pPr>
        <w:pStyle w:val="Textoindependiente"/>
        <w:spacing w:before="50"/>
        <w:ind w:left="5842"/>
      </w:pPr>
      <w:r>
        <w:rPr>
          <w:noProof/>
        </w:rPr>
        <w:drawing>
          <wp:anchor distT="0" distB="0" distL="0" distR="0" simplePos="0" relativeHeight="40" behindDoc="0" locked="0" layoutInCell="1" allowOverlap="1">
            <wp:simplePos x="0" y="0"/>
            <wp:positionH relativeFrom="page">
              <wp:posOffset>1141730</wp:posOffset>
            </wp:positionH>
            <wp:positionV relativeFrom="paragraph">
              <wp:posOffset>210044</wp:posOffset>
            </wp:positionV>
            <wp:extent cx="5268388" cy="3954779"/>
            <wp:effectExtent l="0" t="0" r="0" b="0"/>
            <wp:wrapTopAndBottom/>
            <wp:docPr id="47" name="image25.jpeg"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0" cstate="print"/>
                    <a:stretch>
                      <a:fillRect/>
                    </a:stretch>
                  </pic:blipFill>
                  <pic:spPr>
                    <a:xfrm>
                      <a:off x="0" y="0"/>
                      <a:ext cx="5268388" cy="3954779"/>
                    </a:xfrm>
                    <a:prstGeom prst="rect">
                      <a:avLst/>
                    </a:prstGeom>
                  </pic:spPr>
                </pic:pic>
              </a:graphicData>
            </a:graphic>
          </wp:anchor>
        </w:drawing>
      </w:r>
      <w:r>
        <w:t>11</w:t>
      </w:r>
    </w:p>
    <w:p w:rsidR="00F35E82" w:rsidRDefault="00F35E82">
      <w:pPr>
        <w:pStyle w:val="Textoindependiente"/>
        <w:spacing w:before="3"/>
        <w:rPr>
          <w:sz w:val="17"/>
        </w:rPr>
      </w:pPr>
    </w:p>
    <w:p w:rsidR="00F35E82" w:rsidRDefault="000D7B95">
      <w:pPr>
        <w:pStyle w:val="Heading5"/>
        <w:spacing w:before="95"/>
        <w:ind w:left="582"/>
        <w:jc w:val="center"/>
      </w:pPr>
      <w:r>
        <w:t>Figure 7-1 main</w:t>
      </w:r>
      <w:r>
        <w:rPr>
          <w:spacing w:val="-2"/>
        </w:rPr>
        <w:t xml:space="preserve"> </w:t>
      </w:r>
      <w:r>
        <w:t>interface</w:t>
      </w:r>
    </w:p>
    <w:p w:rsidR="00F35E82" w:rsidRDefault="00F35E82">
      <w:pPr>
        <w:pStyle w:val="Textoindependiente"/>
        <w:spacing w:before="1"/>
        <w:rPr>
          <w:b/>
          <w:sz w:val="20"/>
        </w:rPr>
      </w:pPr>
    </w:p>
    <w:p w:rsidR="00F35E82" w:rsidRDefault="000D7B95">
      <w:pPr>
        <w:pStyle w:val="Textoindependiente"/>
        <w:spacing w:line="309" w:lineRule="auto"/>
        <w:ind w:left="1416" w:right="878" w:firstLine="420"/>
        <w:jc w:val="both"/>
      </w:pPr>
      <w:r>
        <w:t>20 seconds after the opening power of the whole machine, it will show this main interface. There</w:t>
      </w:r>
      <w:r>
        <w:rPr>
          <w:spacing w:val="-9"/>
        </w:rPr>
        <w:t xml:space="preserve"> </w:t>
      </w:r>
      <w:r>
        <w:t>are</w:t>
      </w:r>
      <w:r>
        <w:rPr>
          <w:spacing w:val="-9"/>
        </w:rPr>
        <w:t xml:space="preserve"> </w:t>
      </w:r>
      <w:r>
        <w:t>following</w:t>
      </w:r>
      <w:r>
        <w:rPr>
          <w:spacing w:val="-6"/>
        </w:rPr>
        <w:t xml:space="preserve"> </w:t>
      </w:r>
      <w:r>
        <w:t>buttons</w:t>
      </w:r>
      <w:r>
        <w:rPr>
          <w:spacing w:val="-5"/>
        </w:rPr>
        <w:t xml:space="preserve"> </w:t>
      </w:r>
      <w:r>
        <w:t>in</w:t>
      </w:r>
      <w:r>
        <w:rPr>
          <w:spacing w:val="-6"/>
        </w:rPr>
        <w:t xml:space="preserve"> </w:t>
      </w:r>
      <w:r>
        <w:t>the</w:t>
      </w:r>
      <w:r>
        <w:rPr>
          <w:spacing w:val="-8"/>
        </w:rPr>
        <w:t xml:space="preserve"> </w:t>
      </w:r>
      <w:r>
        <w:t>main</w:t>
      </w:r>
      <w:r>
        <w:rPr>
          <w:spacing w:val="-7"/>
        </w:rPr>
        <w:t xml:space="preserve"> </w:t>
      </w:r>
      <w:r>
        <w:t>interface:</w:t>
      </w:r>
      <w:r>
        <w:rPr>
          <w:spacing w:val="-9"/>
        </w:rPr>
        <w:t xml:space="preserve"> </w:t>
      </w:r>
      <w:r>
        <w:t>Schect</w:t>
      </w:r>
      <w:r>
        <w:rPr>
          <w:spacing w:val="-7"/>
        </w:rPr>
        <w:t xml:space="preserve"> </w:t>
      </w:r>
      <w:r>
        <w:t>scheme,</w:t>
      </w:r>
      <w:r>
        <w:rPr>
          <w:spacing w:val="-6"/>
        </w:rPr>
        <w:t xml:space="preserve"> </w:t>
      </w:r>
      <w:r>
        <w:t>set</w:t>
      </w:r>
      <w:r>
        <w:rPr>
          <w:spacing w:val="-7"/>
        </w:rPr>
        <w:t xml:space="preserve"> </w:t>
      </w:r>
      <w:r>
        <w:rPr>
          <w:spacing w:val="-3"/>
        </w:rPr>
        <w:t>feeder,</w:t>
      </w:r>
      <w:r>
        <w:rPr>
          <w:spacing w:val="-7"/>
        </w:rPr>
        <w:t xml:space="preserve"> </w:t>
      </w:r>
      <w:r>
        <w:t>set</w:t>
      </w:r>
      <w:r>
        <w:rPr>
          <w:spacing w:val="-6"/>
        </w:rPr>
        <w:t xml:space="preserve"> </w:t>
      </w:r>
      <w:r>
        <w:t>wipe,</w:t>
      </w:r>
      <w:r>
        <w:rPr>
          <w:spacing w:val="-7"/>
        </w:rPr>
        <w:t xml:space="preserve"> </w:t>
      </w:r>
      <w:r>
        <w:t>test</w:t>
      </w:r>
      <w:r>
        <w:rPr>
          <w:spacing w:val="-7"/>
        </w:rPr>
        <w:t xml:space="preserve"> </w:t>
      </w:r>
      <w:r>
        <w:t>ejector</w:t>
      </w:r>
      <w:r>
        <w:rPr>
          <w:spacing w:val="-8"/>
        </w:rPr>
        <w:t xml:space="preserve"> </w:t>
      </w:r>
      <w:r>
        <w:t>, set sens, Halt, save params, feed off, sechme para, system</w:t>
      </w:r>
      <w:r>
        <w:rPr>
          <w:spacing w:val="-17"/>
        </w:rPr>
        <w:t xml:space="preserve"> </w:t>
      </w:r>
      <w:r>
        <w:t>set</w:t>
      </w:r>
    </w:p>
    <w:p w:rsidR="00F35E82" w:rsidRDefault="00F35E82">
      <w:pPr>
        <w:spacing w:line="309" w:lineRule="auto"/>
        <w:jc w:val="both"/>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Schect Scheme</w:t>
      </w:r>
      <w:r>
        <w:rPr>
          <w:rFonts w:ascii="Noto Sans CJK JP Medium" w:eastAsia="Noto Sans CJK JP Medium" w:hint="eastAsia"/>
          <w:b w:val="0"/>
        </w:rPr>
        <w:t>：</w:t>
      </w:r>
    </w:p>
    <w:p w:rsidR="00F35E82" w:rsidRDefault="000D7B95">
      <w:pPr>
        <w:pStyle w:val="Textoindependiente"/>
        <w:spacing w:before="129" w:line="309" w:lineRule="auto"/>
        <w:ind w:left="1416" w:right="932"/>
        <w:jc w:val="both"/>
      </w:pPr>
      <w:r>
        <w:t>This function selects the corresponding color sorting mode according to the current color sorting material, and clicks the "schect scheme" button to enter the interface; To choose proper schect scheme in this interface.</w:t>
      </w:r>
    </w:p>
    <w:p w:rsidR="00F35E82" w:rsidRDefault="00F35E82">
      <w:pPr>
        <w:pStyle w:val="Textoindependiente"/>
        <w:rPr>
          <w:sz w:val="20"/>
        </w:rPr>
      </w:pPr>
    </w:p>
    <w:p w:rsidR="00F35E82" w:rsidRDefault="000D7B95">
      <w:pPr>
        <w:pStyle w:val="Textoindependiente"/>
        <w:spacing w:before="3"/>
        <w:rPr>
          <w:sz w:val="28"/>
        </w:rPr>
      </w:pPr>
      <w:r>
        <w:rPr>
          <w:noProof/>
        </w:rPr>
        <w:drawing>
          <wp:anchor distT="0" distB="0" distL="0" distR="0" simplePos="0" relativeHeight="41" behindDoc="0" locked="0" layoutInCell="1" allowOverlap="1">
            <wp:simplePos x="0" y="0"/>
            <wp:positionH relativeFrom="page">
              <wp:posOffset>899160</wp:posOffset>
            </wp:positionH>
            <wp:positionV relativeFrom="paragraph">
              <wp:posOffset>231657</wp:posOffset>
            </wp:positionV>
            <wp:extent cx="5268388" cy="3954779"/>
            <wp:effectExtent l="0" t="0" r="0" b="0"/>
            <wp:wrapTopAndBottom/>
            <wp:docPr id="49" name="image26.jpeg"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1" cstate="print"/>
                    <a:stretch>
                      <a:fillRect/>
                    </a:stretch>
                  </pic:blipFill>
                  <pic:spPr>
                    <a:xfrm>
                      <a:off x="0" y="0"/>
                      <a:ext cx="5268388" cy="3954779"/>
                    </a:xfrm>
                    <a:prstGeom prst="rect">
                      <a:avLst/>
                    </a:prstGeom>
                  </pic:spPr>
                </pic:pic>
              </a:graphicData>
            </a:graphic>
          </wp:anchor>
        </w:drawing>
      </w:r>
    </w:p>
    <w:p w:rsidR="00F35E82" w:rsidRDefault="00F35E82">
      <w:pPr>
        <w:rPr>
          <w:sz w:val="28"/>
        </w:r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Set Feeder</w:t>
      </w:r>
      <w:r>
        <w:rPr>
          <w:rFonts w:ascii="Noto Sans CJK JP Medium" w:eastAsia="Noto Sans CJK JP Medium" w:hint="eastAsia"/>
          <w:b w:val="0"/>
        </w:rPr>
        <w:t>：</w:t>
      </w:r>
    </w:p>
    <w:p w:rsidR="00F35E82" w:rsidRDefault="000D7B95">
      <w:pPr>
        <w:pStyle w:val="Textoindependiente"/>
        <w:spacing w:before="129" w:line="309" w:lineRule="auto"/>
        <w:ind w:left="1416" w:right="1196"/>
      </w:pPr>
      <w:r>
        <w:t>Press set feeder button in the main manu to enter set feeder interface, Feeding vibrators corresponding to each channel can be individually adjusted.</w:t>
      </w:r>
    </w:p>
    <w:p w:rsidR="00F35E82" w:rsidRDefault="000D7B95">
      <w:pPr>
        <w:pStyle w:val="Textoindependiente"/>
        <w:spacing w:before="1"/>
      </w:pPr>
      <w:r>
        <w:rPr>
          <w:noProof/>
        </w:rPr>
        <w:drawing>
          <wp:anchor distT="0" distB="0" distL="0" distR="0" simplePos="0" relativeHeight="42" behindDoc="0" locked="0" layoutInCell="1" allowOverlap="1">
            <wp:simplePos x="0" y="0"/>
            <wp:positionH relativeFrom="page">
              <wp:posOffset>1141730</wp:posOffset>
            </wp:positionH>
            <wp:positionV relativeFrom="paragraph">
              <wp:posOffset>179262</wp:posOffset>
            </wp:positionV>
            <wp:extent cx="5268388" cy="3954779"/>
            <wp:effectExtent l="0" t="0" r="0" b="0"/>
            <wp:wrapTopAndBottom/>
            <wp:docPr id="51" name="image27.jpeg"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2"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set wipe</w:t>
      </w:r>
      <w:r>
        <w:rPr>
          <w:rFonts w:ascii="Noto Sans CJK JP Medium" w:eastAsia="Noto Sans CJK JP Medium" w:hint="eastAsia"/>
          <w:b w:val="0"/>
        </w:rPr>
        <w:t>：</w:t>
      </w:r>
    </w:p>
    <w:p w:rsidR="00F35E82" w:rsidRDefault="000D7B95">
      <w:pPr>
        <w:pStyle w:val="Textoindependiente"/>
        <w:spacing w:before="129" w:line="309" w:lineRule="auto"/>
        <w:ind w:left="1416" w:right="934"/>
        <w:jc w:val="both"/>
      </w:pPr>
      <w:r>
        <w:t>Press set wipe button in the main manu to enter set wipe inerface. This interface sets the time when</w:t>
      </w:r>
      <w:r>
        <w:rPr>
          <w:spacing w:val="-6"/>
        </w:rPr>
        <w:t xml:space="preserve"> </w:t>
      </w:r>
      <w:r>
        <w:t>the</w:t>
      </w:r>
      <w:r>
        <w:rPr>
          <w:spacing w:val="-6"/>
        </w:rPr>
        <w:t xml:space="preserve"> </w:t>
      </w:r>
      <w:r>
        <w:t>system</w:t>
      </w:r>
      <w:r>
        <w:rPr>
          <w:spacing w:val="-4"/>
        </w:rPr>
        <w:t xml:space="preserve"> </w:t>
      </w:r>
      <w:r>
        <w:t>automatically</w:t>
      </w:r>
      <w:r>
        <w:rPr>
          <w:spacing w:val="-8"/>
        </w:rPr>
        <w:t xml:space="preserve"> </w:t>
      </w:r>
      <w:r>
        <w:t>cleans</w:t>
      </w:r>
      <w:r>
        <w:rPr>
          <w:spacing w:val="-6"/>
        </w:rPr>
        <w:t xml:space="preserve"> </w:t>
      </w:r>
      <w:r>
        <w:t>a</w:t>
      </w:r>
      <w:r>
        <w:rPr>
          <w:spacing w:val="-4"/>
        </w:rPr>
        <w:t xml:space="preserve"> </w:t>
      </w:r>
      <w:r>
        <w:t>single</w:t>
      </w:r>
      <w:r>
        <w:rPr>
          <w:spacing w:val="-6"/>
        </w:rPr>
        <w:t xml:space="preserve"> </w:t>
      </w:r>
      <w:r>
        <w:t>cleaning</w:t>
      </w:r>
      <w:r>
        <w:rPr>
          <w:spacing w:val="-6"/>
        </w:rPr>
        <w:t xml:space="preserve"> </w:t>
      </w:r>
      <w:r>
        <w:t>time,</w:t>
      </w:r>
      <w:r>
        <w:rPr>
          <w:spacing w:val="-7"/>
        </w:rPr>
        <w:t xml:space="preserve"> </w:t>
      </w:r>
      <w:r>
        <w:t>in</w:t>
      </w:r>
      <w:r>
        <w:rPr>
          <w:spacing w:val="-6"/>
        </w:rPr>
        <w:t xml:space="preserve"> </w:t>
      </w:r>
      <w:r>
        <w:t>seconds;</w:t>
      </w:r>
      <w:r>
        <w:rPr>
          <w:spacing w:val="-7"/>
        </w:rPr>
        <w:t xml:space="preserve"> </w:t>
      </w:r>
      <w:r>
        <w:t>and</w:t>
      </w:r>
      <w:r>
        <w:rPr>
          <w:spacing w:val="-6"/>
        </w:rPr>
        <w:t xml:space="preserve"> </w:t>
      </w:r>
      <w:r>
        <w:t>the</w:t>
      </w:r>
      <w:r>
        <w:rPr>
          <w:spacing w:val="-7"/>
        </w:rPr>
        <w:t xml:space="preserve"> </w:t>
      </w:r>
      <w:r>
        <w:t>interval</w:t>
      </w:r>
      <w:r>
        <w:rPr>
          <w:spacing w:val="-5"/>
        </w:rPr>
        <w:t xml:space="preserve"> </w:t>
      </w:r>
      <w:r>
        <w:t>between two cleaning, in</w:t>
      </w:r>
      <w:r>
        <w:rPr>
          <w:spacing w:val="-7"/>
        </w:rPr>
        <w:t xml:space="preserve"> </w:t>
      </w:r>
      <w:r>
        <w:t>minutes;</w:t>
      </w:r>
    </w:p>
    <w:p w:rsidR="00F35E82" w:rsidRDefault="000D7B95">
      <w:pPr>
        <w:pStyle w:val="Textoindependiente"/>
        <w:spacing w:before="2"/>
      </w:pPr>
      <w:r>
        <w:rPr>
          <w:noProof/>
        </w:rPr>
        <w:drawing>
          <wp:anchor distT="0" distB="0" distL="0" distR="0" simplePos="0" relativeHeight="43" behindDoc="0" locked="0" layoutInCell="1" allowOverlap="1">
            <wp:simplePos x="0" y="0"/>
            <wp:positionH relativeFrom="page">
              <wp:posOffset>899160</wp:posOffset>
            </wp:positionH>
            <wp:positionV relativeFrom="paragraph">
              <wp:posOffset>179574</wp:posOffset>
            </wp:positionV>
            <wp:extent cx="5265851" cy="3954779"/>
            <wp:effectExtent l="0" t="0" r="0" b="0"/>
            <wp:wrapTopAndBottom/>
            <wp:docPr id="53" name="image28.jpeg"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3" cstate="print"/>
                    <a:stretch>
                      <a:fillRect/>
                    </a:stretch>
                  </pic:blipFill>
                  <pic:spPr>
                    <a:xfrm>
                      <a:off x="0" y="0"/>
                      <a:ext cx="5265851"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Test ejector</w:t>
      </w:r>
      <w:r>
        <w:rPr>
          <w:rFonts w:ascii="Noto Sans CJK JP Medium" w:eastAsia="Noto Sans CJK JP Medium" w:hint="eastAsia"/>
          <w:b w:val="0"/>
        </w:rPr>
        <w:t>：</w:t>
      </w:r>
    </w:p>
    <w:p w:rsidR="00F35E82" w:rsidRDefault="000D7B95">
      <w:pPr>
        <w:pStyle w:val="Textoindependiente"/>
        <w:spacing w:before="129" w:line="309" w:lineRule="auto"/>
        <w:ind w:left="1416" w:right="932"/>
        <w:jc w:val="both"/>
      </w:pPr>
      <w:r>
        <w:t>P</w:t>
      </w:r>
      <w:r>
        <w:t>ress test ejector button in the main manu to enter test ejector interface, In this interface the user can check whether the ejector is normal or not. If select single ejector detection button and click start, the user can carry out the nozzel detection for</w:t>
      </w:r>
      <w:r>
        <w:t xml:space="preserve"> the currently selected ejector . If it is not selected, click Start, the system will automatically test the whole ejectors one by one from the current position .</w:t>
      </w:r>
    </w:p>
    <w:p w:rsidR="00F35E82" w:rsidRDefault="000D7B95">
      <w:pPr>
        <w:pStyle w:val="Textoindependiente"/>
        <w:spacing w:before="3"/>
      </w:pPr>
      <w:r>
        <w:rPr>
          <w:noProof/>
        </w:rPr>
        <w:drawing>
          <wp:anchor distT="0" distB="0" distL="0" distR="0" simplePos="0" relativeHeight="44" behindDoc="0" locked="0" layoutInCell="1" allowOverlap="1">
            <wp:simplePos x="0" y="0"/>
            <wp:positionH relativeFrom="page">
              <wp:posOffset>1141730</wp:posOffset>
            </wp:positionH>
            <wp:positionV relativeFrom="paragraph">
              <wp:posOffset>180198</wp:posOffset>
            </wp:positionV>
            <wp:extent cx="5268388" cy="3954779"/>
            <wp:effectExtent l="0" t="0" r="0" b="0"/>
            <wp:wrapTopAndBottom/>
            <wp:docPr id="55" name="image29.jpeg"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4"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Set sens</w:t>
      </w:r>
      <w:r>
        <w:rPr>
          <w:rFonts w:ascii="Noto Sans CJK JP Medium" w:eastAsia="Noto Sans CJK JP Medium" w:hint="eastAsia"/>
          <w:b w:val="0"/>
        </w:rPr>
        <w:t>：</w:t>
      </w:r>
    </w:p>
    <w:p w:rsidR="00F35E82" w:rsidRDefault="000D7B95">
      <w:pPr>
        <w:pStyle w:val="Textoindependiente"/>
        <w:spacing w:before="129" w:line="309" w:lineRule="auto"/>
        <w:ind w:left="1416" w:right="933"/>
        <w:jc w:val="both"/>
      </w:pPr>
      <w:r>
        <w:t xml:space="preserve">Press set sens button in the main manu to enter sensitivity setting interface. In this interface, the algorithm implementation selected in " </w:t>
      </w:r>
      <w:r>
        <w:rPr>
          <w:b/>
        </w:rPr>
        <w:t xml:space="preserve">Scheme params </w:t>
      </w:r>
      <w:r>
        <w:t>" -&gt; "Recognition Parameters" is displayed. Contains common RGB algorithms, shape algorithms and othe</w:t>
      </w:r>
      <w:r>
        <w:t>r machine identification methods; in this interface, the user can adjust the material to be selected according to the accuracy requirements: sensitivity, size, defects and other values.</w:t>
      </w:r>
    </w:p>
    <w:p w:rsidR="00F35E82" w:rsidRDefault="000D7B95">
      <w:pPr>
        <w:pStyle w:val="Textoindependiente"/>
        <w:spacing w:before="3"/>
      </w:pPr>
      <w:r>
        <w:rPr>
          <w:noProof/>
        </w:rPr>
        <w:drawing>
          <wp:anchor distT="0" distB="0" distL="0" distR="0" simplePos="0" relativeHeight="45" behindDoc="0" locked="0" layoutInCell="1" allowOverlap="1">
            <wp:simplePos x="0" y="0"/>
            <wp:positionH relativeFrom="page">
              <wp:posOffset>1141730</wp:posOffset>
            </wp:positionH>
            <wp:positionV relativeFrom="paragraph">
              <wp:posOffset>180198</wp:posOffset>
            </wp:positionV>
            <wp:extent cx="5268388" cy="3954779"/>
            <wp:effectExtent l="0" t="0" r="0" b="0"/>
            <wp:wrapTopAndBottom/>
            <wp:docPr id="57" name="image30.jpeg"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5"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
        <w:rPr>
          <w:sz w:val="16"/>
        </w:rPr>
      </w:pPr>
    </w:p>
    <w:p w:rsidR="00F35E82" w:rsidRDefault="000D7B95">
      <w:pPr>
        <w:pStyle w:val="Textoindependiente"/>
        <w:ind w:left="1798"/>
        <w:rPr>
          <w:sz w:val="20"/>
        </w:rPr>
      </w:pPr>
      <w:r>
        <w:rPr>
          <w:noProof/>
          <w:sz w:val="20"/>
        </w:rPr>
        <w:drawing>
          <wp:inline distT="0" distB="0" distL="0" distR="0">
            <wp:extent cx="5268388" cy="3954779"/>
            <wp:effectExtent l="0" t="0" r="0" b="0"/>
            <wp:docPr id="59" name="image31.jpeg"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6" cstate="print"/>
                    <a:stretch>
                      <a:fillRect/>
                    </a:stretch>
                  </pic:blipFill>
                  <pic:spPr>
                    <a:xfrm>
                      <a:off x="0" y="0"/>
                      <a:ext cx="5268388" cy="3954779"/>
                    </a:xfrm>
                    <a:prstGeom prst="rect">
                      <a:avLst/>
                    </a:prstGeom>
                  </pic:spPr>
                </pic:pic>
              </a:graphicData>
            </a:graphic>
          </wp:inline>
        </w:drawing>
      </w:r>
    </w:p>
    <w:p w:rsidR="00F35E82" w:rsidRDefault="00F35E82">
      <w:pPr>
        <w:rPr>
          <w:sz w:val="20"/>
        </w:rPr>
        <w:sectPr w:rsidR="00F35E82">
          <w:pgSz w:w="11910" w:h="16840"/>
          <w:pgMar w:top="1580" w:right="480" w:bottom="96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Scheme params</w:t>
      </w:r>
      <w:r>
        <w:rPr>
          <w:rFonts w:ascii="Noto Sans CJK JP Medium" w:eastAsia="Noto Sans CJK JP Medium" w:hint="eastAsia"/>
          <w:b w:val="0"/>
        </w:rPr>
        <w:t>：</w:t>
      </w:r>
    </w:p>
    <w:p w:rsidR="00F35E82" w:rsidRDefault="000D7B95">
      <w:pPr>
        <w:pStyle w:val="Textoindependiente"/>
        <w:spacing w:before="129" w:line="309" w:lineRule="auto"/>
        <w:ind w:left="1416" w:right="1196"/>
      </w:pPr>
      <w:r>
        <w:t>Press scheme params button in the main manu to enter parameter setting interface. In this interface contains arith list, tick ,eject time, set lamp , background ,AI analysis .</w:t>
      </w:r>
    </w:p>
    <w:p w:rsidR="00F35E82" w:rsidRDefault="000D7B95">
      <w:pPr>
        <w:pStyle w:val="Textoindependiente"/>
        <w:spacing w:before="1"/>
      </w:pPr>
      <w:r>
        <w:rPr>
          <w:noProof/>
        </w:rPr>
        <w:drawing>
          <wp:anchor distT="0" distB="0" distL="0" distR="0" simplePos="0" relativeHeight="46" behindDoc="0" locked="0" layoutInCell="1" allowOverlap="1">
            <wp:simplePos x="0" y="0"/>
            <wp:positionH relativeFrom="page">
              <wp:posOffset>1141730</wp:posOffset>
            </wp:positionH>
            <wp:positionV relativeFrom="paragraph">
              <wp:posOffset>179262</wp:posOffset>
            </wp:positionV>
            <wp:extent cx="5268388" cy="3954779"/>
            <wp:effectExtent l="0" t="0" r="0" b="0"/>
            <wp:wrapTopAndBottom/>
            <wp:docPr id="61" name="image32.jpeg"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7"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96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Arith List</w:t>
      </w:r>
      <w:r>
        <w:rPr>
          <w:rFonts w:ascii="Noto Sans CJK JP Medium" w:eastAsia="Noto Sans CJK JP Medium" w:hint="eastAsia"/>
          <w:b w:val="0"/>
        </w:rPr>
        <w:t>：</w:t>
      </w:r>
    </w:p>
    <w:p w:rsidR="00F35E82" w:rsidRDefault="000D7B95">
      <w:pPr>
        <w:pStyle w:val="Textoindependiente"/>
        <w:spacing w:before="129" w:line="309" w:lineRule="auto"/>
        <w:ind w:left="1416" w:right="932"/>
        <w:jc w:val="both"/>
      </w:pPr>
      <w:r>
        <w:t>Press Arith List button to enter the recognitio</w:t>
      </w:r>
      <w:r>
        <w:t>n algorithm selection interface . In this interface, according to the characteristics of the current material needs, select the appropriate algorithm to identify; machine recognition algorithm includes gray A, gray B, Discolor A, Discolor B, shape , size .</w:t>
      </w:r>
      <w:r>
        <w:t xml:space="preserve"> Press the corresponding button to enter the detailed setting interface of the selected algorithm; the interface includes sensitivity, size, flaw, and color mode; the setting mode is the same as the sensitivity setting mode;</w:t>
      </w:r>
    </w:p>
    <w:p w:rsidR="00F35E82" w:rsidRDefault="000D7B95">
      <w:pPr>
        <w:pStyle w:val="Textoindependiente"/>
        <w:spacing w:before="3"/>
      </w:pPr>
      <w:r>
        <w:rPr>
          <w:noProof/>
        </w:rPr>
        <w:drawing>
          <wp:anchor distT="0" distB="0" distL="0" distR="0" simplePos="0" relativeHeight="47" behindDoc="0" locked="0" layoutInCell="1" allowOverlap="1">
            <wp:simplePos x="0" y="0"/>
            <wp:positionH relativeFrom="page">
              <wp:posOffset>899160</wp:posOffset>
            </wp:positionH>
            <wp:positionV relativeFrom="paragraph">
              <wp:posOffset>180510</wp:posOffset>
            </wp:positionV>
            <wp:extent cx="5268388" cy="3954779"/>
            <wp:effectExtent l="0" t="0" r="0" b="0"/>
            <wp:wrapTopAndBottom/>
            <wp:docPr id="63" name="image33.jpeg"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8"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
        <w:rPr>
          <w:sz w:val="16"/>
        </w:rPr>
      </w:pPr>
    </w:p>
    <w:p w:rsidR="00F35E82" w:rsidRDefault="000D7B95">
      <w:pPr>
        <w:pStyle w:val="Textoindependiente"/>
        <w:ind w:left="1798"/>
        <w:rPr>
          <w:sz w:val="20"/>
        </w:rPr>
      </w:pPr>
      <w:r>
        <w:rPr>
          <w:noProof/>
          <w:sz w:val="20"/>
        </w:rPr>
        <w:drawing>
          <wp:inline distT="0" distB="0" distL="0" distR="0">
            <wp:extent cx="5268388" cy="3954779"/>
            <wp:effectExtent l="0" t="0" r="0" b="0"/>
            <wp:docPr id="65" name="image34.jpeg"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39" cstate="print"/>
                    <a:stretch>
                      <a:fillRect/>
                    </a:stretch>
                  </pic:blipFill>
                  <pic:spPr>
                    <a:xfrm>
                      <a:off x="0" y="0"/>
                      <a:ext cx="5268388" cy="3954779"/>
                    </a:xfrm>
                    <a:prstGeom prst="rect">
                      <a:avLst/>
                    </a:prstGeom>
                  </pic:spPr>
                </pic:pic>
              </a:graphicData>
            </a:graphic>
          </wp:inline>
        </w:drawing>
      </w:r>
    </w:p>
    <w:p w:rsidR="00F35E82" w:rsidRDefault="00F35E82">
      <w:pPr>
        <w:pStyle w:val="Textoindependiente"/>
        <w:rPr>
          <w:sz w:val="20"/>
        </w:rPr>
      </w:pPr>
    </w:p>
    <w:p w:rsidR="00F35E82" w:rsidRDefault="00F35E82">
      <w:pPr>
        <w:pStyle w:val="Textoindependiente"/>
        <w:rPr>
          <w:sz w:val="20"/>
        </w:rPr>
      </w:pPr>
    </w:p>
    <w:p w:rsidR="00F35E82" w:rsidRDefault="000D7B95">
      <w:pPr>
        <w:pStyle w:val="Textoindependiente"/>
        <w:spacing w:before="10"/>
        <w:rPr>
          <w:sz w:val="11"/>
        </w:rPr>
      </w:pPr>
      <w:r>
        <w:rPr>
          <w:noProof/>
        </w:rPr>
        <w:drawing>
          <wp:anchor distT="0" distB="0" distL="0" distR="0" simplePos="0" relativeHeight="48" behindDoc="0" locked="0" layoutInCell="1" allowOverlap="1">
            <wp:simplePos x="0" y="0"/>
            <wp:positionH relativeFrom="page">
              <wp:posOffset>1141730</wp:posOffset>
            </wp:positionH>
            <wp:positionV relativeFrom="paragraph">
              <wp:posOffset>111784</wp:posOffset>
            </wp:positionV>
            <wp:extent cx="5268388" cy="3954779"/>
            <wp:effectExtent l="0" t="0" r="0" b="0"/>
            <wp:wrapTopAndBottom/>
            <wp:docPr id="67" name="image35.jpeg"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0" cstate="print"/>
                    <a:stretch>
                      <a:fillRect/>
                    </a:stretch>
                  </pic:blipFill>
                  <pic:spPr>
                    <a:xfrm>
                      <a:off x="0" y="0"/>
                      <a:ext cx="5268388" cy="3954779"/>
                    </a:xfrm>
                    <a:prstGeom prst="rect">
                      <a:avLst/>
                    </a:prstGeom>
                  </pic:spPr>
                </pic:pic>
              </a:graphicData>
            </a:graphic>
          </wp:anchor>
        </w:drawing>
      </w:r>
    </w:p>
    <w:p w:rsidR="00F35E82" w:rsidRDefault="00F35E82">
      <w:pPr>
        <w:rPr>
          <w:sz w:val="11"/>
        </w:rPr>
        <w:sectPr w:rsidR="00F35E82">
          <w:pgSz w:w="11910" w:h="16840"/>
          <w:pgMar w:top="1580" w:right="480" w:bottom="960" w:left="0" w:header="1152" w:footer="775" w:gutter="0"/>
          <w:cols w:space="720"/>
        </w:sectPr>
      </w:pPr>
    </w:p>
    <w:p w:rsidR="00F35E82" w:rsidRDefault="00F35E82">
      <w:pPr>
        <w:pStyle w:val="Textoindependiente"/>
        <w:spacing w:before="1"/>
        <w:rPr>
          <w:sz w:val="16"/>
        </w:rPr>
      </w:pPr>
    </w:p>
    <w:p w:rsidR="00F35E82" w:rsidRDefault="000D7B95">
      <w:pPr>
        <w:pStyle w:val="Textoindependiente"/>
        <w:ind w:left="1798"/>
        <w:rPr>
          <w:sz w:val="20"/>
        </w:rPr>
      </w:pPr>
      <w:r>
        <w:rPr>
          <w:noProof/>
          <w:sz w:val="20"/>
        </w:rPr>
        <w:drawing>
          <wp:inline distT="0" distB="0" distL="0" distR="0">
            <wp:extent cx="5268388" cy="3954779"/>
            <wp:effectExtent l="0" t="0" r="0" b="0"/>
            <wp:docPr id="69" name="image36.jpeg"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1" cstate="print"/>
                    <a:stretch>
                      <a:fillRect/>
                    </a:stretch>
                  </pic:blipFill>
                  <pic:spPr>
                    <a:xfrm>
                      <a:off x="0" y="0"/>
                      <a:ext cx="5268388" cy="3954779"/>
                    </a:xfrm>
                    <a:prstGeom prst="rect">
                      <a:avLst/>
                    </a:prstGeom>
                  </pic:spPr>
                </pic:pic>
              </a:graphicData>
            </a:graphic>
          </wp:inline>
        </w:drawing>
      </w:r>
    </w:p>
    <w:p w:rsidR="00F35E82" w:rsidRDefault="00F35E82">
      <w:pPr>
        <w:pStyle w:val="Textoindependiente"/>
        <w:rPr>
          <w:sz w:val="20"/>
        </w:rPr>
      </w:pPr>
    </w:p>
    <w:p w:rsidR="00F35E82" w:rsidRDefault="00F35E82">
      <w:pPr>
        <w:pStyle w:val="Textoindependiente"/>
        <w:rPr>
          <w:sz w:val="20"/>
        </w:rPr>
      </w:pPr>
    </w:p>
    <w:p w:rsidR="00F35E82" w:rsidRDefault="000D7B95">
      <w:pPr>
        <w:pStyle w:val="Textoindependiente"/>
        <w:spacing w:before="10"/>
        <w:rPr>
          <w:sz w:val="11"/>
        </w:rPr>
      </w:pPr>
      <w:r>
        <w:rPr>
          <w:noProof/>
        </w:rPr>
        <w:drawing>
          <wp:anchor distT="0" distB="0" distL="0" distR="0" simplePos="0" relativeHeight="49" behindDoc="0" locked="0" layoutInCell="1" allowOverlap="1">
            <wp:simplePos x="0" y="0"/>
            <wp:positionH relativeFrom="page">
              <wp:posOffset>1141730</wp:posOffset>
            </wp:positionH>
            <wp:positionV relativeFrom="paragraph">
              <wp:posOffset>111784</wp:posOffset>
            </wp:positionV>
            <wp:extent cx="5268388" cy="3954779"/>
            <wp:effectExtent l="0" t="0" r="0" b="0"/>
            <wp:wrapTopAndBottom/>
            <wp:docPr id="71" name="image37.jpeg"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2" cstate="print"/>
                    <a:stretch>
                      <a:fillRect/>
                    </a:stretch>
                  </pic:blipFill>
                  <pic:spPr>
                    <a:xfrm>
                      <a:off x="0" y="0"/>
                      <a:ext cx="5268388" cy="3954779"/>
                    </a:xfrm>
                    <a:prstGeom prst="rect">
                      <a:avLst/>
                    </a:prstGeom>
                  </pic:spPr>
                </pic:pic>
              </a:graphicData>
            </a:graphic>
          </wp:anchor>
        </w:drawing>
      </w:r>
    </w:p>
    <w:p w:rsidR="00F35E82" w:rsidRDefault="00F35E82">
      <w:pPr>
        <w:rPr>
          <w:sz w:val="11"/>
        </w:rPr>
        <w:sectPr w:rsidR="00F35E82">
          <w:pgSz w:w="11910" w:h="16840"/>
          <w:pgMar w:top="1580" w:right="480" w:bottom="96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Tick</w:t>
      </w:r>
      <w:r>
        <w:rPr>
          <w:rFonts w:ascii="Noto Sans CJK JP Medium" w:eastAsia="Noto Sans CJK JP Medium" w:hint="eastAsia"/>
          <w:b w:val="0"/>
        </w:rPr>
        <w:t>：</w:t>
      </w:r>
    </w:p>
    <w:p w:rsidR="00F35E82" w:rsidRDefault="000D7B95">
      <w:pPr>
        <w:pStyle w:val="Textoindependiente"/>
        <w:spacing w:before="129" w:line="309" w:lineRule="auto"/>
        <w:ind w:left="1416" w:right="939"/>
        <w:jc w:val="both"/>
      </w:pPr>
      <w:r>
        <w:t>ejector mode, infection , cut edge, relation , sort mode, bad number function available in this interface.</w:t>
      </w:r>
    </w:p>
    <w:p w:rsidR="00F35E82" w:rsidRDefault="000D7B95">
      <w:pPr>
        <w:pStyle w:val="Textoindependiente"/>
        <w:spacing w:before="1" w:line="309" w:lineRule="auto"/>
        <w:ind w:left="1416" w:right="934"/>
        <w:jc w:val="both"/>
      </w:pPr>
      <w:r>
        <w:t xml:space="preserve">Saving and well-chosen two mode available re the eject mode , “saving “ to save the air consumption with better carryover , but with a slightly worse sorting accuracy of the final good. “Well-chosen “ with a slightly bigger air consumption but with better </w:t>
      </w:r>
      <w:r>
        <w:t>sorting accuracy and slightly worse carryover.</w:t>
      </w:r>
    </w:p>
    <w:p w:rsidR="00F35E82" w:rsidRDefault="00F35E82">
      <w:pPr>
        <w:pStyle w:val="Textoindependiente"/>
        <w:rPr>
          <w:sz w:val="20"/>
        </w:rPr>
      </w:pPr>
    </w:p>
    <w:p w:rsidR="00F35E82" w:rsidRDefault="000D7B95">
      <w:pPr>
        <w:pStyle w:val="Textoindependiente"/>
        <w:spacing w:before="7"/>
        <w:rPr>
          <w:sz w:val="11"/>
        </w:rPr>
      </w:pPr>
      <w:r>
        <w:rPr>
          <w:noProof/>
        </w:rPr>
        <w:drawing>
          <wp:anchor distT="0" distB="0" distL="0" distR="0" simplePos="0" relativeHeight="50" behindDoc="0" locked="0" layoutInCell="1" allowOverlap="1">
            <wp:simplePos x="0" y="0"/>
            <wp:positionH relativeFrom="page">
              <wp:posOffset>1143000</wp:posOffset>
            </wp:positionH>
            <wp:positionV relativeFrom="paragraph">
              <wp:posOffset>110038</wp:posOffset>
            </wp:positionV>
            <wp:extent cx="5265851" cy="3954779"/>
            <wp:effectExtent l="0" t="0" r="0" b="0"/>
            <wp:wrapTopAndBottom/>
            <wp:docPr id="73" name="image38.jpeg"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3" cstate="print"/>
                    <a:stretch>
                      <a:fillRect/>
                    </a:stretch>
                  </pic:blipFill>
                  <pic:spPr>
                    <a:xfrm>
                      <a:off x="0" y="0"/>
                      <a:ext cx="5265851" cy="3954779"/>
                    </a:xfrm>
                    <a:prstGeom prst="rect">
                      <a:avLst/>
                    </a:prstGeom>
                  </pic:spPr>
                </pic:pic>
              </a:graphicData>
            </a:graphic>
          </wp:anchor>
        </w:drawing>
      </w:r>
    </w:p>
    <w:p w:rsidR="00F35E82" w:rsidRDefault="00F35E82">
      <w:pPr>
        <w:rPr>
          <w:sz w:val="11"/>
        </w:rPr>
        <w:sectPr w:rsidR="00F35E82">
          <w:pgSz w:w="11910" w:h="16840"/>
          <w:pgMar w:top="1580" w:right="480" w:bottom="96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 xml:space="preserve">Eject time </w:t>
      </w:r>
      <w:r>
        <w:rPr>
          <w:rFonts w:ascii="Noto Sans CJK JP Medium" w:eastAsia="Noto Sans CJK JP Medium" w:hint="eastAsia"/>
          <w:b w:val="0"/>
        </w:rPr>
        <w:t>：</w:t>
      </w:r>
    </w:p>
    <w:p w:rsidR="00F35E82" w:rsidRDefault="000D7B95">
      <w:pPr>
        <w:pStyle w:val="Textoindependiente"/>
        <w:spacing w:before="129" w:line="309" w:lineRule="auto"/>
        <w:ind w:left="1416" w:right="924"/>
      </w:pPr>
      <w:r>
        <w:t>Eject time interface can setting first sorting and second sorting ejector’s blowing time, as well as the ejector action delay time;</w:t>
      </w:r>
    </w:p>
    <w:p w:rsidR="00F35E82" w:rsidRDefault="000D7B95">
      <w:pPr>
        <w:pStyle w:val="Textoindependiente"/>
        <w:spacing w:before="1"/>
      </w:pPr>
      <w:r>
        <w:rPr>
          <w:noProof/>
        </w:rPr>
        <w:drawing>
          <wp:anchor distT="0" distB="0" distL="0" distR="0" simplePos="0" relativeHeight="51" behindDoc="0" locked="0" layoutInCell="1" allowOverlap="1">
            <wp:simplePos x="0" y="0"/>
            <wp:positionH relativeFrom="page">
              <wp:posOffset>1165860</wp:posOffset>
            </wp:positionH>
            <wp:positionV relativeFrom="paragraph">
              <wp:posOffset>179262</wp:posOffset>
            </wp:positionV>
            <wp:extent cx="5268388" cy="3954779"/>
            <wp:effectExtent l="0" t="0" r="0" b="0"/>
            <wp:wrapTopAndBottom/>
            <wp:docPr id="75" name="image39.jpeg"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4"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Set lamp</w:t>
      </w:r>
      <w:r>
        <w:rPr>
          <w:rFonts w:ascii="Noto Sans CJK JP Medium" w:eastAsia="Noto Sans CJK JP Medium" w:hint="eastAsia"/>
          <w:b w:val="0"/>
        </w:rPr>
        <w:t>：</w:t>
      </w:r>
    </w:p>
    <w:p w:rsidR="00F35E82" w:rsidRDefault="000D7B95">
      <w:pPr>
        <w:pStyle w:val="Textoindependiente"/>
        <w:spacing w:before="129" w:line="309" w:lineRule="auto"/>
        <w:ind w:left="1416" w:right="1196"/>
      </w:pPr>
      <w:r>
        <w:t>In this int</w:t>
      </w:r>
      <w:r>
        <w:t>erface is available to make setting of corresponding light on and off according to the current color sorting mode</w:t>
      </w:r>
    </w:p>
    <w:p w:rsidR="00F35E82" w:rsidRDefault="00F35E82">
      <w:pPr>
        <w:pStyle w:val="Textoindependiente"/>
        <w:rPr>
          <w:sz w:val="20"/>
        </w:rPr>
      </w:pPr>
    </w:p>
    <w:p w:rsidR="00F35E82" w:rsidRDefault="000D7B95">
      <w:pPr>
        <w:pStyle w:val="Textoindependiente"/>
        <w:spacing w:before="6"/>
        <w:rPr>
          <w:sz w:val="11"/>
        </w:rPr>
      </w:pPr>
      <w:r>
        <w:rPr>
          <w:noProof/>
        </w:rPr>
        <w:drawing>
          <wp:anchor distT="0" distB="0" distL="0" distR="0" simplePos="0" relativeHeight="52" behindDoc="0" locked="0" layoutInCell="1" allowOverlap="1">
            <wp:simplePos x="0" y="0"/>
            <wp:positionH relativeFrom="page">
              <wp:posOffset>899160</wp:posOffset>
            </wp:positionH>
            <wp:positionV relativeFrom="paragraph">
              <wp:posOffset>109425</wp:posOffset>
            </wp:positionV>
            <wp:extent cx="5268388" cy="3954779"/>
            <wp:effectExtent l="0" t="0" r="0" b="0"/>
            <wp:wrapTopAndBottom/>
            <wp:docPr id="77" name="image40.jpeg"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5" cstate="print"/>
                    <a:stretch>
                      <a:fillRect/>
                    </a:stretch>
                  </pic:blipFill>
                  <pic:spPr>
                    <a:xfrm>
                      <a:off x="0" y="0"/>
                      <a:ext cx="5268388" cy="3954779"/>
                    </a:xfrm>
                    <a:prstGeom prst="rect">
                      <a:avLst/>
                    </a:prstGeom>
                  </pic:spPr>
                </pic:pic>
              </a:graphicData>
            </a:graphic>
          </wp:anchor>
        </w:drawing>
      </w:r>
    </w:p>
    <w:p w:rsidR="00F35E82" w:rsidRDefault="00F35E82">
      <w:pPr>
        <w:rPr>
          <w:sz w:val="11"/>
        </w:r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Background</w:t>
      </w:r>
      <w:r>
        <w:rPr>
          <w:rFonts w:ascii="Noto Sans CJK JP Medium" w:eastAsia="Noto Sans CJK JP Medium" w:hint="eastAsia"/>
          <w:b w:val="0"/>
        </w:rPr>
        <w:t>：</w:t>
      </w:r>
    </w:p>
    <w:p w:rsidR="00F35E82" w:rsidRDefault="000D7B95">
      <w:pPr>
        <w:pStyle w:val="Textoindependiente"/>
        <w:spacing w:before="129" w:line="309" w:lineRule="auto"/>
        <w:ind w:left="1416" w:right="938"/>
        <w:jc w:val="both"/>
      </w:pPr>
      <w:r>
        <w:t>Adjust the background color, and set the identification parameters of the material reference background range, including the background color, background limits, background ratio and other parameters; to distinguish the background reference surface and the</w:t>
      </w:r>
      <w:r>
        <w:t xml:space="preserve"> material.</w:t>
      </w:r>
    </w:p>
    <w:p w:rsidR="00F35E82" w:rsidRDefault="000D7B95">
      <w:pPr>
        <w:pStyle w:val="Textoindependiente"/>
        <w:spacing w:before="2"/>
      </w:pPr>
      <w:r>
        <w:rPr>
          <w:noProof/>
        </w:rPr>
        <w:drawing>
          <wp:anchor distT="0" distB="0" distL="0" distR="0" simplePos="0" relativeHeight="53" behindDoc="0" locked="0" layoutInCell="1" allowOverlap="1">
            <wp:simplePos x="0" y="0"/>
            <wp:positionH relativeFrom="page">
              <wp:posOffset>1165860</wp:posOffset>
            </wp:positionH>
            <wp:positionV relativeFrom="paragraph">
              <wp:posOffset>179574</wp:posOffset>
            </wp:positionV>
            <wp:extent cx="5265851" cy="3954779"/>
            <wp:effectExtent l="0" t="0" r="0" b="0"/>
            <wp:wrapTopAndBottom/>
            <wp:docPr id="79" name="image41.jpeg"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6" cstate="print"/>
                    <a:stretch>
                      <a:fillRect/>
                    </a:stretch>
                  </pic:blipFill>
                  <pic:spPr>
                    <a:xfrm>
                      <a:off x="0" y="0"/>
                      <a:ext cx="5265851"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AI analysis</w:t>
      </w:r>
      <w:r>
        <w:rPr>
          <w:rFonts w:ascii="Noto Sans CJK JP Medium" w:eastAsia="Noto Sans CJK JP Medium" w:hint="eastAsia"/>
          <w:b w:val="0"/>
        </w:rPr>
        <w:t>：</w:t>
      </w:r>
    </w:p>
    <w:p w:rsidR="00F35E82" w:rsidRDefault="000D7B95">
      <w:pPr>
        <w:pStyle w:val="Textoindependiente"/>
        <w:spacing w:before="129" w:line="309" w:lineRule="auto"/>
        <w:ind w:left="1416" w:right="932"/>
        <w:jc w:val="both"/>
      </w:pPr>
      <w:r>
        <w:t>Press "AI analysis" button to enter the AI camera interface, in this interface the operator can appoint which chute is currently used to take picture of material, and then click the "open camera mode" button, an</w:t>
      </w:r>
      <w:r>
        <w:t>d then click the "capture" button, waiting for the material falling and capture the photo. Click the "capture" button there must be falling materials within 8 seconds, or the system will automatically exit the capture waiting process.</w:t>
      </w:r>
    </w:p>
    <w:p w:rsidR="00F35E82" w:rsidRDefault="000D7B95">
      <w:pPr>
        <w:pStyle w:val="Textoindependiente"/>
        <w:spacing w:before="3"/>
      </w:pPr>
      <w:r>
        <w:rPr>
          <w:noProof/>
        </w:rPr>
        <w:drawing>
          <wp:anchor distT="0" distB="0" distL="0" distR="0" simplePos="0" relativeHeight="54" behindDoc="0" locked="0" layoutInCell="1" allowOverlap="1">
            <wp:simplePos x="0" y="0"/>
            <wp:positionH relativeFrom="page">
              <wp:posOffset>1165860</wp:posOffset>
            </wp:positionH>
            <wp:positionV relativeFrom="paragraph">
              <wp:posOffset>180198</wp:posOffset>
            </wp:positionV>
            <wp:extent cx="5268388" cy="3954779"/>
            <wp:effectExtent l="0" t="0" r="0" b="0"/>
            <wp:wrapTopAndBottom/>
            <wp:docPr id="81" name="image42.jpeg"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7"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rPr>
          <w:rFonts w:ascii="Noto Sans CJK JP Medium" w:eastAsia="Noto Sans CJK JP Medium"/>
          <w:b w:val="0"/>
        </w:rPr>
      </w:pPr>
      <w:r>
        <w:t>Set Language</w:t>
      </w:r>
      <w:r>
        <w:rPr>
          <w:rFonts w:ascii="Noto Sans CJK JP Medium" w:eastAsia="Noto Sans CJK JP Medium" w:hint="eastAsia"/>
          <w:b w:val="0"/>
        </w:rPr>
        <w:t>：</w:t>
      </w:r>
    </w:p>
    <w:p w:rsidR="00F35E82" w:rsidRDefault="000D7B95">
      <w:pPr>
        <w:pStyle w:val="Textoindependiente"/>
        <w:spacing w:before="129" w:line="309" w:lineRule="auto"/>
        <w:ind w:left="1416" w:right="795"/>
      </w:pPr>
      <w:r>
        <w:t>In this interface to choose the display language. Currently Chinese and English interface available . Default to Chinese interface.</w:t>
      </w:r>
    </w:p>
    <w:p w:rsidR="00F35E82" w:rsidRDefault="000D7B95">
      <w:pPr>
        <w:pStyle w:val="Textoindependiente"/>
        <w:spacing w:before="1"/>
      </w:pPr>
      <w:r>
        <w:rPr>
          <w:noProof/>
        </w:rPr>
        <w:drawing>
          <wp:anchor distT="0" distB="0" distL="0" distR="0" simplePos="0" relativeHeight="55" behindDoc="0" locked="0" layoutInCell="1" allowOverlap="1">
            <wp:simplePos x="0" y="0"/>
            <wp:positionH relativeFrom="page">
              <wp:posOffset>1165860</wp:posOffset>
            </wp:positionH>
            <wp:positionV relativeFrom="paragraph">
              <wp:posOffset>179262</wp:posOffset>
            </wp:positionV>
            <wp:extent cx="5268388" cy="3954779"/>
            <wp:effectExtent l="0" t="0" r="0" b="0"/>
            <wp:wrapTopAndBottom/>
            <wp:docPr id="83" name="image43.jpeg"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8"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Set Product</w:t>
      </w:r>
      <w:r>
        <w:rPr>
          <w:rFonts w:ascii="Noto Sans CJK JP Medium" w:eastAsia="Noto Sans CJK JP Medium" w:hint="eastAsia"/>
          <w:b w:val="0"/>
        </w:rPr>
        <w:t>：</w:t>
      </w:r>
    </w:p>
    <w:p w:rsidR="00F35E82" w:rsidRDefault="000D7B95">
      <w:pPr>
        <w:pStyle w:val="Textoindependiente"/>
        <w:spacing w:before="129" w:line="309" w:lineRule="auto"/>
        <w:ind w:left="1416" w:right="935"/>
        <w:jc w:val="both"/>
      </w:pPr>
      <w:r>
        <w:t>In this interface, the current machine model can be selected according to the actual number of channels of the machine; and the ratio of the current machine once, twice, three times (if necessary). As well as the number of nozzles in a single channel; It i</w:t>
      </w:r>
      <w:r>
        <w:t>s well set when ex-factory.</w:t>
      </w:r>
    </w:p>
    <w:p w:rsidR="00F35E82" w:rsidRDefault="000D7B95">
      <w:pPr>
        <w:pStyle w:val="Textoindependiente"/>
        <w:spacing w:before="2"/>
      </w:pPr>
      <w:r>
        <w:rPr>
          <w:noProof/>
        </w:rPr>
        <w:drawing>
          <wp:anchor distT="0" distB="0" distL="0" distR="0" simplePos="0" relativeHeight="56" behindDoc="0" locked="0" layoutInCell="1" allowOverlap="1">
            <wp:simplePos x="0" y="0"/>
            <wp:positionH relativeFrom="page">
              <wp:posOffset>1165860</wp:posOffset>
            </wp:positionH>
            <wp:positionV relativeFrom="paragraph">
              <wp:posOffset>179574</wp:posOffset>
            </wp:positionV>
            <wp:extent cx="5268388" cy="3954779"/>
            <wp:effectExtent l="0" t="0" r="0" b="0"/>
            <wp:wrapTopAndBottom/>
            <wp:docPr id="85" name="image44.jpeg"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49"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Set Lamp</w:t>
      </w:r>
      <w:r>
        <w:rPr>
          <w:rFonts w:ascii="Noto Sans CJK JP Medium" w:eastAsia="Noto Sans CJK JP Medium" w:hint="eastAsia"/>
          <w:b w:val="0"/>
        </w:rPr>
        <w:t>：</w:t>
      </w:r>
    </w:p>
    <w:p w:rsidR="00F35E82" w:rsidRDefault="000D7B95">
      <w:pPr>
        <w:pStyle w:val="Textoindependiente"/>
        <w:spacing w:before="129" w:line="309" w:lineRule="auto"/>
        <w:ind w:left="1416" w:right="934"/>
        <w:jc w:val="both"/>
      </w:pPr>
      <w:r>
        <w:t xml:space="preserve">As the lighting system adopt high-tech electrodeless light adjustment system, according to the spectral properties of the sorting material to set the current mode of light brightness requirements, </w:t>
      </w:r>
      <w:r>
        <w:t>the factory has been set by default to 200. It is recommended maximum not more than 280 when adjusting the lighting brightness in order to ensure the light life.</w:t>
      </w:r>
    </w:p>
    <w:p w:rsidR="00F35E82" w:rsidRDefault="000D7B95">
      <w:pPr>
        <w:pStyle w:val="Textoindependiente"/>
        <w:spacing w:before="2"/>
      </w:pPr>
      <w:r>
        <w:rPr>
          <w:noProof/>
        </w:rPr>
        <w:drawing>
          <wp:anchor distT="0" distB="0" distL="0" distR="0" simplePos="0" relativeHeight="57" behindDoc="0" locked="0" layoutInCell="1" allowOverlap="1">
            <wp:simplePos x="0" y="0"/>
            <wp:positionH relativeFrom="page">
              <wp:posOffset>1165860</wp:posOffset>
            </wp:positionH>
            <wp:positionV relativeFrom="paragraph">
              <wp:posOffset>179886</wp:posOffset>
            </wp:positionV>
            <wp:extent cx="5268388" cy="3954779"/>
            <wp:effectExtent l="0" t="0" r="0" b="0"/>
            <wp:wrapTopAndBottom/>
            <wp:docPr id="87" name="image45.jpeg"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0" cstate="print"/>
                    <a:stretch>
                      <a:fillRect/>
                    </a:stretch>
                  </pic:blipFill>
                  <pic:spPr>
                    <a:xfrm>
                      <a:off x="0" y="0"/>
                      <a:ext cx="5268388" cy="3954779"/>
                    </a:xfrm>
                    <a:prstGeom prst="rect">
                      <a:avLst/>
                    </a:prstGeom>
                  </pic:spPr>
                </pic:pic>
              </a:graphicData>
            </a:graphic>
          </wp:anchor>
        </w:drawing>
      </w:r>
    </w:p>
    <w:p w:rsidR="00F35E82" w:rsidRDefault="00F35E82">
      <w:pPr>
        <w:sectPr w:rsidR="00F35E82">
          <w:pgSz w:w="11910" w:h="16840"/>
          <w:pgMar w:top="1580" w:right="480" w:bottom="1040" w:left="0" w:header="1152" w:footer="775" w:gutter="0"/>
          <w:cols w:space="720"/>
        </w:sectPr>
      </w:pPr>
    </w:p>
    <w:p w:rsidR="00F35E82" w:rsidRDefault="00F35E82">
      <w:pPr>
        <w:pStyle w:val="Textoindependiente"/>
        <w:spacing w:before="11"/>
      </w:pPr>
    </w:p>
    <w:p w:rsidR="00F35E82" w:rsidRDefault="000D7B95">
      <w:pPr>
        <w:pStyle w:val="Heading5"/>
        <w:jc w:val="both"/>
        <w:rPr>
          <w:rFonts w:ascii="Noto Sans CJK JP Medium" w:eastAsia="Noto Sans CJK JP Medium"/>
          <w:b w:val="0"/>
        </w:rPr>
      </w:pPr>
      <w:r>
        <w:t>Set Pixel</w:t>
      </w:r>
      <w:r>
        <w:rPr>
          <w:rFonts w:ascii="Noto Sans CJK JP Medium" w:eastAsia="Noto Sans CJK JP Medium" w:hint="eastAsia"/>
          <w:b w:val="0"/>
        </w:rPr>
        <w:t>：</w:t>
      </w:r>
    </w:p>
    <w:p w:rsidR="00F35E82" w:rsidRDefault="000D7B95">
      <w:pPr>
        <w:pStyle w:val="Textoindependiente"/>
        <w:spacing w:before="129" w:line="309" w:lineRule="auto"/>
        <w:ind w:left="1416" w:right="937"/>
        <w:jc w:val="both"/>
      </w:pPr>
      <w:r>
        <w:t>In</w:t>
      </w:r>
      <w:r>
        <w:rPr>
          <w:spacing w:val="-4"/>
        </w:rPr>
        <w:t xml:space="preserve"> </w:t>
      </w:r>
      <w:r>
        <w:t>this</w:t>
      </w:r>
      <w:r>
        <w:rPr>
          <w:spacing w:val="-4"/>
        </w:rPr>
        <w:t xml:space="preserve"> </w:t>
      </w:r>
      <w:r>
        <w:t>interface</w:t>
      </w:r>
      <w:r>
        <w:rPr>
          <w:spacing w:val="-3"/>
        </w:rPr>
        <w:t xml:space="preserve"> </w:t>
      </w:r>
      <w:r>
        <w:t>to</w:t>
      </w:r>
      <w:r>
        <w:rPr>
          <w:spacing w:val="-4"/>
        </w:rPr>
        <w:t xml:space="preserve"> </w:t>
      </w:r>
      <w:r>
        <w:t>set</w:t>
      </w:r>
      <w:r>
        <w:rPr>
          <w:spacing w:val="-2"/>
        </w:rPr>
        <w:t xml:space="preserve"> </w:t>
      </w:r>
      <w:r>
        <w:t>the pixel</w:t>
      </w:r>
      <w:r>
        <w:rPr>
          <w:spacing w:val="-3"/>
        </w:rPr>
        <w:t xml:space="preserve"> </w:t>
      </w:r>
      <w:r>
        <w:t>setting</w:t>
      </w:r>
      <w:r>
        <w:rPr>
          <w:spacing w:val="-3"/>
        </w:rPr>
        <w:t xml:space="preserve"> </w:t>
      </w:r>
      <w:r>
        <w:t>of</w:t>
      </w:r>
      <w:r>
        <w:rPr>
          <w:spacing w:val="-2"/>
        </w:rPr>
        <w:t xml:space="preserve"> </w:t>
      </w:r>
      <w:r>
        <w:t>the</w:t>
      </w:r>
      <w:r>
        <w:rPr>
          <w:spacing w:val="-3"/>
        </w:rPr>
        <w:t xml:space="preserve"> </w:t>
      </w:r>
      <w:r>
        <w:t>current</w:t>
      </w:r>
      <w:r>
        <w:rPr>
          <w:spacing w:val="-5"/>
        </w:rPr>
        <w:t xml:space="preserve"> </w:t>
      </w:r>
      <w:r>
        <w:t>sing</w:t>
      </w:r>
      <w:r>
        <w:t>le</w:t>
      </w:r>
      <w:r>
        <w:rPr>
          <w:spacing w:val="-3"/>
        </w:rPr>
        <w:t xml:space="preserve"> </w:t>
      </w:r>
      <w:r>
        <w:t>channel</w:t>
      </w:r>
      <w:r>
        <w:rPr>
          <w:spacing w:val="-3"/>
        </w:rPr>
        <w:t xml:space="preserve"> </w:t>
      </w:r>
      <w:r>
        <w:t>to</w:t>
      </w:r>
      <w:r>
        <w:rPr>
          <w:spacing w:val="-3"/>
        </w:rPr>
        <w:t xml:space="preserve"> </w:t>
      </w:r>
      <w:r>
        <w:t>ensure</w:t>
      </w:r>
      <w:r>
        <w:rPr>
          <w:spacing w:val="-4"/>
        </w:rPr>
        <w:t xml:space="preserve"> </w:t>
      </w:r>
      <w:r>
        <w:t>the</w:t>
      </w:r>
      <w:r>
        <w:rPr>
          <w:spacing w:val="-3"/>
        </w:rPr>
        <w:t xml:space="preserve"> </w:t>
      </w:r>
      <w:r>
        <w:t>calibration</w:t>
      </w:r>
      <w:r>
        <w:rPr>
          <w:spacing w:val="-2"/>
        </w:rPr>
        <w:t xml:space="preserve"> </w:t>
      </w:r>
      <w:r>
        <w:t>of</w:t>
      </w:r>
      <w:r>
        <w:rPr>
          <w:spacing w:val="-2"/>
        </w:rPr>
        <w:t xml:space="preserve"> </w:t>
      </w:r>
      <w:r>
        <w:t>the ejector and the sensor detection position of the current group of</w:t>
      </w:r>
      <w:r>
        <w:rPr>
          <w:spacing w:val="-14"/>
        </w:rPr>
        <w:t xml:space="preserve"> </w:t>
      </w:r>
      <w:r>
        <w:t>channels.</w:t>
      </w:r>
    </w:p>
    <w:p w:rsidR="00F35E82" w:rsidRDefault="000D7B95">
      <w:pPr>
        <w:pStyle w:val="Textoindependiente"/>
        <w:spacing w:before="1"/>
      </w:pPr>
      <w:r>
        <w:rPr>
          <w:noProof/>
        </w:rPr>
        <w:drawing>
          <wp:anchor distT="0" distB="0" distL="0" distR="0" simplePos="0" relativeHeight="58" behindDoc="0" locked="0" layoutInCell="1" allowOverlap="1">
            <wp:simplePos x="0" y="0"/>
            <wp:positionH relativeFrom="page">
              <wp:posOffset>1165860</wp:posOffset>
            </wp:positionH>
            <wp:positionV relativeFrom="paragraph">
              <wp:posOffset>179262</wp:posOffset>
            </wp:positionV>
            <wp:extent cx="5268388" cy="3954779"/>
            <wp:effectExtent l="0" t="0" r="0" b="0"/>
            <wp:wrapTopAndBottom/>
            <wp:docPr id="89" name="image46.jpeg"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1" cstate="print"/>
                    <a:stretch>
                      <a:fillRect/>
                    </a:stretch>
                  </pic:blipFill>
                  <pic:spPr>
                    <a:xfrm>
                      <a:off x="0" y="0"/>
                      <a:ext cx="5268388" cy="3954779"/>
                    </a:xfrm>
                    <a:prstGeom prst="rect">
                      <a:avLst/>
                    </a:prstGeom>
                  </pic:spPr>
                </pic:pic>
              </a:graphicData>
            </a:graphic>
          </wp:anchor>
        </w:drawing>
      </w:r>
    </w:p>
    <w:p w:rsidR="00F35E82" w:rsidRDefault="00F35E82">
      <w:pPr>
        <w:pStyle w:val="Textoindependiente"/>
        <w:rPr>
          <w:sz w:val="24"/>
        </w:rPr>
      </w:pPr>
    </w:p>
    <w:p w:rsidR="00F35E82" w:rsidRDefault="00F35E82">
      <w:pPr>
        <w:pStyle w:val="Textoindependiente"/>
        <w:rPr>
          <w:sz w:val="24"/>
        </w:rPr>
      </w:pPr>
    </w:p>
    <w:p w:rsidR="00F35E82" w:rsidRDefault="00F35E82">
      <w:pPr>
        <w:pStyle w:val="Textoindependiente"/>
        <w:spacing w:before="10"/>
        <w:rPr>
          <w:sz w:val="33"/>
        </w:rPr>
      </w:pPr>
    </w:p>
    <w:p w:rsidR="00F35E82" w:rsidRDefault="000D7B95">
      <w:pPr>
        <w:pStyle w:val="Heading3"/>
        <w:numPr>
          <w:ilvl w:val="2"/>
          <w:numId w:val="3"/>
        </w:numPr>
        <w:tabs>
          <w:tab w:val="left" w:pos="2011"/>
        </w:tabs>
        <w:spacing w:before="1"/>
        <w:ind w:left="2010" w:hanging="595"/>
      </w:pPr>
      <w:r>
        <w:t>Additional</w:t>
      </w:r>
      <w:r>
        <w:rPr>
          <w:spacing w:val="-1"/>
        </w:rPr>
        <w:t xml:space="preserve"> </w:t>
      </w:r>
      <w:r>
        <w:t>Function</w:t>
      </w:r>
    </w:p>
    <w:p w:rsidR="00F35E82" w:rsidRDefault="00F35E82">
      <w:pPr>
        <w:pStyle w:val="Textoindependiente"/>
        <w:spacing w:before="8"/>
        <w:rPr>
          <w:b/>
          <w:sz w:val="28"/>
        </w:rPr>
      </w:pPr>
    </w:p>
    <w:p w:rsidR="00F35E82" w:rsidRDefault="000D7B95">
      <w:pPr>
        <w:pStyle w:val="Heading5"/>
        <w:numPr>
          <w:ilvl w:val="0"/>
          <w:numId w:val="2"/>
        </w:numPr>
        <w:tabs>
          <w:tab w:val="left" w:pos="1841"/>
          <w:tab w:val="left" w:pos="1842"/>
        </w:tabs>
        <w:spacing w:before="0"/>
        <w:ind w:left="1841" w:hanging="426"/>
        <w:rPr>
          <w:rFonts w:ascii="Wingdings" w:hAnsi="Wingdings"/>
        </w:rPr>
      </w:pPr>
      <w:r>
        <w:t>Heating</w:t>
      </w:r>
      <w:r>
        <w:rPr>
          <w:spacing w:val="-1"/>
        </w:rPr>
        <w:t xml:space="preserve"> </w:t>
      </w:r>
      <w:r>
        <w:t>device</w:t>
      </w:r>
    </w:p>
    <w:p w:rsidR="00F35E82" w:rsidRDefault="00F35E82">
      <w:pPr>
        <w:pStyle w:val="Textoindependiente"/>
        <w:spacing w:before="3"/>
        <w:rPr>
          <w:b/>
          <w:sz w:val="23"/>
        </w:rPr>
      </w:pPr>
    </w:p>
    <w:p w:rsidR="00F35E82" w:rsidRDefault="000D7B95">
      <w:pPr>
        <w:pStyle w:val="Textoindependiente"/>
        <w:spacing w:line="436" w:lineRule="auto"/>
        <w:ind w:left="1416" w:right="940"/>
        <w:jc w:val="both"/>
      </w:pPr>
      <w:r>
        <w:t>color sorter provides chute heating function, to keep the heating temperature stable. Start heating device when chute is cool, need to wait a moment, when chute reaches suitable temperature then start sorting.</w:t>
      </w:r>
    </w:p>
    <w:p w:rsidR="00F35E82" w:rsidRDefault="000D7B95">
      <w:pPr>
        <w:pStyle w:val="Heading5"/>
        <w:numPr>
          <w:ilvl w:val="0"/>
          <w:numId w:val="2"/>
        </w:numPr>
        <w:tabs>
          <w:tab w:val="left" w:pos="1841"/>
          <w:tab w:val="left" w:pos="1842"/>
        </w:tabs>
        <w:spacing w:before="0" w:line="202" w:lineRule="exact"/>
        <w:ind w:left="1841" w:hanging="426"/>
        <w:rPr>
          <w:rFonts w:ascii="Wingdings" w:hAnsi="Wingdings"/>
        </w:rPr>
      </w:pPr>
      <w:r>
        <w:rPr>
          <w:b w:val="0"/>
        </w:rPr>
        <w:t>D</w:t>
      </w:r>
      <w:r>
        <w:t>ust-Wiping</w:t>
      </w:r>
      <w:r>
        <w:rPr>
          <w:spacing w:val="-1"/>
        </w:rPr>
        <w:t xml:space="preserve"> </w:t>
      </w:r>
      <w:r>
        <w:t>instruction</w:t>
      </w:r>
    </w:p>
    <w:p w:rsidR="00F35E82" w:rsidRDefault="00F35E82">
      <w:pPr>
        <w:pStyle w:val="Textoindependiente"/>
        <w:spacing w:before="3"/>
        <w:rPr>
          <w:b/>
          <w:sz w:val="23"/>
        </w:rPr>
      </w:pPr>
    </w:p>
    <w:p w:rsidR="00F35E82" w:rsidRDefault="000D7B95">
      <w:pPr>
        <w:pStyle w:val="Textoindependiente"/>
        <w:spacing w:line="436" w:lineRule="auto"/>
        <w:ind w:left="1416" w:right="939"/>
        <w:jc w:val="both"/>
      </w:pPr>
      <w:r>
        <w:t>When machine is wipin</w:t>
      </w:r>
      <w:r>
        <w:t>g, screen displays (cleaning dusty......, please wait a moment...).when wiping, interface don't appear.</w:t>
      </w:r>
    </w:p>
    <w:p w:rsidR="00F35E82" w:rsidRDefault="00F35E82">
      <w:pPr>
        <w:spacing w:line="436" w:lineRule="auto"/>
        <w:jc w:val="both"/>
        <w:sectPr w:rsidR="00F35E82">
          <w:pgSz w:w="11910" w:h="16840"/>
          <w:pgMar w:top="1580" w:right="480" w:bottom="1040" w:left="0" w:header="1152" w:footer="775" w:gutter="0"/>
          <w:cols w:space="720"/>
        </w:sectPr>
      </w:pPr>
    </w:p>
    <w:p w:rsidR="00F35E82" w:rsidRDefault="00F35E82">
      <w:pPr>
        <w:pStyle w:val="Textoindependiente"/>
        <w:spacing w:before="2"/>
        <w:rPr>
          <w:sz w:val="19"/>
        </w:rPr>
      </w:pPr>
    </w:p>
    <w:p w:rsidR="00F35E82" w:rsidRDefault="000D7B95">
      <w:pPr>
        <w:pStyle w:val="Heading3"/>
        <w:numPr>
          <w:ilvl w:val="1"/>
          <w:numId w:val="8"/>
        </w:numPr>
        <w:tabs>
          <w:tab w:val="left" w:pos="1950"/>
        </w:tabs>
        <w:spacing w:before="89"/>
        <w:ind w:left="1949" w:hanging="534"/>
        <w:rPr>
          <w:sz w:val="32"/>
        </w:rPr>
      </w:pPr>
      <w:bookmarkStart w:id="15" w:name="_bookmark15"/>
      <w:bookmarkEnd w:id="15"/>
      <w:r>
        <w:t>Vibrator</w:t>
      </w:r>
      <w:r>
        <w:rPr>
          <w:spacing w:val="1"/>
        </w:rPr>
        <w:t xml:space="preserve"> </w:t>
      </w:r>
      <w:r>
        <w:t>Adjusting</w:t>
      </w:r>
    </w:p>
    <w:p w:rsidR="00F35E82" w:rsidRDefault="000D7B95">
      <w:pPr>
        <w:pStyle w:val="Textoindependiente"/>
        <w:spacing w:before="282"/>
        <w:ind w:left="1416"/>
      </w:pPr>
      <w:r>
        <w:t>Touch and feel the vibrator by hand after turn it on and check whether the amplitude of vibration is</w:t>
      </w:r>
    </w:p>
    <w:p w:rsidR="00F35E82" w:rsidRDefault="000D7B95">
      <w:pPr>
        <w:pStyle w:val="Textoindependiente"/>
        <w:spacing w:before="156" w:line="321" w:lineRule="auto"/>
        <w:ind w:left="1416" w:right="924"/>
        <w:rPr>
          <w:sz w:val="16"/>
        </w:rPr>
      </w:pPr>
      <w:r>
        <w:t xml:space="preserve">on the same </w:t>
      </w:r>
      <w:r>
        <w:rPr>
          <w:spacing w:val="-3"/>
        </w:rPr>
        <w:t>l</w:t>
      </w:r>
      <w:r>
        <w:rPr>
          <w:spacing w:val="-3"/>
        </w:rPr>
        <w:t xml:space="preserve">ever, </w:t>
      </w:r>
      <w:r>
        <w:t xml:space="preserve">if not, please adjust it by rotating the </w:t>
      </w:r>
      <w:r>
        <w:rPr>
          <w:spacing w:val="-3"/>
        </w:rPr>
        <w:t xml:space="preserve">screw. </w:t>
      </w:r>
      <w:r>
        <w:t>As figure 7-14, adjusting method</w:t>
      </w:r>
      <w:r>
        <w:rPr>
          <w:rFonts w:ascii="UKIJ CJK" w:eastAsia="UKIJ CJK" w:hAnsi="UKIJ CJK" w:hint="eastAsia"/>
        </w:rPr>
        <w:t>：</w:t>
      </w:r>
      <w:r>
        <w:rPr>
          <w:rFonts w:ascii="UKIJ CJK" w:eastAsia="UKIJ CJK" w:hAnsi="UKIJ CJK" w:hint="eastAsia"/>
        </w:rPr>
        <w:t xml:space="preserve"> </w:t>
      </w:r>
      <w:r>
        <w:rPr>
          <w:spacing w:val="1"/>
        </w:rPr>
        <w:t>f</w:t>
      </w:r>
      <w:r>
        <w:t>i</w:t>
      </w:r>
      <w:r>
        <w:rPr>
          <w:spacing w:val="-1"/>
        </w:rPr>
        <w:t>r</w:t>
      </w:r>
      <w:r>
        <w:t>st</w:t>
      </w:r>
      <w:r>
        <w:t xml:space="preserve"> </w:t>
      </w:r>
      <w:r>
        <w:rPr>
          <w:spacing w:val="-2"/>
        </w:rPr>
        <w:t>l</w:t>
      </w:r>
      <w:r>
        <w:t>oo</w:t>
      </w:r>
      <w:r>
        <w:rPr>
          <w:spacing w:val="-3"/>
        </w:rPr>
        <w:t>s</w:t>
      </w:r>
      <w:r>
        <w:t>e</w:t>
      </w:r>
      <w:r>
        <w:t xml:space="preserve"> </w:t>
      </w:r>
      <w:r>
        <w:rPr>
          <w:spacing w:val="-2"/>
        </w:rPr>
        <w:t>t</w:t>
      </w:r>
      <w:r>
        <w:t>he</w:t>
      </w:r>
      <w:r>
        <w:t xml:space="preserve"> </w:t>
      </w:r>
      <w:r>
        <w:t>sc</w:t>
      </w:r>
      <w:r>
        <w:rPr>
          <w:spacing w:val="-1"/>
        </w:rPr>
        <w:t>r</w:t>
      </w:r>
      <w:r>
        <w:t>ew</w:t>
      </w:r>
      <w:r>
        <w:t xml:space="preserve"> </w:t>
      </w:r>
      <w:r>
        <w:t>nu</w:t>
      </w:r>
      <w:r>
        <w:rPr>
          <w:spacing w:val="-4"/>
        </w:rPr>
        <w:t>t</w:t>
      </w:r>
      <w:r>
        <w:t>s</w:t>
      </w:r>
      <w:r>
        <w:t xml:space="preserve">  </w:t>
      </w:r>
      <w:r>
        <w:rPr>
          <w:spacing w:val="-119"/>
          <w:position w:val="-2"/>
          <w:sz w:val="24"/>
        </w:rPr>
        <w:t>□</w:t>
      </w:r>
      <w:r>
        <w:rPr>
          <w:sz w:val="16"/>
        </w:rPr>
        <w:t>2</w:t>
      </w:r>
      <w:r>
        <w:rPr>
          <w:sz w:val="16"/>
        </w:rPr>
        <w:t xml:space="preserve"> </w:t>
      </w:r>
      <w:r>
        <w:t>and</w:t>
      </w:r>
      <w:r>
        <w:t xml:space="preserve"> </w:t>
      </w:r>
      <w:r>
        <w:t>b</w:t>
      </w:r>
      <w:r>
        <w:rPr>
          <w:spacing w:val="-3"/>
        </w:rPr>
        <w:t>o</w:t>
      </w:r>
      <w:r>
        <w:t>l</w:t>
      </w:r>
      <w:r>
        <w:rPr>
          <w:spacing w:val="-4"/>
        </w:rPr>
        <w:t>t</w:t>
      </w:r>
      <w:r>
        <w:t>s</w:t>
      </w:r>
      <w:r>
        <w:t xml:space="preserve">  </w:t>
      </w:r>
      <w:r>
        <w:rPr>
          <w:spacing w:val="-121"/>
          <w:position w:val="-2"/>
          <w:sz w:val="24"/>
        </w:rPr>
        <w:t>□</w:t>
      </w:r>
      <w:r>
        <w:rPr>
          <w:sz w:val="16"/>
        </w:rPr>
        <w:t>3</w:t>
      </w:r>
      <w:r>
        <w:rPr>
          <w:sz w:val="16"/>
        </w:rPr>
        <w:t xml:space="preserve"> </w:t>
      </w:r>
      <w:r>
        <w:rPr>
          <w:spacing w:val="-1"/>
        </w:rPr>
        <w:t>(</w:t>
      </w:r>
      <w:r>
        <w:t>bo</w:t>
      </w:r>
      <w:r>
        <w:rPr>
          <w:spacing w:val="-1"/>
        </w:rPr>
        <w:t>t</w:t>
      </w:r>
      <w:r>
        <w:t>h</w:t>
      </w:r>
      <w:r>
        <w:t xml:space="preserve"> </w:t>
      </w:r>
      <w:r>
        <w:t>s</w:t>
      </w:r>
      <w:r>
        <w:rPr>
          <w:spacing w:val="-2"/>
        </w:rPr>
        <w:t>i</w:t>
      </w:r>
      <w:r>
        <w:t>de).</w:t>
      </w:r>
      <w:r>
        <w:t xml:space="preserve"> </w:t>
      </w:r>
      <w:r>
        <w:t>Se</w:t>
      </w:r>
      <w:r>
        <w:rPr>
          <w:spacing w:val="-3"/>
        </w:rPr>
        <w:t>c</w:t>
      </w:r>
      <w:r>
        <w:t>ond</w:t>
      </w:r>
      <w:r>
        <w:t xml:space="preserve"> </w:t>
      </w:r>
      <w:r>
        <w:t>a</w:t>
      </w:r>
      <w:r>
        <w:rPr>
          <w:spacing w:val="-3"/>
        </w:rPr>
        <w:t>d</w:t>
      </w:r>
      <w:r>
        <w:t>jus</w:t>
      </w:r>
      <w:r>
        <w:rPr>
          <w:spacing w:val="-3"/>
        </w:rPr>
        <w:t>t</w:t>
      </w:r>
      <w:r>
        <w:rPr>
          <w:spacing w:val="-121"/>
          <w:position w:val="-2"/>
          <w:sz w:val="24"/>
        </w:rPr>
        <w:t>□</w:t>
      </w:r>
      <w:r>
        <w:rPr>
          <w:sz w:val="16"/>
        </w:rPr>
        <w:t>1</w:t>
      </w:r>
    </w:p>
    <w:p w:rsidR="00F35E82" w:rsidRDefault="000D7B95">
      <w:pPr>
        <w:pStyle w:val="Textoindependiente"/>
        <w:spacing w:before="84" w:line="436" w:lineRule="auto"/>
        <w:ind w:left="1416" w:right="1196" w:firstLine="103"/>
      </w:pPr>
      <w:r>
        <w:t>rotate the adjusting bolt clockwise, the amplitude of vibration will increase, counter-clockwise slow, when adjust properly, tighten the adjusting nuts and bolts.</w: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0D7B95">
      <w:pPr>
        <w:pStyle w:val="Textoindependiente"/>
        <w:spacing w:before="5"/>
        <w:rPr>
          <w:sz w:val="29"/>
        </w:rPr>
      </w:pPr>
      <w:r>
        <w:rPr>
          <w:noProof/>
        </w:rPr>
        <w:drawing>
          <wp:anchor distT="0" distB="0" distL="0" distR="0" simplePos="0" relativeHeight="59" behindDoc="0" locked="0" layoutInCell="1" allowOverlap="1">
            <wp:simplePos x="0" y="0"/>
            <wp:positionH relativeFrom="page">
              <wp:posOffset>1970404</wp:posOffset>
            </wp:positionH>
            <wp:positionV relativeFrom="paragraph">
              <wp:posOffset>239878</wp:posOffset>
            </wp:positionV>
            <wp:extent cx="3613617" cy="2203704"/>
            <wp:effectExtent l="0" t="0" r="0" b="0"/>
            <wp:wrapTopAndBottom/>
            <wp:docPr id="91" name="image47.png" descr="6通道 振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52" cstate="print"/>
                    <a:stretch>
                      <a:fillRect/>
                    </a:stretch>
                  </pic:blipFill>
                  <pic:spPr>
                    <a:xfrm>
                      <a:off x="0" y="0"/>
                      <a:ext cx="3613617" cy="2203704"/>
                    </a:xfrm>
                    <a:prstGeom prst="rect">
                      <a:avLst/>
                    </a:prstGeom>
                  </pic:spPr>
                </pic:pic>
              </a:graphicData>
            </a:graphic>
          </wp:anchor>
        </w:drawing>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spacing w:before="4"/>
        <w:rPr>
          <w:sz w:val="19"/>
        </w:rPr>
      </w:pPr>
    </w:p>
    <w:p w:rsidR="00F35E82" w:rsidRDefault="000D7B95">
      <w:pPr>
        <w:tabs>
          <w:tab w:val="left" w:pos="1807"/>
        </w:tabs>
        <w:spacing w:before="94"/>
        <w:ind w:left="477"/>
        <w:jc w:val="center"/>
        <w:rPr>
          <w:b/>
          <w:sz w:val="20"/>
        </w:rPr>
      </w:pPr>
      <w:r>
        <w:rPr>
          <w:b/>
          <w:sz w:val="21"/>
        </w:rPr>
        <w:t>Figure</w:t>
      </w:r>
      <w:r>
        <w:rPr>
          <w:b/>
          <w:spacing w:val="-1"/>
          <w:sz w:val="21"/>
        </w:rPr>
        <w:t xml:space="preserve"> </w:t>
      </w:r>
      <w:r>
        <w:rPr>
          <w:b/>
          <w:sz w:val="21"/>
        </w:rPr>
        <w:t>7-14</w:t>
      </w:r>
      <w:r>
        <w:rPr>
          <w:b/>
          <w:sz w:val="21"/>
        </w:rPr>
        <w:tab/>
      </w:r>
      <w:r>
        <w:rPr>
          <w:b/>
          <w:sz w:val="20"/>
        </w:rPr>
        <w:t>vibrator</w:t>
      </w:r>
      <w:r>
        <w:rPr>
          <w:b/>
          <w:spacing w:val="-1"/>
          <w:sz w:val="20"/>
        </w:rPr>
        <w:t xml:space="preserve"> </w:t>
      </w:r>
      <w:r>
        <w:rPr>
          <w:b/>
          <w:sz w:val="20"/>
        </w:rPr>
        <w:t>adjusting</w:t>
      </w:r>
    </w:p>
    <w:p w:rsidR="00F35E82" w:rsidRDefault="00F35E82">
      <w:pPr>
        <w:jc w:val="center"/>
        <w:rPr>
          <w:sz w:val="20"/>
        </w:rPr>
        <w:sectPr w:rsidR="00F35E82">
          <w:pgSz w:w="11910" w:h="16840"/>
          <w:pgMar w:top="1580" w:right="480" w:bottom="1040" w:left="0" w:header="1152" w:footer="775" w:gutter="0"/>
          <w:cols w:space="720"/>
        </w:sectPr>
      </w:pPr>
    </w:p>
    <w:p w:rsidR="00F35E82" w:rsidRDefault="00F35E82">
      <w:pPr>
        <w:pStyle w:val="Textoindependiente"/>
        <w:rPr>
          <w:b/>
          <w:sz w:val="20"/>
        </w:rPr>
      </w:pPr>
    </w:p>
    <w:p w:rsidR="00F35E82" w:rsidRDefault="000D7B95">
      <w:pPr>
        <w:pStyle w:val="Heading1"/>
        <w:numPr>
          <w:ilvl w:val="0"/>
          <w:numId w:val="8"/>
        </w:numPr>
        <w:tabs>
          <w:tab w:val="left" w:pos="1907"/>
        </w:tabs>
        <w:spacing w:before="262"/>
        <w:ind w:left="1906" w:hanging="491"/>
        <w:rPr>
          <w:sz w:val="44"/>
        </w:rPr>
      </w:pPr>
      <w:bookmarkStart w:id="16" w:name="_bookmark16"/>
      <w:bookmarkEnd w:id="16"/>
      <w:r>
        <w:t>Maintenance</w:t>
      </w:r>
    </w:p>
    <w:p w:rsidR="00F35E82" w:rsidRDefault="00F35E82">
      <w:pPr>
        <w:pStyle w:val="Textoindependiente"/>
        <w:spacing w:before="10"/>
        <w:rPr>
          <w:b/>
          <w:sz w:val="48"/>
        </w:rPr>
      </w:pPr>
    </w:p>
    <w:p w:rsidR="00F35E82" w:rsidRDefault="000D7B95">
      <w:pPr>
        <w:pStyle w:val="Textoindependiente"/>
        <w:ind w:left="1416"/>
        <w:rPr>
          <w:b/>
        </w:rPr>
      </w:pPr>
      <w:r>
        <w:t>Daily maintenance</w:t>
      </w:r>
      <w:r>
        <w:rPr>
          <w:b/>
        </w:rPr>
        <w:t>:</w:t>
      </w:r>
    </w:p>
    <w:p w:rsidR="00F35E82" w:rsidRDefault="00F35E82">
      <w:pPr>
        <w:pStyle w:val="Textoindependiente"/>
        <w:spacing w:before="3"/>
        <w:rPr>
          <w:b/>
          <w:sz w:val="23"/>
        </w:rPr>
      </w:pPr>
    </w:p>
    <w:p w:rsidR="00F35E82" w:rsidRDefault="000D7B95">
      <w:pPr>
        <w:pStyle w:val="Textoindependiente"/>
        <w:ind w:left="1416"/>
      </w:pPr>
      <w:r>
        <w:t>Use air gun to clean channels and sorting box and testing ejector before maintenance.</w:t>
      </w:r>
    </w:p>
    <w:p w:rsidR="00F35E82" w:rsidRDefault="00F35E82">
      <w:pPr>
        <w:pStyle w:val="Textoindependiente"/>
        <w:spacing w:before="10"/>
        <w:rPr>
          <w:sz w:val="18"/>
        </w:rPr>
      </w:pPr>
      <w:r w:rsidRPr="00F35E82">
        <w:pict>
          <v:group id="_x0000_s2061" style="position:absolute;margin-left:74.6pt;margin-top:26.6pt;width:43.5pt;height:38.45pt;z-index:-15697408;mso-wrap-distance-left:0;mso-wrap-distance-right:0;mso-position-horizontal-relative:page" coordorigin="1492,532" coordsize="870,769">
            <v:rect id="_x0000_s2065" style="position:absolute;left:1507;top:546;width:840;height:739" fillcolor="gray" stroked="f"/>
            <v:shape id="_x0000_s2064" style="position:absolute;left:1649;top:636;width:567;height:557" coordorigin="1649,637" coordsize="567,557" path="m1932,637r-283,557l2216,1194,1932,637xe" fillcolor="gray" stroked="f">
              <v:path arrowok="t"/>
            </v:shape>
            <v:shape id="_x0000_s2063" style="position:absolute;left:1649;top:636;width:567;height:557" coordorigin="1649,637" coordsize="567,557" path="m1932,637r-283,557l2216,1194,1932,637xe" filled="f" strokecolor="white" strokeweight="1.5pt">
              <v:path arrowok="t"/>
            </v:shape>
            <v:shape id="_x0000_s2062" type="#_x0000_t202" style="position:absolute;left:1507;top:546;width:840;height:739" filled="f" strokeweight="1.5pt">
              <v:textbox inset="0,0,0,0">
                <w:txbxContent>
                  <w:p w:rsidR="00F35E82" w:rsidRDefault="000D7B95">
                    <w:pPr>
                      <w:spacing w:before="61" w:line="648" w:lineRule="exact"/>
                      <w:ind w:left="295"/>
                      <w:rPr>
                        <w:rFonts w:ascii="Noto Sans CJK JP Black" w:eastAsia="Noto Sans CJK JP Black"/>
                        <w:sz w:val="36"/>
                      </w:rPr>
                    </w:pPr>
                    <w:r>
                      <w:rPr>
                        <w:rFonts w:ascii="Noto Sans CJK JP Black" w:eastAsia="Noto Sans CJK JP Black" w:hint="eastAsia"/>
                        <w:color w:val="FFFFFF"/>
                        <w:sz w:val="36"/>
                      </w:rPr>
                      <w:t>！</w:t>
                    </w:r>
                  </w:p>
                </w:txbxContent>
              </v:textbox>
            </v:shape>
            <w10:wrap type="topAndBottom" anchorx="page"/>
          </v:group>
        </w:pict>
      </w:r>
      <w:r w:rsidRPr="00F35E82">
        <w:pict>
          <v:group id="_x0000_s2055" style="position:absolute;margin-left:132.35pt;margin-top:12.85pt;width:312pt;height:83.05pt;z-index:-15696384;mso-wrap-distance-left:0;mso-wrap-distance-right:0;mso-position-horizontal-relative:page" coordorigin="2647,257" coordsize="6240,1661">
            <v:shape id="_x0000_s2060" style="position:absolute;left:2782;top:391;width:6090;height:1511" coordorigin="2782,392" coordsize="6090,1511" path="m8872,392r-6090,l2782,1783r,120l8872,1903r,-120l8872,392xe" fillcolor="gray" stroked="f">
              <v:path arrowok="t"/>
            </v:shape>
            <v:rect id="_x0000_s2059" style="position:absolute;left:2782;top:391;width:6090;height:1511" filled="f" strokecolor="gray" strokeweight="1.5pt"/>
            <v:rect id="_x0000_s2058" style="position:absolute;left:2662;top:271;width:6090;height:1511" stroked="f"/>
            <v:rect id="_x0000_s2057" style="position:absolute;left:2662;top:271;width:6090;height:1511" filled="f" strokeweight="1.5pt"/>
            <v:shape id="_x0000_s2056" type="#_x0000_t202" style="position:absolute;left:2767;top:376;width:5970;height:1391" fillcolor="gray" stroked="f">
              <v:textbox inset="0,0,0,0">
                <w:txbxContent>
                  <w:p w:rsidR="00F35E82" w:rsidRDefault="000D7B95">
                    <w:pPr>
                      <w:spacing w:before="147"/>
                      <w:ind w:left="53"/>
                      <w:rPr>
                        <w:b/>
                        <w:sz w:val="20"/>
                      </w:rPr>
                    </w:pPr>
                    <w:r>
                      <w:rPr>
                        <w:b/>
                        <w:sz w:val="20"/>
                      </w:rPr>
                      <w:t>Caution</w:t>
                    </w:r>
                  </w:p>
                  <w:p w:rsidR="00F35E82" w:rsidRDefault="000D7B95">
                    <w:pPr>
                      <w:spacing w:before="43" w:line="442" w:lineRule="exact"/>
                      <w:ind w:left="53" w:firstLine="511"/>
                      <w:rPr>
                        <w:sz w:val="20"/>
                      </w:rPr>
                    </w:pPr>
                    <w:r>
                      <w:rPr>
                        <w:sz w:val="20"/>
                      </w:rPr>
                      <w:t>Absolutely do not use air gun to blow nozzle When using air gun to clean sorting box</w:t>
                    </w:r>
                  </w:p>
                </w:txbxContent>
              </v:textbox>
            </v:shape>
            <w10:wrap type="topAndBottom" anchorx="page"/>
          </v:group>
        </w:pict>
      </w:r>
    </w:p>
    <w:p w:rsidR="00F35E82" w:rsidRDefault="00F35E82">
      <w:pPr>
        <w:pStyle w:val="Textoindependiente"/>
        <w:rPr>
          <w:sz w:val="24"/>
        </w:rPr>
      </w:pPr>
    </w:p>
    <w:p w:rsidR="00F35E82" w:rsidRDefault="00F35E82">
      <w:pPr>
        <w:pStyle w:val="Textoindependiente"/>
        <w:spacing w:before="4"/>
        <w:rPr>
          <w:sz w:val="25"/>
        </w:rPr>
      </w:pPr>
    </w:p>
    <w:p w:rsidR="00F35E82" w:rsidRDefault="000D7B95">
      <w:pPr>
        <w:pStyle w:val="Textoindependiente"/>
        <w:ind w:left="1416"/>
      </w:pPr>
      <w:r>
        <w:t>Check the signal indicate (including work indicate, alarm indicate) and ejector action;</w:t>
      </w:r>
    </w:p>
    <w:p w:rsidR="00F35E82" w:rsidRDefault="000D7B95">
      <w:pPr>
        <w:pStyle w:val="Prrafodelista"/>
        <w:numPr>
          <w:ilvl w:val="0"/>
          <w:numId w:val="1"/>
        </w:numPr>
        <w:tabs>
          <w:tab w:val="left" w:pos="1606"/>
        </w:tabs>
        <w:spacing w:before="155" w:line="465" w:lineRule="auto"/>
        <w:ind w:right="936" w:firstLine="0"/>
        <w:rPr>
          <w:sz w:val="21"/>
        </w:rPr>
      </w:pPr>
      <w:r>
        <w:rPr>
          <w:sz w:val="21"/>
        </w:rPr>
        <w:t xml:space="preserve">Check air </w:t>
      </w:r>
      <w:r>
        <w:rPr>
          <w:spacing w:val="-3"/>
          <w:sz w:val="21"/>
        </w:rPr>
        <w:t xml:space="preserve">compressor, </w:t>
      </w:r>
      <w:r>
        <w:rPr>
          <w:sz w:val="21"/>
        </w:rPr>
        <w:t>air pressure, oil temperature, machine noise, min 3 times to outlet water for air compressor each</w:t>
      </w:r>
      <w:r>
        <w:rPr>
          <w:spacing w:val="-8"/>
          <w:sz w:val="21"/>
        </w:rPr>
        <w:t xml:space="preserve"> </w:t>
      </w:r>
      <w:r>
        <w:rPr>
          <w:sz w:val="21"/>
        </w:rPr>
        <w:t>shift(8hours).</w:t>
      </w:r>
    </w:p>
    <w:p w:rsidR="00F35E82" w:rsidRDefault="000D7B95">
      <w:pPr>
        <w:pStyle w:val="Prrafodelista"/>
        <w:numPr>
          <w:ilvl w:val="0"/>
          <w:numId w:val="1"/>
        </w:numPr>
        <w:tabs>
          <w:tab w:val="left" w:pos="1633"/>
        </w:tabs>
        <w:spacing w:line="465" w:lineRule="auto"/>
        <w:ind w:right="938" w:firstLine="0"/>
        <w:rPr>
          <w:sz w:val="21"/>
        </w:rPr>
      </w:pPr>
      <w:r>
        <w:rPr>
          <w:sz w:val="21"/>
        </w:rPr>
        <w:t>15 minutes after machine stopping</w:t>
      </w:r>
      <w:r>
        <w:rPr>
          <w:sz w:val="21"/>
        </w:rPr>
        <w:t>, turn off power and air compressor, then outlet water for compressor.</w:t>
      </w:r>
    </w:p>
    <w:p w:rsidR="00F35E82" w:rsidRDefault="000D7B95">
      <w:pPr>
        <w:pStyle w:val="Prrafodelista"/>
        <w:numPr>
          <w:ilvl w:val="0"/>
          <w:numId w:val="1"/>
        </w:numPr>
        <w:tabs>
          <w:tab w:val="left" w:pos="1602"/>
        </w:tabs>
        <w:spacing w:line="241" w:lineRule="exact"/>
        <w:ind w:left="1601" w:hanging="186"/>
        <w:rPr>
          <w:sz w:val="21"/>
        </w:rPr>
      </w:pPr>
      <w:r>
        <w:rPr>
          <w:sz w:val="21"/>
        </w:rPr>
        <w:t xml:space="preserve">Use air gun to clean </w:t>
      </w:r>
      <w:r>
        <w:rPr>
          <w:spacing w:val="-3"/>
          <w:sz w:val="21"/>
        </w:rPr>
        <w:t xml:space="preserve">ejector, </w:t>
      </w:r>
      <w:r>
        <w:rPr>
          <w:sz w:val="21"/>
        </w:rPr>
        <w:t>channels, sorting box and others dirty after power</w:t>
      </w:r>
      <w:r>
        <w:rPr>
          <w:spacing w:val="-19"/>
          <w:sz w:val="21"/>
        </w:rPr>
        <w:t xml:space="preserve"> </w:t>
      </w:r>
      <w:r>
        <w:rPr>
          <w:sz w:val="21"/>
        </w:rPr>
        <w:t>off.</w:t>
      </w:r>
    </w:p>
    <w:p w:rsidR="00F35E82" w:rsidRDefault="00F35E82">
      <w:pPr>
        <w:pStyle w:val="Textoindependiente"/>
        <w:spacing w:before="6"/>
        <w:rPr>
          <w:sz w:val="19"/>
        </w:rPr>
      </w:pPr>
    </w:p>
    <w:p w:rsidR="00F35E82" w:rsidRDefault="000D7B95">
      <w:pPr>
        <w:pStyle w:val="Prrafodelista"/>
        <w:numPr>
          <w:ilvl w:val="0"/>
          <w:numId w:val="1"/>
        </w:numPr>
        <w:tabs>
          <w:tab w:val="left" w:pos="1602"/>
        </w:tabs>
        <w:spacing w:before="1"/>
        <w:ind w:left="1601" w:hanging="186"/>
        <w:rPr>
          <w:sz w:val="21"/>
        </w:rPr>
      </w:pPr>
      <w:r>
        <w:rPr>
          <w:sz w:val="21"/>
        </w:rPr>
        <w:t xml:space="preserve">Use air gun to clean </w:t>
      </w:r>
      <w:r>
        <w:rPr>
          <w:spacing w:val="-3"/>
          <w:sz w:val="21"/>
        </w:rPr>
        <w:t xml:space="preserve">vibrator, </w:t>
      </w:r>
      <w:r>
        <w:rPr>
          <w:sz w:val="21"/>
        </w:rPr>
        <w:t>machine inside, hopper and brush after power</w:t>
      </w:r>
      <w:r>
        <w:rPr>
          <w:spacing w:val="-20"/>
          <w:sz w:val="21"/>
        </w:rPr>
        <w:t xml:space="preserve"> </w:t>
      </w:r>
      <w:r>
        <w:rPr>
          <w:sz w:val="21"/>
        </w:rPr>
        <w:t>off.</w:t>
      </w:r>
    </w:p>
    <w:p w:rsidR="00F35E82" w:rsidRDefault="00F35E82">
      <w:pPr>
        <w:pStyle w:val="Textoindependiente"/>
        <w:spacing w:before="5"/>
        <w:rPr>
          <w:sz w:val="20"/>
        </w:rPr>
      </w:pPr>
    </w:p>
    <w:p w:rsidR="00F35E82" w:rsidRDefault="000D7B95">
      <w:pPr>
        <w:pStyle w:val="Heading5"/>
        <w:spacing w:before="0"/>
        <w:rPr>
          <w:rFonts w:ascii="UKIJ CJK" w:eastAsia="UKIJ CJK"/>
          <w:b w:val="0"/>
        </w:rPr>
      </w:pPr>
      <w:r>
        <w:t>Each week</w:t>
      </w:r>
      <w:r>
        <w:rPr>
          <w:rFonts w:ascii="UKIJ CJK" w:eastAsia="UKIJ CJK" w:hint="eastAsia"/>
          <w:b w:val="0"/>
        </w:rPr>
        <w:t>：</w:t>
      </w:r>
    </w:p>
    <w:p w:rsidR="00F35E82" w:rsidRDefault="000D7B95">
      <w:pPr>
        <w:pStyle w:val="Prrafodelista"/>
        <w:numPr>
          <w:ilvl w:val="0"/>
          <w:numId w:val="1"/>
        </w:numPr>
        <w:tabs>
          <w:tab w:val="left" w:pos="1602"/>
        </w:tabs>
        <w:spacing w:before="229"/>
        <w:ind w:left="1601" w:hanging="186"/>
        <w:rPr>
          <w:sz w:val="21"/>
        </w:rPr>
      </w:pPr>
      <w:r>
        <w:rPr>
          <w:sz w:val="21"/>
        </w:rPr>
        <w:t>Check filter</w:t>
      </w:r>
      <w:r>
        <w:rPr>
          <w:spacing w:val="-2"/>
          <w:sz w:val="21"/>
        </w:rPr>
        <w:t xml:space="preserve"> </w:t>
      </w:r>
      <w:r>
        <w:rPr>
          <w:sz w:val="21"/>
        </w:rPr>
        <w:t>core;</w:t>
      </w:r>
    </w:p>
    <w:p w:rsidR="00F35E82" w:rsidRDefault="00F35E82">
      <w:pPr>
        <w:pStyle w:val="Textoindependiente"/>
        <w:spacing w:before="8"/>
        <w:rPr>
          <w:sz w:val="19"/>
        </w:rPr>
      </w:pPr>
    </w:p>
    <w:p w:rsidR="00F35E82" w:rsidRDefault="000D7B95">
      <w:pPr>
        <w:pStyle w:val="Prrafodelista"/>
        <w:numPr>
          <w:ilvl w:val="0"/>
          <w:numId w:val="1"/>
        </w:numPr>
        <w:tabs>
          <w:tab w:val="left" w:pos="1602"/>
        </w:tabs>
        <w:ind w:left="1601" w:hanging="186"/>
        <w:rPr>
          <w:sz w:val="21"/>
        </w:rPr>
      </w:pPr>
      <w:r>
        <w:rPr>
          <w:sz w:val="21"/>
        </w:rPr>
        <w:t>Check cleaning</w:t>
      </w:r>
      <w:r>
        <w:rPr>
          <w:spacing w:val="-1"/>
          <w:sz w:val="21"/>
        </w:rPr>
        <w:t xml:space="preserve"> </w:t>
      </w:r>
      <w:r>
        <w:rPr>
          <w:sz w:val="21"/>
        </w:rPr>
        <w:t>brush.</w:t>
      </w:r>
    </w:p>
    <w:p w:rsidR="00F35E82" w:rsidRDefault="00F35E82">
      <w:pPr>
        <w:pStyle w:val="Textoindependiente"/>
        <w:spacing w:before="5"/>
        <w:rPr>
          <w:sz w:val="20"/>
        </w:rPr>
      </w:pPr>
    </w:p>
    <w:p w:rsidR="00F35E82" w:rsidRDefault="000D7B95">
      <w:pPr>
        <w:pStyle w:val="Heading5"/>
        <w:spacing w:before="0"/>
        <w:rPr>
          <w:rFonts w:ascii="UKIJ CJK" w:eastAsia="UKIJ CJK"/>
          <w:b w:val="0"/>
        </w:rPr>
      </w:pPr>
      <w:r>
        <w:t>Each half year</w:t>
      </w:r>
      <w:r>
        <w:rPr>
          <w:rFonts w:ascii="UKIJ CJK" w:eastAsia="UKIJ CJK" w:hint="eastAsia"/>
          <w:b w:val="0"/>
        </w:rPr>
        <w:t>：</w:t>
      </w:r>
    </w:p>
    <w:p w:rsidR="00F35E82" w:rsidRDefault="000D7B95">
      <w:pPr>
        <w:pStyle w:val="Prrafodelista"/>
        <w:numPr>
          <w:ilvl w:val="0"/>
          <w:numId w:val="1"/>
        </w:numPr>
        <w:tabs>
          <w:tab w:val="left" w:pos="1602"/>
        </w:tabs>
        <w:spacing w:before="229"/>
        <w:ind w:left="1601" w:hanging="186"/>
        <w:rPr>
          <w:sz w:val="21"/>
        </w:rPr>
      </w:pPr>
      <w:r>
        <w:rPr>
          <w:sz w:val="21"/>
        </w:rPr>
        <w:t>Change compressor</w:t>
      </w:r>
      <w:r>
        <w:rPr>
          <w:spacing w:val="-3"/>
          <w:sz w:val="21"/>
        </w:rPr>
        <w:t xml:space="preserve"> </w:t>
      </w:r>
      <w:r>
        <w:rPr>
          <w:sz w:val="21"/>
        </w:rPr>
        <w:t>oil.</w:t>
      </w:r>
    </w:p>
    <w:p w:rsidR="00F35E82" w:rsidRDefault="00F35E82">
      <w:pPr>
        <w:pStyle w:val="Textoindependiente"/>
        <w:rPr>
          <w:sz w:val="24"/>
        </w:rPr>
      </w:pPr>
    </w:p>
    <w:p w:rsidR="00F35E82" w:rsidRDefault="00F35E82">
      <w:pPr>
        <w:pStyle w:val="Textoindependiente"/>
        <w:spacing w:before="3"/>
        <w:rPr>
          <w:sz w:val="32"/>
        </w:rPr>
      </w:pPr>
    </w:p>
    <w:p w:rsidR="00F35E82" w:rsidRDefault="000D7B95">
      <w:pPr>
        <w:pStyle w:val="Heading1"/>
        <w:numPr>
          <w:ilvl w:val="0"/>
          <w:numId w:val="8"/>
        </w:numPr>
        <w:tabs>
          <w:tab w:val="left" w:pos="1772"/>
        </w:tabs>
        <w:spacing w:before="0"/>
        <w:ind w:left="1771" w:hanging="356"/>
      </w:pPr>
      <w:bookmarkStart w:id="17" w:name="_bookmark17"/>
      <w:bookmarkEnd w:id="17"/>
      <w:r>
        <w:t>Fault treatment and method</w:t>
      </w:r>
    </w:p>
    <w:p w:rsidR="00F35E82" w:rsidRDefault="00F35E82">
      <w:pPr>
        <w:pStyle w:val="Textoindependiente"/>
        <w:rPr>
          <w:b/>
          <w:sz w:val="36"/>
        </w:rPr>
      </w:pPr>
    </w:p>
    <w:p w:rsidR="00F35E82" w:rsidRDefault="000D7B95">
      <w:pPr>
        <w:pStyle w:val="Textoindependiente"/>
        <w:spacing w:before="263" w:line="436" w:lineRule="auto"/>
        <w:ind w:left="1416" w:right="931"/>
        <w:jc w:val="both"/>
      </w:pPr>
      <w:r>
        <w:t>Machine</w:t>
      </w:r>
      <w:r>
        <w:rPr>
          <w:spacing w:val="-7"/>
        </w:rPr>
        <w:t xml:space="preserve"> </w:t>
      </w:r>
      <w:r>
        <w:t>has</w:t>
      </w:r>
      <w:r>
        <w:rPr>
          <w:spacing w:val="-7"/>
        </w:rPr>
        <w:t xml:space="preserve"> </w:t>
      </w:r>
      <w:r>
        <w:t>fault</w:t>
      </w:r>
      <w:r>
        <w:rPr>
          <w:spacing w:val="-7"/>
        </w:rPr>
        <w:t xml:space="preserve"> </w:t>
      </w:r>
      <w:r>
        <w:t>self-checking</w:t>
      </w:r>
      <w:r>
        <w:rPr>
          <w:spacing w:val="-7"/>
        </w:rPr>
        <w:t xml:space="preserve"> </w:t>
      </w:r>
      <w:r>
        <w:t>function,</w:t>
      </w:r>
      <w:r>
        <w:rPr>
          <w:spacing w:val="-7"/>
        </w:rPr>
        <w:t xml:space="preserve"> </w:t>
      </w:r>
      <w:r>
        <w:t>all</w:t>
      </w:r>
      <w:r>
        <w:rPr>
          <w:spacing w:val="-6"/>
        </w:rPr>
        <w:t xml:space="preserve"> </w:t>
      </w:r>
      <w:r>
        <w:t>the</w:t>
      </w:r>
      <w:r>
        <w:rPr>
          <w:spacing w:val="-8"/>
        </w:rPr>
        <w:t xml:space="preserve"> </w:t>
      </w:r>
      <w:r>
        <w:t>failed</w:t>
      </w:r>
      <w:r>
        <w:rPr>
          <w:spacing w:val="-7"/>
        </w:rPr>
        <w:t xml:space="preserve"> </w:t>
      </w:r>
      <w:r>
        <w:t>parts</w:t>
      </w:r>
      <w:r>
        <w:rPr>
          <w:spacing w:val="-6"/>
        </w:rPr>
        <w:t xml:space="preserve"> </w:t>
      </w:r>
      <w:r>
        <w:t>have</w:t>
      </w:r>
      <w:r>
        <w:rPr>
          <w:spacing w:val="-7"/>
        </w:rPr>
        <w:t xml:space="preserve"> </w:t>
      </w:r>
      <w:r>
        <w:t>corresponding</w:t>
      </w:r>
      <w:r>
        <w:rPr>
          <w:spacing w:val="-6"/>
        </w:rPr>
        <w:t xml:space="preserve"> </w:t>
      </w:r>
      <w:r>
        <w:t>alarm</w:t>
      </w:r>
      <w:r>
        <w:rPr>
          <w:spacing w:val="-6"/>
        </w:rPr>
        <w:t xml:space="preserve"> </w:t>
      </w:r>
      <w:r>
        <w:rPr>
          <w:spacing w:val="-3"/>
        </w:rPr>
        <w:t>display,</w:t>
      </w:r>
      <w:r>
        <w:rPr>
          <w:spacing w:val="-8"/>
        </w:rPr>
        <w:t xml:space="preserve"> </w:t>
      </w:r>
      <w:r>
        <w:t>and may lead to machine stop. If so, please sol</w:t>
      </w:r>
      <w:r>
        <w:t>ve as below methods, if still can not be working,</w:t>
      </w:r>
      <w:r>
        <w:rPr>
          <w:spacing w:val="-40"/>
        </w:rPr>
        <w:t xml:space="preserve"> </w:t>
      </w:r>
      <w:r>
        <w:t xml:space="preserve">please Notify supplier </w:t>
      </w:r>
      <w:r>
        <w:rPr>
          <w:spacing w:val="-3"/>
        </w:rPr>
        <w:t xml:space="preserve">immediately. </w:t>
      </w:r>
      <w:r>
        <w:t>users can solve general fault by himself, except for microcomputer control system</w:t>
      </w:r>
      <w:r>
        <w:rPr>
          <w:spacing w:val="-1"/>
        </w:rPr>
        <w:t xml:space="preserve"> </w:t>
      </w:r>
      <w:r>
        <w:t>breakdown.</w:t>
      </w:r>
    </w:p>
    <w:p w:rsidR="00F35E82" w:rsidRDefault="00F35E82">
      <w:pPr>
        <w:spacing w:line="436" w:lineRule="auto"/>
        <w:jc w:val="both"/>
        <w:sectPr w:rsidR="00F35E82">
          <w:pgSz w:w="11910" w:h="16840"/>
          <w:pgMar w:top="1580" w:right="480" w:bottom="1040" w:left="0" w:header="1152" w:footer="775" w:gutter="0"/>
          <w:cols w:space="720"/>
        </w:sectPr>
      </w:pPr>
    </w:p>
    <w:p w:rsidR="00F35E82" w:rsidRDefault="00F35E82">
      <w:pPr>
        <w:pStyle w:val="Textoindependiente"/>
        <w:spacing w:before="4"/>
        <w:rPr>
          <w:sz w:val="19"/>
        </w:rPr>
      </w:pPr>
    </w:p>
    <w:p w:rsidR="00F35E82" w:rsidRDefault="000D7B95">
      <w:pPr>
        <w:pStyle w:val="Heading3"/>
        <w:spacing w:before="93"/>
        <w:ind w:left="1416" w:firstLine="0"/>
      </w:pPr>
      <w:bookmarkStart w:id="18" w:name="_bookmark19"/>
      <w:bookmarkStart w:id="19" w:name="_bookmark18"/>
      <w:bookmarkEnd w:id="18"/>
      <w:bookmarkEnd w:id="19"/>
      <w:r>
        <w:t>Common faults treatment and method as follows:</w:t>
      </w:r>
    </w:p>
    <w:p w:rsidR="00F35E82" w:rsidRDefault="00F35E82">
      <w:pPr>
        <w:pStyle w:val="Textoindependiente"/>
        <w:rPr>
          <w:b/>
          <w:sz w:val="20"/>
        </w:rPr>
      </w:pPr>
    </w:p>
    <w:p w:rsidR="00F35E82" w:rsidRDefault="00F35E82">
      <w:pPr>
        <w:pStyle w:val="Textoindependiente"/>
        <w:spacing w:before="6"/>
        <w:rPr>
          <w:b/>
          <w:sz w:val="14"/>
        </w:rPr>
      </w:pPr>
    </w:p>
    <w:tbl>
      <w:tblPr>
        <w:tblStyle w:val="TableNormal"/>
        <w:tblW w:w="0" w:type="auto"/>
        <w:tblInd w:w="1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436"/>
        <w:gridCol w:w="4095"/>
        <w:gridCol w:w="3077"/>
      </w:tblGrid>
      <w:tr w:rsidR="00F35E82">
        <w:trPr>
          <w:trHeight w:val="311"/>
        </w:trPr>
        <w:tc>
          <w:tcPr>
            <w:tcW w:w="2436" w:type="dxa"/>
            <w:tcBorders>
              <w:bottom w:val="single" w:sz="4" w:space="0" w:color="000000"/>
              <w:right w:val="single" w:sz="4" w:space="0" w:color="000000"/>
            </w:tcBorders>
            <w:shd w:val="clear" w:color="auto" w:fill="E6E6E6"/>
          </w:tcPr>
          <w:p w:rsidR="00F35E82" w:rsidRDefault="000D7B95">
            <w:pPr>
              <w:pStyle w:val="TableParagraph"/>
              <w:spacing w:before="40"/>
              <w:ind w:left="114" w:right="115"/>
              <w:rPr>
                <w:b/>
                <w:sz w:val="20"/>
              </w:rPr>
            </w:pPr>
            <w:r>
              <w:rPr>
                <w:b/>
                <w:sz w:val="20"/>
              </w:rPr>
              <w:t>Fault phenomenon</w:t>
            </w:r>
          </w:p>
        </w:tc>
        <w:tc>
          <w:tcPr>
            <w:tcW w:w="4095" w:type="dxa"/>
            <w:tcBorders>
              <w:left w:val="single" w:sz="4" w:space="0" w:color="000000"/>
              <w:bottom w:val="single" w:sz="4" w:space="0" w:color="000000"/>
              <w:right w:val="single" w:sz="4" w:space="0" w:color="000000"/>
            </w:tcBorders>
            <w:shd w:val="clear" w:color="auto" w:fill="E6E6E6"/>
          </w:tcPr>
          <w:p w:rsidR="00F35E82" w:rsidRDefault="000D7B95">
            <w:pPr>
              <w:pStyle w:val="TableParagraph"/>
              <w:spacing w:before="40"/>
              <w:ind w:left="6"/>
              <w:rPr>
                <w:b/>
                <w:sz w:val="20"/>
              </w:rPr>
            </w:pPr>
            <w:r>
              <w:rPr>
                <w:b/>
                <w:sz w:val="20"/>
              </w:rPr>
              <w:t>Reasons</w:t>
            </w:r>
          </w:p>
        </w:tc>
        <w:tc>
          <w:tcPr>
            <w:tcW w:w="3077" w:type="dxa"/>
            <w:tcBorders>
              <w:left w:val="single" w:sz="4" w:space="0" w:color="000000"/>
              <w:bottom w:val="single" w:sz="4" w:space="0" w:color="000000"/>
            </w:tcBorders>
            <w:shd w:val="clear" w:color="auto" w:fill="E6E6E6"/>
          </w:tcPr>
          <w:p w:rsidR="00F35E82" w:rsidRDefault="000D7B95">
            <w:pPr>
              <w:pStyle w:val="TableParagraph"/>
              <w:spacing w:before="40"/>
              <w:ind w:left="21"/>
              <w:rPr>
                <w:b/>
                <w:sz w:val="20"/>
              </w:rPr>
            </w:pPr>
            <w:r>
              <w:rPr>
                <w:b/>
                <w:sz w:val="20"/>
              </w:rPr>
              <w:t>Solving methods</w:t>
            </w:r>
          </w:p>
        </w:tc>
      </w:tr>
      <w:tr w:rsidR="00F35E82">
        <w:trPr>
          <w:trHeight w:val="714"/>
        </w:trPr>
        <w:tc>
          <w:tcPr>
            <w:tcW w:w="2436" w:type="dxa"/>
            <w:tcBorders>
              <w:top w:val="single" w:sz="4" w:space="0" w:color="000000"/>
              <w:bottom w:val="single" w:sz="4" w:space="0" w:color="000000"/>
              <w:right w:val="single" w:sz="4" w:space="0" w:color="000000"/>
            </w:tcBorders>
            <w:shd w:val="clear" w:color="auto" w:fill="F3F3F3"/>
          </w:tcPr>
          <w:p w:rsidR="00F35E82" w:rsidRDefault="000D7B95">
            <w:pPr>
              <w:pStyle w:val="TableParagraph"/>
              <w:spacing w:before="83"/>
              <w:ind w:left="115" w:right="115"/>
              <w:rPr>
                <w:sz w:val="20"/>
              </w:rPr>
            </w:pPr>
            <w:r>
              <w:rPr>
                <w:sz w:val="20"/>
              </w:rPr>
              <w:t>The vibrator not working</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9"/>
              <w:jc w:val="left"/>
              <w:rPr>
                <w:b/>
                <w:sz w:val="20"/>
              </w:rPr>
            </w:pPr>
          </w:p>
          <w:p w:rsidR="00F35E82" w:rsidRDefault="000D7B95">
            <w:pPr>
              <w:pStyle w:val="TableParagraph"/>
              <w:ind w:left="7"/>
              <w:rPr>
                <w:sz w:val="20"/>
              </w:rPr>
            </w:pPr>
            <w:r>
              <w:rPr>
                <w:sz w:val="20"/>
              </w:rPr>
              <w:t>Bad or fuse burned circuit</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 w:line="310" w:lineRule="atLeast"/>
              <w:ind w:left="1277" w:right="-33" w:hanging="1110"/>
              <w:jc w:val="left"/>
              <w:rPr>
                <w:sz w:val="20"/>
              </w:rPr>
            </w:pPr>
            <w:r>
              <w:rPr>
                <w:sz w:val="20"/>
              </w:rPr>
              <w:t>Repair or replace the fuse tube circuit</w:t>
            </w:r>
          </w:p>
        </w:tc>
      </w:tr>
      <w:tr w:rsidR="00F35E82">
        <w:trPr>
          <w:trHeight w:val="623"/>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9"/>
              <w:jc w:val="left"/>
              <w:rPr>
                <w:b/>
                <w:sz w:val="30"/>
              </w:rPr>
            </w:pPr>
          </w:p>
          <w:p w:rsidR="00F35E82" w:rsidRDefault="000D7B95">
            <w:pPr>
              <w:pStyle w:val="TableParagraph"/>
              <w:ind w:left="686"/>
              <w:jc w:val="left"/>
              <w:rPr>
                <w:sz w:val="20"/>
              </w:rPr>
            </w:pPr>
            <w:r>
              <w:rPr>
                <w:sz w:val="20"/>
              </w:rPr>
              <w:t>Ejector leak</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194"/>
              <w:ind w:left="4"/>
              <w:rPr>
                <w:sz w:val="20"/>
              </w:rPr>
            </w:pPr>
            <w:r>
              <w:rPr>
                <w:sz w:val="20"/>
              </w:rPr>
              <w:t>Ejector have foreign matter</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2"/>
              <w:rPr>
                <w:sz w:val="20"/>
              </w:rPr>
            </w:pPr>
            <w:r>
              <w:rPr>
                <w:sz w:val="20"/>
              </w:rPr>
              <w:t>Blowback, Repeated testing</w:t>
            </w:r>
          </w:p>
          <w:p w:rsidR="00F35E82" w:rsidRDefault="000D7B95">
            <w:pPr>
              <w:pStyle w:val="TableParagraph"/>
              <w:spacing w:before="82"/>
              <w:ind w:left="22"/>
              <w:rPr>
                <w:sz w:val="20"/>
              </w:rPr>
            </w:pPr>
            <w:r>
              <w:rPr>
                <w:sz w:val="20"/>
              </w:rPr>
              <w:t>valve</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5"/>
              <w:rPr>
                <w:sz w:val="20"/>
              </w:rPr>
            </w:pPr>
            <w:r>
              <w:rPr>
                <w:sz w:val="20"/>
              </w:rPr>
              <w:t>Ejector part wear</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2"/>
              <w:rPr>
                <w:sz w:val="20"/>
              </w:rPr>
            </w:pPr>
            <w:r>
              <w:rPr>
                <w:sz w:val="20"/>
              </w:rPr>
              <w:t>Replacement</w:t>
            </w:r>
          </w:p>
        </w:tc>
      </w:tr>
      <w:tr w:rsidR="00F35E82">
        <w:trPr>
          <w:trHeight w:val="623"/>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jc w:val="left"/>
              <w:rPr>
                <w:b/>
              </w:rPr>
            </w:pPr>
          </w:p>
          <w:p w:rsidR="00F35E82" w:rsidRDefault="00F35E82">
            <w:pPr>
              <w:pStyle w:val="TableParagraph"/>
              <w:spacing w:before="9"/>
              <w:jc w:val="left"/>
              <w:rPr>
                <w:b/>
              </w:rPr>
            </w:pPr>
          </w:p>
          <w:p w:rsidR="00F35E82" w:rsidRDefault="000D7B95">
            <w:pPr>
              <w:pStyle w:val="TableParagraph"/>
              <w:ind w:left="323"/>
              <w:jc w:val="left"/>
              <w:rPr>
                <w:sz w:val="20"/>
              </w:rPr>
            </w:pPr>
            <w:r>
              <w:rPr>
                <w:sz w:val="20"/>
              </w:rPr>
              <w:t>Ejector not shooting</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tabs>
                <w:tab w:val="left" w:pos="1624"/>
              </w:tabs>
              <w:spacing w:before="194"/>
              <w:ind w:left="3"/>
              <w:rPr>
                <w:sz w:val="20"/>
              </w:rPr>
            </w:pPr>
            <w:r>
              <w:rPr>
                <w:sz w:val="20"/>
              </w:rPr>
              <w:t>The</w:t>
            </w:r>
            <w:r>
              <w:rPr>
                <w:spacing w:val="-3"/>
                <w:sz w:val="20"/>
              </w:rPr>
              <w:t xml:space="preserve"> </w:t>
            </w:r>
            <w:r>
              <w:rPr>
                <w:sz w:val="20"/>
              </w:rPr>
              <w:t>ejector</w:t>
            </w:r>
            <w:r>
              <w:rPr>
                <w:spacing w:val="-2"/>
                <w:sz w:val="20"/>
              </w:rPr>
              <w:t xml:space="preserve"> </w:t>
            </w:r>
            <w:r>
              <w:rPr>
                <w:sz w:val="20"/>
              </w:rPr>
              <w:t>wire</w:t>
            </w:r>
            <w:r>
              <w:rPr>
                <w:sz w:val="20"/>
              </w:rPr>
              <w:tab/>
              <w:t>connect not</w:t>
            </w:r>
            <w:r>
              <w:rPr>
                <w:spacing w:val="1"/>
                <w:sz w:val="20"/>
              </w:rPr>
              <w:t xml:space="preserve"> </w:t>
            </w:r>
            <w:r>
              <w:rPr>
                <w:sz w:val="20"/>
              </w:rPr>
              <w:t>well.</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1"/>
              <w:rPr>
                <w:sz w:val="20"/>
              </w:rPr>
            </w:pPr>
            <w:r>
              <w:rPr>
                <w:sz w:val="20"/>
              </w:rPr>
              <w:t>Check with wires connected to</w:t>
            </w:r>
          </w:p>
          <w:p w:rsidR="00F35E82" w:rsidRDefault="000D7B95">
            <w:pPr>
              <w:pStyle w:val="TableParagraph"/>
              <w:spacing w:before="82"/>
              <w:ind w:left="21"/>
              <w:rPr>
                <w:sz w:val="20"/>
              </w:rPr>
            </w:pPr>
            <w:r>
              <w:rPr>
                <w:sz w:val="20"/>
              </w:rPr>
              <w:t>ejector.</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6"/>
              <w:rPr>
                <w:sz w:val="20"/>
              </w:rPr>
            </w:pPr>
            <w:r>
              <w:rPr>
                <w:sz w:val="20"/>
              </w:rPr>
              <w:t>Ejector core broken</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2"/>
              <w:rPr>
                <w:sz w:val="20"/>
              </w:rPr>
            </w:pPr>
            <w:r>
              <w:rPr>
                <w:sz w:val="20"/>
              </w:rPr>
              <w:t>Replacement</w:t>
            </w:r>
          </w:p>
        </w:tc>
      </w:tr>
      <w:tr w:rsidR="00F35E82">
        <w:trPr>
          <w:trHeight w:val="312"/>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7"/>
              <w:rPr>
                <w:sz w:val="20"/>
              </w:rPr>
            </w:pPr>
            <w:r>
              <w:rPr>
                <w:sz w:val="20"/>
              </w:rPr>
              <w:t>Control circuit board broken</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2"/>
              <w:rPr>
                <w:sz w:val="20"/>
              </w:rPr>
            </w:pPr>
            <w:r>
              <w:rPr>
                <w:sz w:val="20"/>
              </w:rPr>
              <w:t>Replacement</w:t>
            </w:r>
          </w:p>
        </w:tc>
      </w:tr>
      <w:tr w:rsidR="00F35E82">
        <w:trPr>
          <w:trHeight w:val="313"/>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5"/>
              <w:jc w:val="left"/>
              <w:rPr>
                <w:b/>
                <w:sz w:val="17"/>
              </w:rPr>
            </w:pPr>
          </w:p>
          <w:p w:rsidR="00F35E82" w:rsidRDefault="000D7B95">
            <w:pPr>
              <w:pStyle w:val="TableParagraph"/>
              <w:ind w:left="230"/>
              <w:jc w:val="left"/>
              <w:rPr>
                <w:sz w:val="20"/>
              </w:rPr>
            </w:pPr>
            <w:r>
              <w:rPr>
                <w:sz w:val="20"/>
              </w:rPr>
              <w:t>Ejector shooting weak</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40"/>
              <w:ind w:left="6"/>
              <w:rPr>
                <w:sz w:val="20"/>
              </w:rPr>
            </w:pPr>
            <w:r>
              <w:rPr>
                <w:sz w:val="20"/>
              </w:rPr>
              <w:t>Ejector not in the specified position</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40"/>
              <w:ind w:left="16"/>
              <w:rPr>
                <w:sz w:val="20"/>
              </w:rPr>
            </w:pPr>
            <w:r>
              <w:rPr>
                <w:sz w:val="20"/>
              </w:rPr>
              <w:t>Re-adjust or replacement</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9"/>
              <w:rPr>
                <w:sz w:val="20"/>
              </w:rPr>
            </w:pPr>
            <w:r>
              <w:rPr>
                <w:sz w:val="20"/>
              </w:rPr>
              <w:t>Pressure low</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18"/>
              <w:rPr>
                <w:sz w:val="20"/>
              </w:rPr>
            </w:pPr>
            <w:r>
              <w:rPr>
                <w:sz w:val="20"/>
              </w:rPr>
              <w:t>Check pressure gage</w:t>
            </w:r>
          </w:p>
        </w:tc>
      </w:tr>
      <w:tr w:rsidR="00F35E82">
        <w:trPr>
          <w:trHeight w:val="311"/>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2"/>
              <w:jc w:val="left"/>
              <w:rPr>
                <w:b/>
                <w:sz w:val="31"/>
              </w:rPr>
            </w:pPr>
          </w:p>
          <w:p w:rsidR="00F35E82" w:rsidRDefault="000D7B95">
            <w:pPr>
              <w:pStyle w:val="TableParagraph"/>
              <w:spacing w:before="1"/>
              <w:ind w:left="609"/>
              <w:jc w:val="left"/>
              <w:rPr>
                <w:sz w:val="20"/>
              </w:rPr>
            </w:pPr>
            <w:r>
              <w:rPr>
                <w:sz w:val="20"/>
              </w:rPr>
              <w:t>Material jump</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5"/>
              <w:rPr>
                <w:sz w:val="20"/>
              </w:rPr>
            </w:pPr>
            <w:r>
              <w:rPr>
                <w:sz w:val="20"/>
              </w:rPr>
              <w:t>Humidity is too big</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0"/>
              <w:rPr>
                <w:sz w:val="20"/>
              </w:rPr>
            </w:pPr>
            <w:r>
              <w:rPr>
                <w:sz w:val="20"/>
              </w:rPr>
              <w:t>Dehumidification or Dry</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10"/>
              <w:rPr>
                <w:sz w:val="20"/>
              </w:rPr>
            </w:pPr>
            <w:r>
              <w:rPr>
                <w:sz w:val="20"/>
              </w:rPr>
              <w:t>Chute is dirty</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19"/>
              <w:rPr>
                <w:sz w:val="20"/>
              </w:rPr>
            </w:pPr>
            <w:r>
              <w:rPr>
                <w:sz w:val="20"/>
              </w:rPr>
              <w:t>Use soft thing to clean chute</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8"/>
              <w:rPr>
                <w:sz w:val="20"/>
              </w:rPr>
            </w:pPr>
            <w:r>
              <w:rPr>
                <w:sz w:val="20"/>
              </w:rPr>
              <w:t>Chute scratches</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2"/>
              <w:rPr>
                <w:sz w:val="20"/>
              </w:rPr>
            </w:pPr>
            <w:r>
              <w:rPr>
                <w:sz w:val="20"/>
              </w:rPr>
              <w:t>Replacement</w:t>
            </w:r>
          </w:p>
        </w:tc>
      </w:tr>
      <w:tr w:rsidR="00F35E82">
        <w:trPr>
          <w:trHeight w:val="311"/>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jc w:val="left"/>
              <w:rPr>
                <w:b/>
              </w:rPr>
            </w:pPr>
          </w:p>
          <w:p w:rsidR="00F35E82" w:rsidRDefault="00F35E82">
            <w:pPr>
              <w:pStyle w:val="TableParagraph"/>
              <w:spacing w:before="9"/>
              <w:jc w:val="left"/>
              <w:rPr>
                <w:b/>
                <w:sz w:val="23"/>
              </w:rPr>
            </w:pPr>
          </w:p>
          <w:p w:rsidR="00F35E82" w:rsidRDefault="000D7B95">
            <w:pPr>
              <w:pStyle w:val="TableParagraph"/>
              <w:spacing w:before="1" w:line="326" w:lineRule="auto"/>
              <w:ind w:left="532" w:right="114" w:hanging="396"/>
              <w:jc w:val="left"/>
              <w:rPr>
                <w:sz w:val="20"/>
              </w:rPr>
            </w:pPr>
            <w:r>
              <w:rPr>
                <w:sz w:val="20"/>
              </w:rPr>
              <w:t>Display light and Ejector high frequency.</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7"/>
              <w:rPr>
                <w:sz w:val="20"/>
              </w:rPr>
            </w:pPr>
            <w:r>
              <w:rPr>
                <w:sz w:val="20"/>
              </w:rPr>
              <w:t>Led broken or poor connection</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17"/>
              <w:rPr>
                <w:sz w:val="20"/>
              </w:rPr>
            </w:pPr>
            <w:r>
              <w:rPr>
                <w:sz w:val="20"/>
              </w:rPr>
              <w:t>Check led and line connection</w:t>
            </w:r>
          </w:p>
        </w:tc>
      </w:tr>
      <w:tr w:rsidR="00F35E82">
        <w:trPr>
          <w:trHeight w:val="313"/>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40"/>
              <w:ind w:left="9"/>
              <w:rPr>
                <w:sz w:val="20"/>
              </w:rPr>
            </w:pPr>
            <w:r>
              <w:rPr>
                <w:sz w:val="20"/>
              </w:rPr>
              <w:t>Sorting model choose wrong</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tabs>
                <w:tab w:val="left" w:pos="907"/>
              </w:tabs>
              <w:spacing w:before="40"/>
              <w:ind w:left="19"/>
              <w:rPr>
                <w:sz w:val="20"/>
              </w:rPr>
            </w:pPr>
            <w:r>
              <w:rPr>
                <w:sz w:val="20"/>
              </w:rPr>
              <w:t>Choose</w:t>
            </w:r>
            <w:r>
              <w:rPr>
                <w:sz w:val="20"/>
              </w:rPr>
              <w:tab/>
              <w:t>correct sorting</w:t>
            </w:r>
            <w:r>
              <w:rPr>
                <w:spacing w:val="-4"/>
                <w:sz w:val="20"/>
              </w:rPr>
              <w:t xml:space="preserve"> </w:t>
            </w:r>
            <w:r>
              <w:rPr>
                <w:sz w:val="20"/>
              </w:rPr>
              <w:t>model</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8"/>
              <w:rPr>
                <w:sz w:val="20"/>
              </w:rPr>
            </w:pPr>
            <w:r>
              <w:rPr>
                <w:sz w:val="20"/>
              </w:rPr>
              <w:t>Led power broken</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19"/>
              <w:rPr>
                <w:sz w:val="20"/>
              </w:rPr>
            </w:pPr>
            <w:r>
              <w:rPr>
                <w:sz w:val="20"/>
              </w:rPr>
              <w:t>Change led power</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8"/>
              <w:rPr>
                <w:sz w:val="20"/>
              </w:rPr>
            </w:pPr>
            <w:r>
              <w:rPr>
                <w:sz w:val="20"/>
              </w:rPr>
              <w:t>Background panel stuck</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1"/>
              <w:rPr>
                <w:sz w:val="20"/>
              </w:rPr>
            </w:pPr>
            <w:r>
              <w:rPr>
                <w:sz w:val="20"/>
              </w:rPr>
              <w:t>Repair</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7"/>
              <w:rPr>
                <w:sz w:val="20"/>
              </w:rPr>
            </w:pPr>
            <w:r>
              <w:rPr>
                <w:sz w:val="20"/>
              </w:rPr>
              <w:t>Background wave not adjust well</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19"/>
              <w:rPr>
                <w:sz w:val="20"/>
              </w:rPr>
            </w:pPr>
            <w:r>
              <w:rPr>
                <w:sz w:val="20"/>
              </w:rPr>
              <w:t>Readjust background panel</w:t>
            </w:r>
          </w:p>
        </w:tc>
      </w:tr>
      <w:tr w:rsidR="00F35E82">
        <w:trPr>
          <w:trHeight w:val="311"/>
        </w:trPr>
        <w:tc>
          <w:tcPr>
            <w:tcW w:w="2436" w:type="dxa"/>
            <w:tcBorders>
              <w:top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115" w:right="115"/>
              <w:rPr>
                <w:sz w:val="20"/>
              </w:rPr>
            </w:pPr>
            <w:r>
              <w:rPr>
                <w:sz w:val="20"/>
              </w:rPr>
              <w:t>Circuit fault tips</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5"/>
              <w:rPr>
                <w:sz w:val="20"/>
              </w:rPr>
            </w:pPr>
            <w:r>
              <w:rPr>
                <w:sz w:val="20"/>
              </w:rPr>
              <w:t>Circuit fault</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1"/>
              <w:rPr>
                <w:sz w:val="20"/>
              </w:rPr>
            </w:pPr>
            <w:r>
              <w:rPr>
                <w:sz w:val="20"/>
              </w:rPr>
              <w:t>Contact us</w:t>
            </w:r>
          </w:p>
        </w:tc>
      </w:tr>
      <w:tr w:rsidR="00F35E82">
        <w:trPr>
          <w:trHeight w:val="312"/>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3"/>
              <w:jc w:val="left"/>
              <w:rPr>
                <w:b/>
                <w:sz w:val="17"/>
              </w:rPr>
            </w:pPr>
          </w:p>
          <w:p w:rsidR="00F35E82" w:rsidRDefault="000D7B95">
            <w:pPr>
              <w:pStyle w:val="TableParagraph"/>
              <w:ind w:left="407"/>
              <w:jc w:val="left"/>
              <w:rPr>
                <w:sz w:val="20"/>
              </w:rPr>
            </w:pPr>
            <w:r>
              <w:rPr>
                <w:sz w:val="20"/>
              </w:rPr>
              <w:t>Almost not sorting</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7"/>
              <w:rPr>
                <w:sz w:val="20"/>
              </w:rPr>
            </w:pPr>
            <w:r>
              <w:rPr>
                <w:sz w:val="20"/>
              </w:rPr>
              <w:t>Sensitivity low</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1"/>
              <w:rPr>
                <w:sz w:val="20"/>
              </w:rPr>
            </w:pPr>
            <w:r>
              <w:rPr>
                <w:sz w:val="20"/>
              </w:rPr>
              <w:t>Re-adjust</w:t>
            </w:r>
          </w:p>
        </w:tc>
      </w:tr>
      <w:tr w:rsidR="00F35E82">
        <w:trPr>
          <w:trHeight w:val="313"/>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40"/>
              <w:ind w:left="8"/>
              <w:rPr>
                <w:sz w:val="20"/>
              </w:rPr>
            </w:pPr>
            <w:r>
              <w:rPr>
                <w:sz w:val="20"/>
              </w:rPr>
              <w:t>Background plate wrong adjustment</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40"/>
              <w:ind w:left="21"/>
              <w:rPr>
                <w:sz w:val="20"/>
              </w:rPr>
            </w:pPr>
            <w:r>
              <w:rPr>
                <w:sz w:val="20"/>
              </w:rPr>
              <w:t>Re-adjust</w:t>
            </w:r>
          </w:p>
        </w:tc>
      </w:tr>
      <w:tr w:rsidR="00F35E82">
        <w:trPr>
          <w:trHeight w:val="623"/>
        </w:trPr>
        <w:tc>
          <w:tcPr>
            <w:tcW w:w="2436" w:type="dxa"/>
            <w:vMerge w:val="restart"/>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1"/>
              <w:jc w:val="left"/>
              <w:rPr>
                <w:b/>
                <w:sz w:val="18"/>
              </w:rPr>
            </w:pPr>
          </w:p>
          <w:p w:rsidR="00F35E82" w:rsidRDefault="000D7B95">
            <w:pPr>
              <w:pStyle w:val="TableParagraph"/>
              <w:spacing w:line="326" w:lineRule="auto"/>
              <w:ind w:left="148" w:right="144" w:hanging="3"/>
              <w:rPr>
                <w:sz w:val="20"/>
              </w:rPr>
            </w:pPr>
            <w:r>
              <w:rPr>
                <w:sz w:val="20"/>
              </w:rPr>
              <w:t>Sorting performance worse and worse over a period of time</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194"/>
              <w:ind w:left="7"/>
              <w:rPr>
                <w:sz w:val="20"/>
              </w:rPr>
            </w:pPr>
            <w:r>
              <w:rPr>
                <w:sz w:val="20"/>
              </w:rPr>
              <w:t>dust in sorting glass.</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1"/>
              <w:rPr>
                <w:sz w:val="20"/>
              </w:rPr>
            </w:pPr>
            <w:r>
              <w:rPr>
                <w:sz w:val="20"/>
              </w:rPr>
              <w:t>Cleaning glass and change</w:t>
            </w:r>
          </w:p>
          <w:p w:rsidR="00F35E82" w:rsidRDefault="000D7B95">
            <w:pPr>
              <w:pStyle w:val="TableParagraph"/>
              <w:spacing w:before="82"/>
              <w:ind w:left="22"/>
              <w:rPr>
                <w:sz w:val="20"/>
              </w:rPr>
            </w:pPr>
            <w:r>
              <w:rPr>
                <w:sz w:val="20"/>
              </w:rPr>
              <w:t>brush</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4"/>
              <w:rPr>
                <w:sz w:val="20"/>
              </w:rPr>
            </w:pPr>
            <w:r>
              <w:rPr>
                <w:sz w:val="20"/>
              </w:rPr>
              <w:t>Sensitivity, background panel data change</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1"/>
              <w:rPr>
                <w:sz w:val="20"/>
              </w:rPr>
            </w:pPr>
            <w:r>
              <w:rPr>
                <w:sz w:val="20"/>
              </w:rPr>
              <w:t>Re-adjust</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7"/>
              <w:rPr>
                <w:sz w:val="20"/>
              </w:rPr>
            </w:pPr>
            <w:r>
              <w:rPr>
                <w:sz w:val="20"/>
              </w:rPr>
              <w:t>Chutes without heating</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0"/>
              <w:rPr>
                <w:sz w:val="20"/>
              </w:rPr>
            </w:pPr>
            <w:r>
              <w:rPr>
                <w:sz w:val="20"/>
              </w:rPr>
              <w:t>check heating system</w:t>
            </w:r>
          </w:p>
        </w:tc>
      </w:tr>
      <w:tr w:rsidR="00F35E82">
        <w:trPr>
          <w:trHeight w:val="311"/>
        </w:trPr>
        <w:tc>
          <w:tcPr>
            <w:tcW w:w="2436" w:type="dxa"/>
            <w:vMerge/>
            <w:tcBorders>
              <w:top w:val="nil"/>
              <w:bottom w:val="single" w:sz="4" w:space="0" w:color="000000"/>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10"/>
              <w:rPr>
                <w:sz w:val="20"/>
              </w:rPr>
            </w:pPr>
            <w:r>
              <w:rPr>
                <w:sz w:val="20"/>
              </w:rPr>
              <w:t>Brush damage</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38"/>
              <w:ind w:left="22"/>
              <w:rPr>
                <w:sz w:val="20"/>
              </w:rPr>
            </w:pPr>
            <w:r>
              <w:rPr>
                <w:sz w:val="20"/>
              </w:rPr>
              <w:t>Replacement</w:t>
            </w:r>
          </w:p>
        </w:tc>
      </w:tr>
      <w:tr w:rsidR="00F35E82">
        <w:trPr>
          <w:trHeight w:val="623"/>
        </w:trPr>
        <w:tc>
          <w:tcPr>
            <w:tcW w:w="2436" w:type="dxa"/>
            <w:tcBorders>
              <w:top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115" w:right="113"/>
              <w:rPr>
                <w:sz w:val="20"/>
              </w:rPr>
            </w:pPr>
            <w:r>
              <w:rPr>
                <w:sz w:val="20"/>
              </w:rPr>
              <w:t>The single side</w:t>
            </w:r>
          </w:p>
          <w:p w:rsidR="00F35E82" w:rsidRDefault="000D7B95">
            <w:pPr>
              <w:pStyle w:val="TableParagraph"/>
              <w:spacing w:before="82"/>
              <w:ind w:left="115" w:right="115"/>
              <w:rPr>
                <w:sz w:val="20"/>
              </w:rPr>
            </w:pPr>
            <w:r>
              <w:rPr>
                <w:sz w:val="20"/>
              </w:rPr>
              <w:t>performance not well</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7"/>
              <w:rPr>
                <w:sz w:val="20"/>
              </w:rPr>
            </w:pPr>
            <w:r>
              <w:rPr>
                <w:sz w:val="20"/>
              </w:rPr>
              <w:t>Cylinder cleaning not good,poor</w:t>
            </w:r>
          </w:p>
          <w:p w:rsidR="00F35E82" w:rsidRDefault="000D7B95">
            <w:pPr>
              <w:pStyle w:val="TableParagraph"/>
              <w:spacing w:before="82"/>
              <w:ind w:left="10"/>
              <w:rPr>
                <w:sz w:val="20"/>
              </w:rPr>
            </w:pPr>
            <w:r>
              <w:rPr>
                <w:sz w:val="20"/>
              </w:rPr>
              <w:t>performance</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tabs>
                <w:tab w:val="left" w:pos="774"/>
                <w:tab w:val="left" w:pos="2197"/>
              </w:tabs>
              <w:spacing w:before="194"/>
              <w:ind w:left="19"/>
              <w:rPr>
                <w:sz w:val="20"/>
              </w:rPr>
            </w:pPr>
            <w:r>
              <w:rPr>
                <w:sz w:val="20"/>
              </w:rPr>
              <w:t>Adjust</w:t>
            </w:r>
            <w:r>
              <w:rPr>
                <w:sz w:val="20"/>
              </w:rPr>
              <w:tab/>
              <w:t>the</w:t>
            </w:r>
            <w:r>
              <w:rPr>
                <w:spacing w:val="-2"/>
                <w:sz w:val="20"/>
              </w:rPr>
              <w:t xml:space="preserve"> </w:t>
            </w:r>
            <w:r>
              <w:rPr>
                <w:sz w:val="20"/>
              </w:rPr>
              <w:t>brush and</w:t>
            </w:r>
            <w:r>
              <w:rPr>
                <w:sz w:val="20"/>
              </w:rPr>
              <w:tab/>
              <w:t>speed</w:t>
            </w:r>
          </w:p>
        </w:tc>
      </w:tr>
      <w:tr w:rsidR="00F35E82">
        <w:trPr>
          <w:trHeight w:val="304"/>
        </w:trPr>
        <w:tc>
          <w:tcPr>
            <w:tcW w:w="2436" w:type="dxa"/>
            <w:vMerge w:val="restart"/>
            <w:tcBorders>
              <w:top w:val="single" w:sz="4" w:space="0" w:color="000000"/>
              <w:right w:val="single" w:sz="4" w:space="0" w:color="000000"/>
            </w:tcBorders>
            <w:shd w:val="clear" w:color="auto" w:fill="F3F3F3"/>
          </w:tcPr>
          <w:p w:rsidR="00F35E82" w:rsidRDefault="00F35E82">
            <w:pPr>
              <w:pStyle w:val="TableParagraph"/>
              <w:jc w:val="left"/>
              <w:rPr>
                <w:b/>
              </w:rPr>
            </w:pPr>
          </w:p>
          <w:p w:rsidR="00F35E82" w:rsidRDefault="00F35E82">
            <w:pPr>
              <w:pStyle w:val="TableParagraph"/>
              <w:jc w:val="left"/>
              <w:rPr>
                <w:b/>
              </w:rPr>
            </w:pPr>
          </w:p>
          <w:p w:rsidR="00F35E82" w:rsidRDefault="00F35E82">
            <w:pPr>
              <w:pStyle w:val="TableParagraph"/>
              <w:jc w:val="left"/>
              <w:rPr>
                <w:b/>
              </w:rPr>
            </w:pPr>
          </w:p>
          <w:p w:rsidR="00F35E82" w:rsidRDefault="00F35E82">
            <w:pPr>
              <w:pStyle w:val="TableParagraph"/>
              <w:spacing w:before="7"/>
              <w:jc w:val="left"/>
              <w:rPr>
                <w:b/>
                <w:sz w:val="20"/>
              </w:rPr>
            </w:pPr>
          </w:p>
          <w:p w:rsidR="00F35E82" w:rsidRDefault="000D7B95">
            <w:pPr>
              <w:pStyle w:val="TableParagraph"/>
              <w:ind w:left="482"/>
              <w:jc w:val="left"/>
              <w:rPr>
                <w:sz w:val="20"/>
              </w:rPr>
            </w:pPr>
            <w:r>
              <w:rPr>
                <w:sz w:val="20"/>
              </w:rPr>
              <w:t>Often shut down</w:t>
            </w: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40"/>
              <w:ind w:left="5"/>
              <w:rPr>
                <w:sz w:val="20"/>
              </w:rPr>
            </w:pPr>
            <w:r>
              <w:rPr>
                <w:sz w:val="20"/>
              </w:rPr>
              <w:t>Sensitivity too high</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40"/>
              <w:ind w:left="21"/>
              <w:rPr>
                <w:sz w:val="20"/>
              </w:rPr>
            </w:pPr>
            <w:r>
              <w:rPr>
                <w:sz w:val="20"/>
              </w:rPr>
              <w:t>Re-adjust</w:t>
            </w:r>
          </w:p>
        </w:tc>
      </w:tr>
      <w:tr w:rsidR="00F35E82">
        <w:trPr>
          <w:trHeight w:val="291"/>
        </w:trPr>
        <w:tc>
          <w:tcPr>
            <w:tcW w:w="2436" w:type="dxa"/>
            <w:vMerge/>
            <w:tcBorders>
              <w:top w:val="nil"/>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28"/>
              <w:ind w:left="4"/>
              <w:rPr>
                <w:sz w:val="20"/>
              </w:rPr>
            </w:pPr>
            <w:r>
              <w:rPr>
                <w:sz w:val="20"/>
              </w:rPr>
              <w:t>Background plate waveform not well</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28"/>
              <w:ind w:left="21"/>
              <w:rPr>
                <w:sz w:val="20"/>
              </w:rPr>
            </w:pPr>
            <w:r>
              <w:rPr>
                <w:sz w:val="20"/>
              </w:rPr>
              <w:t>Re-adjust</w:t>
            </w:r>
          </w:p>
        </w:tc>
      </w:tr>
      <w:tr w:rsidR="00F35E82">
        <w:trPr>
          <w:trHeight w:val="292"/>
        </w:trPr>
        <w:tc>
          <w:tcPr>
            <w:tcW w:w="2436" w:type="dxa"/>
            <w:vMerge/>
            <w:tcBorders>
              <w:top w:val="nil"/>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28"/>
              <w:ind w:left="9"/>
              <w:rPr>
                <w:sz w:val="20"/>
              </w:rPr>
            </w:pPr>
            <w:r>
              <w:rPr>
                <w:sz w:val="20"/>
              </w:rPr>
              <w:t>Impurity is too much</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28"/>
              <w:ind w:left="23"/>
              <w:rPr>
                <w:sz w:val="20"/>
              </w:rPr>
            </w:pPr>
            <w:r>
              <w:rPr>
                <w:sz w:val="20"/>
              </w:rPr>
              <w:t>Reduce capacity</w:t>
            </w:r>
          </w:p>
        </w:tc>
      </w:tr>
      <w:tr w:rsidR="00F35E82">
        <w:trPr>
          <w:trHeight w:val="915"/>
        </w:trPr>
        <w:tc>
          <w:tcPr>
            <w:tcW w:w="2436" w:type="dxa"/>
            <w:vMerge/>
            <w:tcBorders>
              <w:top w:val="nil"/>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6"/>
              <w:jc w:val="left"/>
              <w:rPr>
                <w:b/>
                <w:sz w:val="29"/>
              </w:rPr>
            </w:pPr>
          </w:p>
          <w:p w:rsidR="00F35E82" w:rsidRDefault="000D7B95">
            <w:pPr>
              <w:pStyle w:val="TableParagraph"/>
              <w:ind w:left="9"/>
              <w:rPr>
                <w:sz w:val="20"/>
              </w:rPr>
            </w:pPr>
            <w:r>
              <w:rPr>
                <w:sz w:val="20"/>
              </w:rPr>
              <w:t>Lack of air pressure</w:t>
            </w:r>
          </w:p>
        </w:tc>
        <w:tc>
          <w:tcPr>
            <w:tcW w:w="307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95" w:line="390" w:lineRule="atLeast"/>
              <w:ind w:left="955" w:right="-33" w:hanging="848"/>
              <w:jc w:val="left"/>
              <w:rPr>
                <w:sz w:val="20"/>
              </w:rPr>
            </w:pPr>
            <w:r>
              <w:rPr>
                <w:sz w:val="20"/>
              </w:rPr>
              <w:t xml:space="preserve">check the air </w:t>
            </w:r>
            <w:r>
              <w:rPr>
                <w:spacing w:val="-4"/>
                <w:sz w:val="20"/>
              </w:rPr>
              <w:t>pressure</w:t>
            </w:r>
            <w:r>
              <w:rPr>
                <w:rFonts w:ascii="UKIJ CJK" w:eastAsia="UKIJ CJK" w:hint="eastAsia"/>
                <w:spacing w:val="-4"/>
                <w:sz w:val="20"/>
              </w:rPr>
              <w:t>，</w:t>
            </w:r>
            <w:r>
              <w:rPr>
                <w:spacing w:val="-4"/>
                <w:sz w:val="20"/>
              </w:rPr>
              <w:t>air path</w:t>
            </w:r>
            <w:r>
              <w:rPr>
                <w:rFonts w:ascii="UKIJ CJK" w:eastAsia="UKIJ CJK" w:hint="eastAsia"/>
                <w:spacing w:val="-4"/>
                <w:sz w:val="20"/>
              </w:rPr>
              <w:t>，</w:t>
            </w:r>
            <w:r>
              <w:rPr>
                <w:rFonts w:ascii="UKIJ CJK" w:eastAsia="UKIJ CJK" w:hint="eastAsia"/>
                <w:spacing w:val="-4"/>
                <w:sz w:val="20"/>
              </w:rPr>
              <w:t xml:space="preserve"> </w:t>
            </w:r>
            <w:r>
              <w:rPr>
                <w:sz w:val="20"/>
              </w:rPr>
              <w:t>and</w:t>
            </w:r>
            <w:r>
              <w:rPr>
                <w:spacing w:val="-2"/>
                <w:sz w:val="20"/>
              </w:rPr>
              <w:t xml:space="preserve"> </w:t>
            </w:r>
            <w:r>
              <w:rPr>
                <w:sz w:val="20"/>
              </w:rPr>
              <w:t>re-adjust</w:t>
            </w:r>
          </w:p>
        </w:tc>
      </w:tr>
      <w:tr w:rsidR="00F35E82">
        <w:trPr>
          <w:trHeight w:val="605"/>
        </w:trPr>
        <w:tc>
          <w:tcPr>
            <w:tcW w:w="2436" w:type="dxa"/>
            <w:vMerge/>
            <w:tcBorders>
              <w:top w:val="nil"/>
              <w:right w:val="single" w:sz="4" w:space="0" w:color="000000"/>
            </w:tcBorders>
            <w:shd w:val="clear" w:color="auto" w:fill="F3F3F3"/>
          </w:tcPr>
          <w:p w:rsidR="00F35E82" w:rsidRDefault="00F35E82">
            <w:pPr>
              <w:rPr>
                <w:sz w:val="2"/>
                <w:szCs w:val="2"/>
              </w:rPr>
            </w:pPr>
          </w:p>
        </w:tc>
        <w:tc>
          <w:tcPr>
            <w:tcW w:w="4095" w:type="dxa"/>
            <w:tcBorders>
              <w:top w:val="single" w:sz="4" w:space="0" w:color="000000"/>
              <w:left w:val="single" w:sz="4" w:space="0" w:color="000000"/>
              <w:right w:val="single" w:sz="4" w:space="0" w:color="000000"/>
            </w:tcBorders>
            <w:shd w:val="clear" w:color="auto" w:fill="F3F3F3"/>
          </w:tcPr>
          <w:p w:rsidR="00F35E82" w:rsidRDefault="000D7B95">
            <w:pPr>
              <w:pStyle w:val="TableParagraph"/>
              <w:spacing w:before="184"/>
              <w:ind w:left="7"/>
              <w:rPr>
                <w:sz w:val="20"/>
              </w:rPr>
            </w:pPr>
            <w:r>
              <w:rPr>
                <w:sz w:val="20"/>
              </w:rPr>
              <w:t>Pressure often protection</w:t>
            </w:r>
          </w:p>
        </w:tc>
        <w:tc>
          <w:tcPr>
            <w:tcW w:w="3077" w:type="dxa"/>
            <w:tcBorders>
              <w:top w:val="single" w:sz="4" w:space="0" w:color="000000"/>
              <w:left w:val="single" w:sz="4" w:space="0" w:color="000000"/>
            </w:tcBorders>
            <w:shd w:val="clear" w:color="auto" w:fill="F3F3F3"/>
          </w:tcPr>
          <w:p w:rsidR="00F35E82" w:rsidRDefault="000D7B95">
            <w:pPr>
              <w:pStyle w:val="TableParagraph"/>
              <w:spacing w:before="28"/>
              <w:ind w:left="17"/>
              <w:rPr>
                <w:sz w:val="20"/>
              </w:rPr>
            </w:pPr>
            <w:r>
              <w:rPr>
                <w:sz w:val="20"/>
              </w:rPr>
              <w:t>Keep the air path smooth or</w:t>
            </w:r>
          </w:p>
          <w:p w:rsidR="00F35E82" w:rsidRDefault="000D7B95">
            <w:pPr>
              <w:pStyle w:val="TableParagraph"/>
              <w:spacing w:before="82"/>
              <w:ind w:left="20"/>
              <w:rPr>
                <w:sz w:val="20"/>
              </w:rPr>
            </w:pPr>
            <w:r>
              <w:rPr>
                <w:sz w:val="20"/>
              </w:rPr>
              <w:t>change filter element.</w:t>
            </w:r>
          </w:p>
        </w:tc>
      </w:tr>
    </w:tbl>
    <w:p w:rsidR="00F35E82" w:rsidRDefault="00F35E82">
      <w:pPr>
        <w:rPr>
          <w:sz w:val="20"/>
        </w:rPr>
        <w:sectPr w:rsidR="00F35E82">
          <w:pgSz w:w="11910" w:h="16840"/>
          <w:pgMar w:top="1580" w:right="480" w:bottom="1040" w:left="0" w:header="1152" w:footer="775" w:gutter="0"/>
          <w:cols w:space="720"/>
        </w:sectPr>
      </w:pPr>
    </w:p>
    <w:p w:rsidR="00F35E82" w:rsidRDefault="00F35E82">
      <w:pPr>
        <w:pStyle w:val="Textoindependiente"/>
        <w:spacing w:before="4"/>
        <w:rPr>
          <w:b/>
          <w:sz w:val="19"/>
        </w:rPr>
      </w:pPr>
    </w:p>
    <w:p w:rsidR="00F35E82" w:rsidRDefault="000D7B95">
      <w:pPr>
        <w:tabs>
          <w:tab w:val="left" w:pos="2747"/>
        </w:tabs>
        <w:spacing w:before="93"/>
        <w:ind w:left="1416"/>
        <w:rPr>
          <w:b/>
          <w:sz w:val="24"/>
        </w:rPr>
      </w:pPr>
      <w:r>
        <w:rPr>
          <w:b/>
          <w:sz w:val="24"/>
        </w:rPr>
        <w:t>Appendix</w:t>
      </w:r>
      <w:r>
        <w:rPr>
          <w:b/>
          <w:sz w:val="24"/>
        </w:rPr>
        <w:tab/>
        <w:t>1:Color sorter Structural diagram (</w:t>
      </w:r>
      <w:r>
        <w:rPr>
          <w:b/>
          <w:spacing w:val="3"/>
          <w:sz w:val="24"/>
        </w:rPr>
        <w:t xml:space="preserve"> </w:t>
      </w:r>
      <w:r>
        <w:rPr>
          <w:b/>
          <w:sz w:val="24"/>
        </w:rPr>
        <w:t>ZX6)</w:t>
      </w:r>
    </w:p>
    <w:p w:rsidR="00F35E82" w:rsidRDefault="00F35E82">
      <w:pPr>
        <w:pStyle w:val="Textoindependiente"/>
        <w:rPr>
          <w:b/>
          <w:sz w:val="20"/>
        </w:rPr>
      </w:pPr>
    </w:p>
    <w:p w:rsidR="00F35E82" w:rsidRDefault="000D7B95">
      <w:pPr>
        <w:pStyle w:val="Textoindependiente"/>
        <w:spacing w:before="7"/>
        <w:rPr>
          <w:b/>
          <w:sz w:val="22"/>
        </w:rPr>
      </w:pPr>
      <w:r>
        <w:rPr>
          <w:noProof/>
        </w:rPr>
        <w:drawing>
          <wp:anchor distT="0" distB="0" distL="0" distR="0" simplePos="0" relativeHeight="64" behindDoc="0" locked="0" layoutInCell="1" allowOverlap="1">
            <wp:simplePos x="0" y="0"/>
            <wp:positionH relativeFrom="page">
              <wp:posOffset>899160</wp:posOffset>
            </wp:positionH>
            <wp:positionV relativeFrom="paragraph">
              <wp:posOffset>190221</wp:posOffset>
            </wp:positionV>
            <wp:extent cx="5914239" cy="3383279"/>
            <wp:effectExtent l="0" t="0" r="0" b="0"/>
            <wp:wrapTopAndBottom/>
            <wp:docPr id="93" name="image48.jpeg" descr="6SXZ-378Y2-00 色选机总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3" cstate="print"/>
                    <a:stretch>
                      <a:fillRect/>
                    </a:stretch>
                  </pic:blipFill>
                  <pic:spPr>
                    <a:xfrm>
                      <a:off x="0" y="0"/>
                      <a:ext cx="5914239" cy="3383279"/>
                    </a:xfrm>
                    <a:prstGeom prst="rect">
                      <a:avLst/>
                    </a:prstGeom>
                  </pic:spPr>
                </pic:pic>
              </a:graphicData>
            </a:graphic>
          </wp:anchor>
        </w:drawing>
      </w: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rPr>
          <w:b/>
          <w:sz w:val="20"/>
        </w:rPr>
      </w:pPr>
    </w:p>
    <w:p w:rsidR="00F35E82" w:rsidRDefault="00F35E82">
      <w:pPr>
        <w:pStyle w:val="Textoindependiente"/>
        <w:spacing w:before="6"/>
        <w:rPr>
          <w:b/>
          <w:sz w:val="23"/>
        </w:rPr>
      </w:pPr>
    </w:p>
    <w:p w:rsidR="00F35E82" w:rsidRDefault="000D7B95">
      <w:pPr>
        <w:tabs>
          <w:tab w:val="left" w:pos="2747"/>
        </w:tabs>
        <w:ind w:left="1416"/>
        <w:rPr>
          <w:b/>
          <w:sz w:val="24"/>
        </w:rPr>
      </w:pPr>
      <w:bookmarkStart w:id="20" w:name="_bookmark20"/>
      <w:bookmarkEnd w:id="20"/>
      <w:r>
        <w:rPr>
          <w:b/>
          <w:sz w:val="24"/>
        </w:rPr>
        <w:t>Appendix</w:t>
      </w:r>
      <w:r>
        <w:rPr>
          <w:b/>
          <w:sz w:val="24"/>
        </w:rPr>
        <w:tab/>
        <w:t>2:Consumable parts list</w:t>
      </w:r>
    </w:p>
    <w:p w:rsidR="00F35E82" w:rsidRDefault="00F35E82">
      <w:pPr>
        <w:pStyle w:val="Textoindependiente"/>
        <w:rPr>
          <w:b/>
          <w:sz w:val="20"/>
        </w:rPr>
      </w:pPr>
    </w:p>
    <w:p w:rsidR="00F35E82" w:rsidRDefault="00F35E82">
      <w:pPr>
        <w:pStyle w:val="Textoindependiente"/>
        <w:spacing w:before="7"/>
        <w:rPr>
          <w:b/>
          <w:sz w:val="14"/>
        </w:rPr>
      </w:pPr>
    </w:p>
    <w:tbl>
      <w:tblPr>
        <w:tblStyle w:val="TableNormal"/>
        <w:tblW w:w="0" w:type="auto"/>
        <w:tblInd w:w="113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584"/>
        <w:gridCol w:w="1575"/>
        <w:gridCol w:w="1235"/>
        <w:gridCol w:w="1642"/>
        <w:gridCol w:w="2374"/>
        <w:gridCol w:w="2257"/>
      </w:tblGrid>
      <w:tr w:rsidR="00F35E82">
        <w:trPr>
          <w:trHeight w:val="740"/>
        </w:trPr>
        <w:tc>
          <w:tcPr>
            <w:tcW w:w="584" w:type="dxa"/>
            <w:tcBorders>
              <w:bottom w:val="single" w:sz="4" w:space="0" w:color="000000"/>
              <w:right w:val="single" w:sz="4" w:space="0" w:color="000000"/>
            </w:tcBorders>
            <w:shd w:val="clear" w:color="auto" w:fill="E6E6E6"/>
          </w:tcPr>
          <w:p w:rsidR="00F35E82" w:rsidRDefault="00F35E82">
            <w:pPr>
              <w:pStyle w:val="TableParagraph"/>
              <w:jc w:val="left"/>
              <w:rPr>
                <w:b/>
              </w:rPr>
            </w:pPr>
          </w:p>
          <w:p w:rsidR="00F35E82" w:rsidRDefault="000D7B95">
            <w:pPr>
              <w:pStyle w:val="TableParagraph"/>
              <w:ind w:left="84" w:right="83"/>
              <w:rPr>
                <w:b/>
                <w:sz w:val="20"/>
              </w:rPr>
            </w:pPr>
            <w:r>
              <w:rPr>
                <w:b/>
                <w:sz w:val="20"/>
              </w:rPr>
              <w:t>NO.</w:t>
            </w:r>
          </w:p>
        </w:tc>
        <w:tc>
          <w:tcPr>
            <w:tcW w:w="1575" w:type="dxa"/>
            <w:tcBorders>
              <w:left w:val="single" w:sz="4" w:space="0" w:color="000000"/>
              <w:bottom w:val="single" w:sz="4" w:space="0" w:color="000000"/>
              <w:right w:val="single" w:sz="4" w:space="0" w:color="000000"/>
            </w:tcBorders>
            <w:shd w:val="clear" w:color="auto" w:fill="E6E6E6"/>
          </w:tcPr>
          <w:p w:rsidR="00F35E82" w:rsidRDefault="00F35E82">
            <w:pPr>
              <w:pStyle w:val="TableParagraph"/>
              <w:jc w:val="left"/>
              <w:rPr>
                <w:b/>
              </w:rPr>
            </w:pPr>
          </w:p>
          <w:p w:rsidR="00F35E82" w:rsidRDefault="000D7B95">
            <w:pPr>
              <w:pStyle w:val="TableParagraph"/>
              <w:ind w:left="85" w:right="82"/>
              <w:rPr>
                <w:b/>
                <w:sz w:val="20"/>
              </w:rPr>
            </w:pPr>
            <w:r>
              <w:rPr>
                <w:b/>
                <w:sz w:val="20"/>
              </w:rPr>
              <w:t>Part NO.</w:t>
            </w:r>
          </w:p>
        </w:tc>
        <w:tc>
          <w:tcPr>
            <w:tcW w:w="1235" w:type="dxa"/>
            <w:tcBorders>
              <w:left w:val="single" w:sz="4" w:space="0" w:color="000000"/>
              <w:bottom w:val="single" w:sz="4" w:space="0" w:color="000000"/>
              <w:right w:val="single" w:sz="4" w:space="0" w:color="000000"/>
            </w:tcBorders>
            <w:shd w:val="clear" w:color="auto" w:fill="E6E6E6"/>
          </w:tcPr>
          <w:p w:rsidR="00F35E82" w:rsidRDefault="00F35E82">
            <w:pPr>
              <w:pStyle w:val="TableParagraph"/>
              <w:jc w:val="left"/>
              <w:rPr>
                <w:b/>
              </w:rPr>
            </w:pPr>
          </w:p>
          <w:p w:rsidR="00F35E82" w:rsidRDefault="000D7B95">
            <w:pPr>
              <w:pStyle w:val="TableParagraph"/>
              <w:ind w:left="109" w:right="108"/>
              <w:rPr>
                <w:b/>
                <w:sz w:val="20"/>
              </w:rPr>
            </w:pPr>
            <w:r>
              <w:rPr>
                <w:b/>
                <w:sz w:val="20"/>
              </w:rPr>
              <w:t>Part name</w:t>
            </w:r>
          </w:p>
        </w:tc>
        <w:tc>
          <w:tcPr>
            <w:tcW w:w="1642" w:type="dxa"/>
            <w:tcBorders>
              <w:left w:val="single" w:sz="4" w:space="0" w:color="000000"/>
              <w:bottom w:val="single" w:sz="4" w:space="0" w:color="000000"/>
              <w:right w:val="single" w:sz="4" w:space="0" w:color="000000"/>
            </w:tcBorders>
            <w:shd w:val="clear" w:color="auto" w:fill="E6E6E6"/>
          </w:tcPr>
          <w:p w:rsidR="00F35E82" w:rsidRDefault="00F35E82">
            <w:pPr>
              <w:pStyle w:val="TableParagraph"/>
              <w:jc w:val="left"/>
              <w:rPr>
                <w:b/>
              </w:rPr>
            </w:pPr>
          </w:p>
          <w:p w:rsidR="00F35E82" w:rsidRDefault="000D7B95">
            <w:pPr>
              <w:pStyle w:val="TableParagraph"/>
              <w:ind w:left="241" w:right="238"/>
              <w:rPr>
                <w:b/>
                <w:sz w:val="20"/>
              </w:rPr>
            </w:pPr>
            <w:r>
              <w:rPr>
                <w:b/>
                <w:sz w:val="20"/>
              </w:rPr>
              <w:t>AVG life</w:t>
            </w:r>
          </w:p>
        </w:tc>
        <w:tc>
          <w:tcPr>
            <w:tcW w:w="2374" w:type="dxa"/>
            <w:tcBorders>
              <w:left w:val="single" w:sz="4" w:space="0" w:color="000000"/>
              <w:bottom w:val="single" w:sz="4" w:space="0" w:color="000000"/>
              <w:right w:val="single" w:sz="4" w:space="0" w:color="000000"/>
            </w:tcBorders>
            <w:shd w:val="clear" w:color="auto" w:fill="E6E6E6"/>
          </w:tcPr>
          <w:p w:rsidR="00F35E82" w:rsidRDefault="00F35E82">
            <w:pPr>
              <w:pStyle w:val="TableParagraph"/>
              <w:jc w:val="left"/>
              <w:rPr>
                <w:b/>
              </w:rPr>
            </w:pPr>
          </w:p>
          <w:p w:rsidR="00F35E82" w:rsidRDefault="000D7B95">
            <w:pPr>
              <w:pStyle w:val="TableParagraph"/>
              <w:ind w:left="169" w:right="164"/>
              <w:rPr>
                <w:b/>
                <w:sz w:val="20"/>
              </w:rPr>
            </w:pPr>
            <w:r>
              <w:rPr>
                <w:b/>
                <w:sz w:val="20"/>
              </w:rPr>
              <w:t>Judging method</w:t>
            </w:r>
          </w:p>
        </w:tc>
        <w:tc>
          <w:tcPr>
            <w:tcW w:w="2257" w:type="dxa"/>
            <w:tcBorders>
              <w:left w:val="single" w:sz="4" w:space="0" w:color="000000"/>
              <w:bottom w:val="single" w:sz="4" w:space="0" w:color="000000"/>
            </w:tcBorders>
            <w:shd w:val="clear" w:color="auto" w:fill="E6E6E6"/>
          </w:tcPr>
          <w:p w:rsidR="00F35E82" w:rsidRDefault="00F35E82">
            <w:pPr>
              <w:pStyle w:val="TableParagraph"/>
              <w:jc w:val="left"/>
              <w:rPr>
                <w:b/>
              </w:rPr>
            </w:pPr>
          </w:p>
          <w:p w:rsidR="00F35E82" w:rsidRDefault="000D7B95">
            <w:pPr>
              <w:pStyle w:val="TableParagraph"/>
              <w:ind w:left="93" w:right="81"/>
              <w:rPr>
                <w:b/>
                <w:sz w:val="20"/>
              </w:rPr>
            </w:pPr>
            <w:r>
              <w:rPr>
                <w:b/>
                <w:sz w:val="20"/>
              </w:rPr>
              <w:t>Replacement method</w:t>
            </w:r>
          </w:p>
        </w:tc>
      </w:tr>
      <w:tr w:rsidR="00F35E82">
        <w:trPr>
          <w:trHeight w:val="997"/>
        </w:trPr>
        <w:tc>
          <w:tcPr>
            <w:tcW w:w="584" w:type="dxa"/>
            <w:tcBorders>
              <w:top w:val="single" w:sz="4" w:space="0" w:color="000000"/>
              <w:bottom w:val="single" w:sz="4" w:space="0" w:color="000000"/>
              <w:right w:val="single" w:sz="4" w:space="0" w:color="000000"/>
            </w:tcBorders>
            <w:shd w:val="clear" w:color="auto" w:fill="F3F3F3"/>
          </w:tcPr>
          <w:p w:rsidR="00F35E82" w:rsidRDefault="00F35E82">
            <w:pPr>
              <w:pStyle w:val="TableParagraph"/>
              <w:jc w:val="left"/>
              <w:rPr>
                <w:b/>
              </w:rPr>
            </w:pPr>
          </w:p>
          <w:p w:rsidR="00F35E82" w:rsidRDefault="000D7B95">
            <w:pPr>
              <w:pStyle w:val="TableParagraph"/>
              <w:spacing w:before="128"/>
              <w:ind w:left="2"/>
              <w:rPr>
                <w:sz w:val="20"/>
              </w:rPr>
            </w:pPr>
            <w:r>
              <w:rPr>
                <w:w w:val="99"/>
                <w:sz w:val="20"/>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jc w:val="left"/>
              <w:rPr>
                <w:b/>
              </w:rPr>
            </w:pPr>
          </w:p>
          <w:p w:rsidR="00F35E82" w:rsidRDefault="000D7B95">
            <w:pPr>
              <w:pStyle w:val="TableParagraph"/>
              <w:spacing w:before="128"/>
              <w:ind w:left="85" w:right="82"/>
              <w:rPr>
                <w:sz w:val="20"/>
              </w:rPr>
            </w:pPr>
            <w:r>
              <w:rPr>
                <w:sz w:val="20"/>
              </w:rPr>
              <w:t>084-02.GJB</w:t>
            </w:r>
          </w:p>
        </w:tc>
        <w:tc>
          <w:tcPr>
            <w:tcW w:w="123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6"/>
              <w:jc w:val="left"/>
              <w:rPr>
                <w:b/>
                <w:sz w:val="19"/>
              </w:rPr>
            </w:pPr>
          </w:p>
          <w:p w:rsidR="00F35E82" w:rsidRDefault="000D7B95">
            <w:pPr>
              <w:pStyle w:val="TableParagraph"/>
              <w:spacing w:line="326" w:lineRule="auto"/>
              <w:ind w:left="325" w:right="295" w:hanging="5"/>
              <w:jc w:val="left"/>
              <w:rPr>
                <w:sz w:val="20"/>
              </w:rPr>
            </w:pPr>
            <w:r>
              <w:rPr>
                <w:sz w:val="20"/>
              </w:rPr>
              <w:t>Silicon</w:t>
            </w:r>
            <w:r>
              <w:rPr>
                <w:w w:val="99"/>
                <w:sz w:val="20"/>
              </w:rPr>
              <w:t xml:space="preserve"> </w:t>
            </w:r>
            <w:r>
              <w:rPr>
                <w:sz w:val="20"/>
              </w:rPr>
              <w:t>rubber</w:t>
            </w:r>
          </w:p>
        </w:tc>
        <w:tc>
          <w:tcPr>
            <w:tcW w:w="1642"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6"/>
              <w:jc w:val="left"/>
              <w:rPr>
                <w:b/>
                <w:sz w:val="19"/>
              </w:rPr>
            </w:pPr>
          </w:p>
          <w:p w:rsidR="00F35E82" w:rsidRDefault="000D7B95">
            <w:pPr>
              <w:pStyle w:val="TableParagraph"/>
              <w:spacing w:line="326" w:lineRule="auto"/>
              <w:ind w:left="446" w:right="137" w:hanging="284"/>
              <w:jc w:val="left"/>
              <w:rPr>
                <w:sz w:val="20"/>
              </w:rPr>
            </w:pPr>
            <w:r>
              <w:rPr>
                <w:sz w:val="20"/>
              </w:rPr>
              <w:t>Depend on the situation</w:t>
            </w:r>
          </w:p>
        </w:tc>
        <w:tc>
          <w:tcPr>
            <w:tcW w:w="2374"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6"/>
              <w:jc w:val="left"/>
              <w:rPr>
                <w:b/>
                <w:sz w:val="19"/>
              </w:rPr>
            </w:pPr>
          </w:p>
          <w:p w:rsidR="00F35E82" w:rsidRDefault="000D7B95">
            <w:pPr>
              <w:pStyle w:val="TableParagraph"/>
              <w:spacing w:line="326" w:lineRule="auto"/>
              <w:ind w:left="645" w:right="169" w:hanging="449"/>
              <w:jc w:val="left"/>
              <w:rPr>
                <w:sz w:val="20"/>
              </w:rPr>
            </w:pPr>
            <w:r>
              <w:rPr>
                <w:sz w:val="20"/>
              </w:rPr>
              <w:t>unable to remove dust on the glass</w:t>
            </w:r>
          </w:p>
        </w:tc>
        <w:tc>
          <w:tcPr>
            <w:tcW w:w="225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69" w:line="326" w:lineRule="auto"/>
              <w:ind w:left="107" w:right="68" w:firstLine="483"/>
              <w:jc w:val="left"/>
              <w:rPr>
                <w:sz w:val="20"/>
              </w:rPr>
            </w:pPr>
            <w:r>
              <w:rPr>
                <w:sz w:val="20"/>
              </w:rPr>
              <w:t>Remove the brush ,replacement the</w:t>
            </w:r>
          </w:p>
          <w:p w:rsidR="00F35E82" w:rsidRDefault="000D7B95">
            <w:pPr>
              <w:pStyle w:val="TableParagraph"/>
              <w:spacing w:line="228" w:lineRule="exact"/>
              <w:ind w:left="533"/>
              <w:jc w:val="left"/>
              <w:rPr>
                <w:sz w:val="20"/>
              </w:rPr>
            </w:pPr>
            <w:r>
              <w:rPr>
                <w:sz w:val="20"/>
              </w:rPr>
              <w:t>silicon rubber</w:t>
            </w:r>
          </w:p>
        </w:tc>
      </w:tr>
      <w:tr w:rsidR="00F35E82">
        <w:trPr>
          <w:trHeight w:val="628"/>
        </w:trPr>
        <w:tc>
          <w:tcPr>
            <w:tcW w:w="584" w:type="dxa"/>
            <w:tcBorders>
              <w:top w:val="single" w:sz="4" w:space="0" w:color="000000"/>
              <w:bottom w:val="single" w:sz="4" w:space="0" w:color="000000"/>
              <w:right w:val="single" w:sz="4" w:space="0" w:color="000000"/>
            </w:tcBorders>
            <w:shd w:val="clear" w:color="auto" w:fill="F3F3F3"/>
          </w:tcPr>
          <w:p w:rsidR="00F35E82" w:rsidRDefault="000D7B95">
            <w:pPr>
              <w:pStyle w:val="TableParagraph"/>
              <w:spacing w:before="196"/>
              <w:ind w:left="2"/>
              <w:rPr>
                <w:sz w:val="20"/>
              </w:rPr>
            </w:pPr>
            <w:r>
              <w:rPr>
                <w:w w:val="99"/>
                <w:sz w:val="20"/>
              </w:rPr>
              <w:t>2</w:t>
            </w:r>
          </w:p>
        </w:tc>
        <w:tc>
          <w:tcPr>
            <w:tcW w:w="157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196"/>
              <w:ind w:left="85" w:right="82"/>
              <w:rPr>
                <w:sz w:val="20"/>
              </w:rPr>
            </w:pPr>
            <w:r>
              <w:rPr>
                <w:sz w:val="20"/>
              </w:rPr>
              <w:t>084-02.06.BXS</w:t>
            </w:r>
          </w:p>
        </w:tc>
        <w:tc>
          <w:tcPr>
            <w:tcW w:w="123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40"/>
              <w:ind w:left="284"/>
              <w:jc w:val="left"/>
              <w:rPr>
                <w:sz w:val="20"/>
              </w:rPr>
            </w:pPr>
            <w:r>
              <w:rPr>
                <w:sz w:val="20"/>
              </w:rPr>
              <w:t>Various</w:t>
            </w:r>
          </w:p>
          <w:p w:rsidR="00F35E82" w:rsidRDefault="000D7B95">
            <w:pPr>
              <w:pStyle w:val="TableParagraph"/>
              <w:spacing w:before="82"/>
              <w:ind w:left="392"/>
              <w:jc w:val="left"/>
              <w:rPr>
                <w:sz w:val="20"/>
              </w:rPr>
            </w:pPr>
            <w:r>
              <w:rPr>
                <w:sz w:val="20"/>
              </w:rPr>
              <w:t>Fuse</w:t>
            </w:r>
          </w:p>
        </w:tc>
        <w:tc>
          <w:tcPr>
            <w:tcW w:w="1642"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jc w:val="left"/>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196"/>
              <w:ind w:left="166" w:right="164"/>
              <w:rPr>
                <w:sz w:val="20"/>
              </w:rPr>
            </w:pPr>
            <w:r>
              <w:rPr>
                <w:color w:val="333333"/>
                <w:sz w:val="20"/>
              </w:rPr>
              <w:t>Broken circuit</w:t>
            </w:r>
          </w:p>
        </w:tc>
        <w:tc>
          <w:tcPr>
            <w:tcW w:w="2257" w:type="dxa"/>
            <w:tcBorders>
              <w:top w:val="single" w:sz="4" w:space="0" w:color="000000"/>
              <w:left w:val="single" w:sz="4" w:space="0" w:color="000000"/>
              <w:bottom w:val="single" w:sz="4" w:space="0" w:color="000000"/>
            </w:tcBorders>
            <w:shd w:val="clear" w:color="auto" w:fill="F3F3F3"/>
          </w:tcPr>
          <w:p w:rsidR="00F35E82" w:rsidRDefault="000D7B95">
            <w:pPr>
              <w:pStyle w:val="TableParagraph"/>
              <w:spacing w:before="196"/>
              <w:ind w:left="93" w:right="76"/>
              <w:rPr>
                <w:sz w:val="20"/>
              </w:rPr>
            </w:pPr>
            <w:r>
              <w:rPr>
                <w:sz w:val="20"/>
              </w:rPr>
              <w:t>Replacement</w:t>
            </w:r>
          </w:p>
        </w:tc>
      </w:tr>
      <w:tr w:rsidR="00F35E82">
        <w:trPr>
          <w:trHeight w:val="679"/>
        </w:trPr>
        <w:tc>
          <w:tcPr>
            <w:tcW w:w="584" w:type="dxa"/>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4"/>
              <w:jc w:val="left"/>
              <w:rPr>
                <w:b/>
                <w:sz w:val="19"/>
              </w:rPr>
            </w:pPr>
          </w:p>
          <w:p w:rsidR="00F35E82" w:rsidRDefault="000D7B95">
            <w:pPr>
              <w:pStyle w:val="TableParagraph"/>
              <w:ind w:left="2"/>
              <w:rPr>
                <w:sz w:val="20"/>
              </w:rPr>
            </w:pPr>
            <w:r>
              <w:rPr>
                <w:w w:val="99"/>
                <w:sz w:val="20"/>
              </w:rPr>
              <w:t>3</w:t>
            </w:r>
          </w:p>
        </w:tc>
        <w:tc>
          <w:tcPr>
            <w:tcW w:w="157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4"/>
              <w:jc w:val="left"/>
              <w:rPr>
                <w:b/>
                <w:sz w:val="19"/>
              </w:rPr>
            </w:pPr>
          </w:p>
          <w:p w:rsidR="00F35E82" w:rsidRDefault="000D7B95">
            <w:pPr>
              <w:pStyle w:val="TableParagraph"/>
              <w:ind w:left="84" w:right="82"/>
              <w:rPr>
                <w:sz w:val="20"/>
              </w:rPr>
            </w:pPr>
            <w:r>
              <w:rPr>
                <w:sz w:val="20"/>
              </w:rPr>
              <w:t>084-02.GLQ</w:t>
            </w:r>
          </w:p>
        </w:tc>
        <w:tc>
          <w:tcPr>
            <w:tcW w:w="123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5" w:line="312" w:lineRule="exact"/>
              <w:ind w:left="121" w:firstLine="273"/>
              <w:jc w:val="left"/>
              <w:rPr>
                <w:sz w:val="20"/>
              </w:rPr>
            </w:pPr>
            <w:r>
              <w:rPr>
                <w:sz w:val="20"/>
              </w:rPr>
              <w:t xml:space="preserve">Filter </w:t>
            </w:r>
            <w:r>
              <w:rPr>
                <w:w w:val="95"/>
                <w:sz w:val="20"/>
              </w:rPr>
              <w:t>component</w:t>
            </w:r>
          </w:p>
        </w:tc>
        <w:tc>
          <w:tcPr>
            <w:tcW w:w="1642"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5" w:line="312" w:lineRule="exact"/>
              <w:ind w:left="624" w:right="137" w:hanging="406"/>
              <w:jc w:val="left"/>
              <w:rPr>
                <w:sz w:val="20"/>
              </w:rPr>
            </w:pPr>
            <w:r>
              <w:rPr>
                <w:sz w:val="20"/>
              </w:rPr>
              <w:t>1000h or Half year</w:t>
            </w:r>
          </w:p>
        </w:tc>
        <w:tc>
          <w:tcPr>
            <w:tcW w:w="2374"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jc w:val="left"/>
              <w:rPr>
                <w:rFonts w:ascii="Times New Roman"/>
                <w:sz w:val="20"/>
              </w:rPr>
            </w:pPr>
          </w:p>
        </w:tc>
        <w:tc>
          <w:tcPr>
            <w:tcW w:w="2257" w:type="dxa"/>
            <w:tcBorders>
              <w:top w:val="single" w:sz="4" w:space="0" w:color="000000"/>
              <w:left w:val="single" w:sz="4" w:space="0" w:color="000000"/>
              <w:bottom w:val="single" w:sz="4" w:space="0" w:color="000000"/>
            </w:tcBorders>
            <w:shd w:val="clear" w:color="auto" w:fill="F3F3F3"/>
          </w:tcPr>
          <w:p w:rsidR="00F35E82" w:rsidRDefault="00F35E82">
            <w:pPr>
              <w:pStyle w:val="TableParagraph"/>
              <w:spacing w:before="4"/>
              <w:jc w:val="left"/>
              <w:rPr>
                <w:b/>
                <w:sz w:val="19"/>
              </w:rPr>
            </w:pPr>
          </w:p>
          <w:p w:rsidR="00F35E82" w:rsidRDefault="000D7B95">
            <w:pPr>
              <w:pStyle w:val="TableParagraph"/>
              <w:ind w:left="93" w:right="76"/>
              <w:rPr>
                <w:sz w:val="20"/>
              </w:rPr>
            </w:pPr>
            <w:r>
              <w:rPr>
                <w:sz w:val="20"/>
              </w:rPr>
              <w:t>Replacement</w:t>
            </w:r>
          </w:p>
        </w:tc>
      </w:tr>
      <w:tr w:rsidR="00F35E82">
        <w:trPr>
          <w:trHeight w:val="974"/>
        </w:trPr>
        <w:tc>
          <w:tcPr>
            <w:tcW w:w="584" w:type="dxa"/>
            <w:tcBorders>
              <w:top w:val="single" w:sz="4" w:space="0" w:color="000000"/>
              <w:bottom w:val="single" w:sz="4" w:space="0" w:color="000000"/>
              <w:right w:val="single" w:sz="4" w:space="0" w:color="000000"/>
            </w:tcBorders>
            <w:shd w:val="clear" w:color="auto" w:fill="F3F3F3"/>
          </w:tcPr>
          <w:p w:rsidR="00F35E82" w:rsidRDefault="00F35E82">
            <w:pPr>
              <w:pStyle w:val="TableParagraph"/>
              <w:spacing w:before="1"/>
              <w:jc w:val="left"/>
              <w:rPr>
                <w:b/>
                <w:sz w:val="32"/>
              </w:rPr>
            </w:pPr>
          </w:p>
          <w:p w:rsidR="00F35E82" w:rsidRDefault="000D7B95">
            <w:pPr>
              <w:pStyle w:val="TableParagraph"/>
              <w:ind w:left="2"/>
              <w:rPr>
                <w:sz w:val="20"/>
              </w:rPr>
            </w:pPr>
            <w:r>
              <w:rPr>
                <w:w w:val="99"/>
                <w:sz w:val="20"/>
              </w:rPr>
              <w:t>4</w:t>
            </w:r>
          </w:p>
        </w:tc>
        <w:tc>
          <w:tcPr>
            <w:tcW w:w="157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1"/>
              <w:jc w:val="left"/>
              <w:rPr>
                <w:b/>
                <w:sz w:val="32"/>
              </w:rPr>
            </w:pPr>
          </w:p>
          <w:p w:rsidR="00F35E82" w:rsidRDefault="000D7B95">
            <w:pPr>
              <w:pStyle w:val="TableParagraph"/>
              <w:ind w:left="85" w:right="79"/>
              <w:rPr>
                <w:sz w:val="20"/>
              </w:rPr>
            </w:pPr>
            <w:r>
              <w:rPr>
                <w:sz w:val="20"/>
              </w:rPr>
              <w:t>084-02.WGQ</w:t>
            </w:r>
          </w:p>
        </w:tc>
        <w:tc>
          <w:tcPr>
            <w:tcW w:w="1235"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6"/>
              <w:jc w:val="left"/>
              <w:rPr>
                <w:b/>
                <w:sz w:val="18"/>
              </w:rPr>
            </w:pPr>
          </w:p>
          <w:p w:rsidR="00F35E82" w:rsidRDefault="000D7B95">
            <w:pPr>
              <w:pStyle w:val="TableParagraph"/>
              <w:spacing w:line="326" w:lineRule="auto"/>
              <w:ind w:left="270" w:right="245" w:hanging="17"/>
              <w:jc w:val="left"/>
              <w:rPr>
                <w:sz w:val="20"/>
              </w:rPr>
            </w:pPr>
            <w:r>
              <w:rPr>
                <w:w w:val="95"/>
                <w:sz w:val="20"/>
              </w:rPr>
              <w:t xml:space="preserve">Rodless </w:t>
            </w:r>
            <w:r>
              <w:rPr>
                <w:sz w:val="20"/>
              </w:rPr>
              <w:t>cylinder</w:t>
            </w:r>
          </w:p>
        </w:tc>
        <w:tc>
          <w:tcPr>
            <w:tcW w:w="1642"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F35E82">
            <w:pPr>
              <w:pStyle w:val="TableParagraph"/>
              <w:spacing w:before="1"/>
              <w:jc w:val="left"/>
              <w:rPr>
                <w:b/>
                <w:sz w:val="32"/>
              </w:rPr>
            </w:pPr>
          </w:p>
          <w:p w:rsidR="00F35E82" w:rsidRDefault="000D7B95">
            <w:pPr>
              <w:pStyle w:val="TableParagraph"/>
              <w:ind w:left="241" w:right="238"/>
              <w:rPr>
                <w:sz w:val="20"/>
              </w:rPr>
            </w:pPr>
            <w:r>
              <w:rPr>
                <w:sz w:val="20"/>
              </w:rPr>
              <w:t>1200h</w:t>
            </w:r>
          </w:p>
        </w:tc>
        <w:tc>
          <w:tcPr>
            <w:tcW w:w="2374" w:type="dxa"/>
            <w:tcBorders>
              <w:top w:val="single" w:sz="4" w:space="0" w:color="000000"/>
              <w:left w:val="single" w:sz="4" w:space="0" w:color="000000"/>
              <w:bottom w:val="single" w:sz="4" w:space="0" w:color="000000"/>
              <w:right w:val="single" w:sz="4" w:space="0" w:color="000000"/>
            </w:tcBorders>
            <w:shd w:val="clear" w:color="auto" w:fill="F3F3F3"/>
          </w:tcPr>
          <w:p w:rsidR="00F35E82" w:rsidRDefault="000D7B95">
            <w:pPr>
              <w:pStyle w:val="TableParagraph"/>
              <w:spacing w:before="38"/>
              <w:ind w:left="169" w:right="164"/>
              <w:rPr>
                <w:sz w:val="20"/>
              </w:rPr>
            </w:pPr>
            <w:r>
              <w:rPr>
                <w:sz w:val="20"/>
              </w:rPr>
              <w:t>Cylinder can not drive</w:t>
            </w:r>
          </w:p>
          <w:p w:rsidR="00F35E82" w:rsidRDefault="000D7B95">
            <w:pPr>
              <w:pStyle w:val="TableParagraph"/>
              <w:spacing w:before="2" w:line="310" w:lineRule="atLeast"/>
              <w:ind w:left="169" w:right="164"/>
              <w:rPr>
                <w:sz w:val="20"/>
              </w:rPr>
            </w:pPr>
            <w:r>
              <w:rPr>
                <w:sz w:val="20"/>
              </w:rPr>
              <w:t>the brush to work normally</w:t>
            </w:r>
          </w:p>
        </w:tc>
        <w:tc>
          <w:tcPr>
            <w:tcW w:w="2257" w:type="dxa"/>
            <w:tcBorders>
              <w:top w:val="single" w:sz="4" w:space="0" w:color="000000"/>
              <w:left w:val="single" w:sz="4" w:space="0" w:color="000000"/>
              <w:bottom w:val="single" w:sz="4" w:space="0" w:color="000000"/>
            </w:tcBorders>
            <w:shd w:val="clear" w:color="auto" w:fill="F3F3F3"/>
          </w:tcPr>
          <w:p w:rsidR="00F35E82" w:rsidRDefault="00F35E82">
            <w:pPr>
              <w:pStyle w:val="TableParagraph"/>
              <w:spacing w:before="6"/>
              <w:jc w:val="left"/>
              <w:rPr>
                <w:b/>
                <w:sz w:val="18"/>
              </w:rPr>
            </w:pPr>
          </w:p>
          <w:p w:rsidR="00F35E82" w:rsidRDefault="000D7B95">
            <w:pPr>
              <w:pStyle w:val="TableParagraph"/>
              <w:spacing w:line="326" w:lineRule="auto"/>
              <w:ind w:left="672" w:right="68" w:hanging="495"/>
              <w:jc w:val="left"/>
              <w:rPr>
                <w:sz w:val="20"/>
              </w:rPr>
            </w:pPr>
            <w:r>
              <w:rPr>
                <w:sz w:val="20"/>
              </w:rPr>
              <w:t>Remove and clean or contact us</w:t>
            </w:r>
          </w:p>
        </w:tc>
      </w:tr>
      <w:tr w:rsidR="00F35E82">
        <w:trPr>
          <w:trHeight w:val="675"/>
        </w:trPr>
        <w:tc>
          <w:tcPr>
            <w:tcW w:w="584" w:type="dxa"/>
            <w:tcBorders>
              <w:top w:val="single" w:sz="4" w:space="0" w:color="000000"/>
              <w:right w:val="single" w:sz="4" w:space="0" w:color="000000"/>
            </w:tcBorders>
            <w:shd w:val="clear" w:color="auto" w:fill="F3F3F3"/>
          </w:tcPr>
          <w:p w:rsidR="00F35E82" w:rsidRDefault="00F35E82">
            <w:pPr>
              <w:pStyle w:val="TableParagraph"/>
              <w:spacing w:before="1"/>
              <w:jc w:val="left"/>
              <w:rPr>
                <w:b/>
                <w:sz w:val="19"/>
              </w:rPr>
            </w:pPr>
          </w:p>
          <w:p w:rsidR="00F35E82" w:rsidRDefault="000D7B95">
            <w:pPr>
              <w:pStyle w:val="TableParagraph"/>
              <w:ind w:left="2"/>
              <w:rPr>
                <w:sz w:val="20"/>
              </w:rPr>
            </w:pPr>
            <w:r>
              <w:rPr>
                <w:w w:val="99"/>
                <w:sz w:val="20"/>
              </w:rPr>
              <w:t>5</w:t>
            </w:r>
          </w:p>
        </w:tc>
        <w:tc>
          <w:tcPr>
            <w:tcW w:w="1575" w:type="dxa"/>
            <w:tcBorders>
              <w:top w:val="single" w:sz="4" w:space="0" w:color="000000"/>
              <w:left w:val="single" w:sz="4" w:space="0" w:color="000000"/>
              <w:right w:val="single" w:sz="4" w:space="0" w:color="000000"/>
            </w:tcBorders>
            <w:shd w:val="clear" w:color="auto" w:fill="F3F3F3"/>
          </w:tcPr>
          <w:p w:rsidR="00F35E82" w:rsidRDefault="00F35E82">
            <w:pPr>
              <w:pStyle w:val="TableParagraph"/>
              <w:spacing w:before="1"/>
              <w:jc w:val="left"/>
              <w:rPr>
                <w:b/>
                <w:sz w:val="19"/>
              </w:rPr>
            </w:pPr>
          </w:p>
          <w:p w:rsidR="00F35E82" w:rsidRDefault="000D7B95">
            <w:pPr>
              <w:pStyle w:val="TableParagraph"/>
              <w:ind w:left="85" w:right="80"/>
              <w:rPr>
                <w:sz w:val="20"/>
              </w:rPr>
            </w:pPr>
            <w:r>
              <w:rPr>
                <w:sz w:val="20"/>
              </w:rPr>
              <w:t>084-02.DCF</w:t>
            </w:r>
          </w:p>
        </w:tc>
        <w:tc>
          <w:tcPr>
            <w:tcW w:w="1235" w:type="dxa"/>
            <w:tcBorders>
              <w:top w:val="single" w:sz="4" w:space="0" w:color="000000"/>
              <w:left w:val="single" w:sz="4" w:space="0" w:color="000000"/>
              <w:right w:val="single" w:sz="4" w:space="0" w:color="000000"/>
            </w:tcBorders>
            <w:shd w:val="clear" w:color="auto" w:fill="F3F3F3"/>
          </w:tcPr>
          <w:p w:rsidR="00F35E82" w:rsidRDefault="00F35E82">
            <w:pPr>
              <w:pStyle w:val="TableParagraph"/>
              <w:spacing w:before="1"/>
              <w:jc w:val="left"/>
              <w:rPr>
                <w:b/>
                <w:sz w:val="19"/>
              </w:rPr>
            </w:pPr>
          </w:p>
          <w:p w:rsidR="00F35E82" w:rsidRDefault="000D7B95">
            <w:pPr>
              <w:pStyle w:val="TableParagraph"/>
              <w:ind w:left="109" w:right="106"/>
              <w:rPr>
                <w:sz w:val="20"/>
              </w:rPr>
            </w:pPr>
            <w:r>
              <w:rPr>
                <w:sz w:val="20"/>
              </w:rPr>
              <w:t>Valve</w:t>
            </w:r>
          </w:p>
        </w:tc>
        <w:tc>
          <w:tcPr>
            <w:tcW w:w="1642" w:type="dxa"/>
            <w:tcBorders>
              <w:top w:val="single" w:sz="4" w:space="0" w:color="000000"/>
              <w:left w:val="single" w:sz="4" w:space="0" w:color="000000"/>
              <w:right w:val="single" w:sz="4" w:space="0" w:color="000000"/>
            </w:tcBorders>
            <w:shd w:val="clear" w:color="auto" w:fill="F3F3F3"/>
          </w:tcPr>
          <w:p w:rsidR="00F35E82" w:rsidRDefault="00F35E82">
            <w:pPr>
              <w:pStyle w:val="TableParagraph"/>
              <w:spacing w:before="1"/>
              <w:jc w:val="left"/>
              <w:rPr>
                <w:b/>
                <w:sz w:val="19"/>
              </w:rPr>
            </w:pPr>
          </w:p>
          <w:p w:rsidR="00F35E82" w:rsidRDefault="000D7B95">
            <w:pPr>
              <w:pStyle w:val="TableParagraph"/>
              <w:ind w:left="241" w:right="239"/>
              <w:rPr>
                <w:sz w:val="20"/>
              </w:rPr>
            </w:pPr>
            <w:r>
              <w:rPr>
                <w:sz w:val="20"/>
              </w:rPr>
              <w:t>1 billion time</w:t>
            </w:r>
          </w:p>
        </w:tc>
        <w:tc>
          <w:tcPr>
            <w:tcW w:w="2374" w:type="dxa"/>
            <w:tcBorders>
              <w:top w:val="single" w:sz="4" w:space="0" w:color="000000"/>
              <w:left w:val="single" w:sz="4" w:space="0" w:color="000000"/>
              <w:right w:val="single" w:sz="4" w:space="0" w:color="000000"/>
            </w:tcBorders>
            <w:shd w:val="clear" w:color="auto" w:fill="F3F3F3"/>
          </w:tcPr>
          <w:p w:rsidR="00F35E82" w:rsidRDefault="00F35E82">
            <w:pPr>
              <w:pStyle w:val="TableParagraph"/>
              <w:spacing w:before="1"/>
              <w:jc w:val="left"/>
              <w:rPr>
                <w:b/>
                <w:sz w:val="19"/>
              </w:rPr>
            </w:pPr>
          </w:p>
          <w:p w:rsidR="00F35E82" w:rsidRDefault="000D7B95">
            <w:pPr>
              <w:pStyle w:val="TableParagraph"/>
              <w:ind w:left="169" w:right="164"/>
              <w:rPr>
                <w:sz w:val="20"/>
              </w:rPr>
            </w:pPr>
            <w:r>
              <w:rPr>
                <w:sz w:val="20"/>
              </w:rPr>
              <w:t>Can not work normally</w:t>
            </w:r>
          </w:p>
        </w:tc>
        <w:tc>
          <w:tcPr>
            <w:tcW w:w="2257" w:type="dxa"/>
            <w:tcBorders>
              <w:top w:val="single" w:sz="4" w:space="0" w:color="000000"/>
              <w:left w:val="single" w:sz="4" w:space="0" w:color="000000"/>
            </w:tcBorders>
            <w:shd w:val="clear" w:color="auto" w:fill="F3F3F3"/>
          </w:tcPr>
          <w:p w:rsidR="00F35E82" w:rsidRDefault="000D7B95">
            <w:pPr>
              <w:pStyle w:val="TableParagraph"/>
              <w:spacing w:before="2" w:line="312" w:lineRule="exact"/>
              <w:ind w:left="672" w:right="68" w:hanging="495"/>
              <w:jc w:val="left"/>
              <w:rPr>
                <w:sz w:val="20"/>
              </w:rPr>
            </w:pPr>
            <w:r>
              <w:rPr>
                <w:sz w:val="20"/>
              </w:rPr>
              <w:t>Remove and clean or contact us</w:t>
            </w:r>
          </w:p>
        </w:tc>
      </w:tr>
    </w:tbl>
    <w:p w:rsidR="00F35E82" w:rsidRDefault="00F35E82">
      <w:pPr>
        <w:spacing w:line="312" w:lineRule="exact"/>
        <w:rPr>
          <w:sz w:val="20"/>
        </w:rPr>
        <w:sectPr w:rsidR="00F35E82">
          <w:pgSz w:w="11910" w:h="16840"/>
          <w:pgMar w:top="1580" w:right="480" w:bottom="1040" w:left="0" w:header="1152" w:footer="775" w:gutter="0"/>
          <w:cols w:space="720"/>
        </w:sectPr>
      </w:pPr>
    </w:p>
    <w:p w:rsidR="00F35E82" w:rsidRDefault="00F35E82">
      <w:pPr>
        <w:pStyle w:val="Textoindependiente"/>
        <w:spacing w:before="2"/>
        <w:rPr>
          <w:b/>
        </w:rPr>
      </w:pPr>
    </w:p>
    <w:p w:rsidR="00F35E82" w:rsidRDefault="000D7B95">
      <w:pPr>
        <w:pStyle w:val="Heading2"/>
      </w:pPr>
      <w:bookmarkStart w:id="21" w:name="_bookmark21"/>
      <w:bookmarkEnd w:id="21"/>
      <w:r>
        <w:t>Appendix 3:Delivery list of color sorter’s accessories</w:t>
      </w:r>
    </w:p>
    <w:p w:rsidR="00F35E82" w:rsidRDefault="00F35E82">
      <w:pPr>
        <w:pStyle w:val="Textoindependiente"/>
        <w:spacing w:before="11"/>
        <w:rPr>
          <w:b/>
          <w:sz w:val="12"/>
        </w:rPr>
      </w:pPr>
    </w:p>
    <w:tbl>
      <w:tblPr>
        <w:tblStyle w:val="TableNormal"/>
        <w:tblW w:w="0" w:type="auto"/>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1882"/>
        <w:gridCol w:w="2777"/>
        <w:gridCol w:w="667"/>
        <w:gridCol w:w="645"/>
        <w:gridCol w:w="2681"/>
      </w:tblGrid>
      <w:tr w:rsidR="00F35E82">
        <w:trPr>
          <w:trHeight w:val="311"/>
        </w:trPr>
        <w:tc>
          <w:tcPr>
            <w:tcW w:w="636" w:type="dxa"/>
            <w:shd w:val="clear" w:color="auto" w:fill="C0C0C0"/>
          </w:tcPr>
          <w:p w:rsidR="00F35E82" w:rsidRDefault="000D7B95">
            <w:pPr>
              <w:pStyle w:val="TableParagraph"/>
              <w:spacing w:before="40"/>
              <w:ind w:left="118" w:right="111"/>
              <w:rPr>
                <w:b/>
                <w:sz w:val="20"/>
              </w:rPr>
            </w:pPr>
            <w:r>
              <w:rPr>
                <w:b/>
                <w:sz w:val="20"/>
              </w:rPr>
              <w:t>NO.</w:t>
            </w:r>
          </w:p>
        </w:tc>
        <w:tc>
          <w:tcPr>
            <w:tcW w:w="1882" w:type="dxa"/>
            <w:shd w:val="clear" w:color="auto" w:fill="C0C0C0"/>
          </w:tcPr>
          <w:p w:rsidR="00F35E82" w:rsidRDefault="000D7B95">
            <w:pPr>
              <w:pStyle w:val="TableParagraph"/>
              <w:spacing w:before="40"/>
              <w:ind w:left="94" w:right="85"/>
              <w:rPr>
                <w:b/>
                <w:sz w:val="20"/>
              </w:rPr>
            </w:pPr>
            <w:r>
              <w:rPr>
                <w:b/>
                <w:sz w:val="20"/>
              </w:rPr>
              <w:t>Name</w:t>
            </w:r>
          </w:p>
        </w:tc>
        <w:tc>
          <w:tcPr>
            <w:tcW w:w="2777" w:type="dxa"/>
            <w:shd w:val="clear" w:color="auto" w:fill="C0C0C0"/>
          </w:tcPr>
          <w:p w:rsidR="00F35E82" w:rsidRDefault="000D7B95">
            <w:pPr>
              <w:pStyle w:val="TableParagraph"/>
              <w:spacing w:before="40"/>
              <w:ind w:left="95" w:right="87"/>
              <w:rPr>
                <w:b/>
                <w:sz w:val="20"/>
              </w:rPr>
            </w:pPr>
            <w:r>
              <w:rPr>
                <w:b/>
                <w:sz w:val="20"/>
              </w:rPr>
              <w:t>Model and Specification</w:t>
            </w:r>
          </w:p>
        </w:tc>
        <w:tc>
          <w:tcPr>
            <w:tcW w:w="667" w:type="dxa"/>
            <w:shd w:val="clear" w:color="auto" w:fill="C0C0C0"/>
          </w:tcPr>
          <w:p w:rsidR="00F35E82" w:rsidRDefault="000D7B95">
            <w:pPr>
              <w:pStyle w:val="TableParagraph"/>
              <w:spacing w:before="40"/>
              <w:ind w:left="121" w:right="107"/>
              <w:rPr>
                <w:b/>
                <w:sz w:val="20"/>
              </w:rPr>
            </w:pPr>
            <w:r>
              <w:rPr>
                <w:b/>
                <w:sz w:val="20"/>
              </w:rPr>
              <w:t>Unit</w:t>
            </w:r>
          </w:p>
        </w:tc>
        <w:tc>
          <w:tcPr>
            <w:tcW w:w="645" w:type="dxa"/>
            <w:shd w:val="clear" w:color="auto" w:fill="C0C0C0"/>
          </w:tcPr>
          <w:p w:rsidR="00F35E82" w:rsidRDefault="000D7B95">
            <w:pPr>
              <w:pStyle w:val="TableParagraph"/>
              <w:spacing w:before="40"/>
              <w:ind w:left="139" w:right="122"/>
              <w:rPr>
                <w:b/>
                <w:sz w:val="20"/>
              </w:rPr>
            </w:pPr>
            <w:r>
              <w:rPr>
                <w:b/>
                <w:sz w:val="20"/>
              </w:rPr>
              <w:t>Qty</w:t>
            </w:r>
          </w:p>
        </w:tc>
        <w:tc>
          <w:tcPr>
            <w:tcW w:w="2681" w:type="dxa"/>
            <w:shd w:val="clear" w:color="auto" w:fill="C0C0C0"/>
          </w:tcPr>
          <w:p w:rsidR="00F35E82" w:rsidRDefault="000D7B95">
            <w:pPr>
              <w:pStyle w:val="TableParagraph"/>
              <w:spacing w:before="40"/>
              <w:ind w:left="238" w:right="230"/>
              <w:rPr>
                <w:b/>
                <w:sz w:val="20"/>
              </w:rPr>
            </w:pPr>
            <w:r>
              <w:rPr>
                <w:b/>
                <w:sz w:val="20"/>
              </w:rPr>
              <w:t>Remark</w:t>
            </w:r>
          </w:p>
        </w:tc>
      </w:tr>
      <w:tr w:rsidR="00F35E82">
        <w:trPr>
          <w:trHeight w:val="623"/>
        </w:trPr>
        <w:tc>
          <w:tcPr>
            <w:tcW w:w="636" w:type="dxa"/>
          </w:tcPr>
          <w:p w:rsidR="00F35E82" w:rsidRDefault="00F35E82">
            <w:pPr>
              <w:pStyle w:val="TableParagraph"/>
              <w:spacing w:before="9"/>
              <w:jc w:val="left"/>
              <w:rPr>
                <w:b/>
                <w:sz w:val="17"/>
              </w:rPr>
            </w:pPr>
          </w:p>
          <w:p w:rsidR="00F35E82" w:rsidRDefault="000D7B95">
            <w:pPr>
              <w:pStyle w:val="TableParagraph"/>
              <w:spacing w:before="1"/>
              <w:ind w:left="6"/>
              <w:rPr>
                <w:sz w:val="18"/>
              </w:rPr>
            </w:pPr>
            <w:r>
              <w:rPr>
                <w:w w:val="99"/>
                <w:sz w:val="18"/>
              </w:rPr>
              <w:t>1</w:t>
            </w:r>
          </w:p>
        </w:tc>
        <w:tc>
          <w:tcPr>
            <w:tcW w:w="1882" w:type="dxa"/>
          </w:tcPr>
          <w:p w:rsidR="00F35E82" w:rsidRDefault="000D7B95">
            <w:pPr>
              <w:pStyle w:val="TableParagraph"/>
              <w:spacing w:before="49"/>
              <w:ind w:left="94" w:right="85"/>
              <w:rPr>
                <w:sz w:val="18"/>
              </w:rPr>
            </w:pPr>
            <w:r>
              <w:rPr>
                <w:sz w:val="18"/>
              </w:rPr>
              <w:t>CCD</w:t>
            </w:r>
          </w:p>
          <w:p w:rsidR="00F35E82" w:rsidRDefault="000D7B95">
            <w:pPr>
              <w:pStyle w:val="TableParagraph"/>
              <w:spacing w:before="105"/>
              <w:ind w:left="100" w:right="85"/>
              <w:rPr>
                <w:sz w:val="18"/>
              </w:rPr>
            </w:pPr>
            <w:r>
              <w:rPr>
                <w:sz w:val="18"/>
              </w:rPr>
              <w:t>CCD Color Sorter</w:t>
            </w:r>
          </w:p>
        </w:tc>
        <w:tc>
          <w:tcPr>
            <w:tcW w:w="2777" w:type="dxa"/>
          </w:tcPr>
          <w:p w:rsidR="00F35E82" w:rsidRDefault="000D7B95">
            <w:pPr>
              <w:pStyle w:val="TableParagraph"/>
              <w:spacing w:before="146"/>
              <w:ind w:left="101" w:right="87"/>
              <w:rPr>
                <w:sz w:val="18"/>
              </w:rPr>
            </w:pPr>
            <w:r>
              <w:rPr>
                <w:sz w:val="18"/>
              </w:rPr>
              <w:t>6SXM-378</w:t>
            </w:r>
            <w:r>
              <w:rPr>
                <w:rFonts w:ascii="UKIJ CJK" w:eastAsia="UKIJ CJK" w:hint="eastAsia"/>
                <w:sz w:val="18"/>
              </w:rPr>
              <w:t>（</w:t>
            </w:r>
            <w:r>
              <w:rPr>
                <w:sz w:val="18"/>
              </w:rPr>
              <w:t>CCD</w:t>
            </w:r>
            <w:r>
              <w:rPr>
                <w:rFonts w:ascii="UKIJ CJK" w:eastAsia="UKIJ CJK" w:hint="eastAsia"/>
                <w:sz w:val="18"/>
              </w:rPr>
              <w:t>）</w:t>
            </w:r>
            <w:r>
              <w:rPr>
                <w:rFonts w:ascii="UKIJ CJK" w:eastAsia="UKIJ CJK" w:hint="eastAsia"/>
                <w:sz w:val="18"/>
              </w:rPr>
              <w:t xml:space="preserve"> </w:t>
            </w:r>
            <w:r>
              <w:rPr>
                <w:sz w:val="18"/>
              </w:rPr>
              <w:t>ZX6( RGB)</w:t>
            </w:r>
          </w:p>
        </w:tc>
        <w:tc>
          <w:tcPr>
            <w:tcW w:w="667" w:type="dxa"/>
          </w:tcPr>
          <w:p w:rsidR="00F35E82" w:rsidRDefault="00F35E82">
            <w:pPr>
              <w:pStyle w:val="TableParagraph"/>
              <w:spacing w:before="9"/>
              <w:jc w:val="left"/>
              <w:rPr>
                <w:b/>
                <w:sz w:val="17"/>
              </w:rPr>
            </w:pPr>
          </w:p>
          <w:p w:rsidR="00F35E82" w:rsidRDefault="000D7B95">
            <w:pPr>
              <w:pStyle w:val="TableParagraph"/>
              <w:spacing w:before="1"/>
              <w:ind w:left="120" w:right="107"/>
              <w:rPr>
                <w:sz w:val="18"/>
              </w:rPr>
            </w:pPr>
            <w:r>
              <w:rPr>
                <w:sz w:val="18"/>
              </w:rPr>
              <w:t>Pc</w:t>
            </w:r>
          </w:p>
        </w:tc>
        <w:tc>
          <w:tcPr>
            <w:tcW w:w="645" w:type="dxa"/>
          </w:tcPr>
          <w:p w:rsidR="00F35E82" w:rsidRDefault="00F35E82">
            <w:pPr>
              <w:pStyle w:val="TableParagraph"/>
              <w:spacing w:before="9"/>
              <w:jc w:val="left"/>
              <w:rPr>
                <w:b/>
                <w:sz w:val="17"/>
              </w:rPr>
            </w:pPr>
          </w:p>
          <w:p w:rsidR="00F35E82" w:rsidRDefault="000D7B95">
            <w:pPr>
              <w:pStyle w:val="TableParagraph"/>
              <w:spacing w:before="1"/>
              <w:ind w:left="12"/>
              <w:rPr>
                <w:sz w:val="18"/>
              </w:rPr>
            </w:pPr>
            <w:r>
              <w:rPr>
                <w:w w:val="99"/>
                <w:sz w:val="18"/>
              </w:rPr>
              <w:t>1</w:t>
            </w:r>
          </w:p>
        </w:tc>
        <w:tc>
          <w:tcPr>
            <w:tcW w:w="2681" w:type="dxa"/>
          </w:tcPr>
          <w:p w:rsidR="00F35E82" w:rsidRDefault="00F35E82">
            <w:pPr>
              <w:pStyle w:val="TableParagraph"/>
              <w:spacing w:before="9"/>
              <w:jc w:val="left"/>
              <w:rPr>
                <w:b/>
                <w:sz w:val="17"/>
              </w:rPr>
            </w:pPr>
          </w:p>
          <w:p w:rsidR="00F35E82" w:rsidRDefault="000D7B95">
            <w:pPr>
              <w:pStyle w:val="TableParagraph"/>
              <w:spacing w:before="1"/>
              <w:ind w:left="239" w:right="230"/>
              <w:rPr>
                <w:sz w:val="18"/>
              </w:rPr>
            </w:pPr>
            <w:r>
              <w:rPr>
                <w:sz w:val="18"/>
              </w:rPr>
              <w:t>Color sorting equipment</w:t>
            </w:r>
          </w:p>
        </w:tc>
      </w:tr>
      <w:tr w:rsidR="00F35E82">
        <w:trPr>
          <w:trHeight w:val="311"/>
        </w:trPr>
        <w:tc>
          <w:tcPr>
            <w:tcW w:w="636" w:type="dxa"/>
          </w:tcPr>
          <w:p w:rsidR="00F35E82" w:rsidRDefault="000D7B95">
            <w:pPr>
              <w:pStyle w:val="TableParagraph"/>
              <w:spacing w:before="49"/>
              <w:ind w:left="6"/>
              <w:rPr>
                <w:sz w:val="18"/>
              </w:rPr>
            </w:pPr>
            <w:r>
              <w:rPr>
                <w:w w:val="99"/>
                <w:sz w:val="18"/>
              </w:rPr>
              <w:t>2</w:t>
            </w:r>
          </w:p>
        </w:tc>
        <w:tc>
          <w:tcPr>
            <w:tcW w:w="1882" w:type="dxa"/>
          </w:tcPr>
          <w:p w:rsidR="00F35E82" w:rsidRDefault="000D7B95">
            <w:pPr>
              <w:pStyle w:val="TableParagraph"/>
              <w:spacing w:before="49"/>
              <w:ind w:left="152" w:right="46"/>
              <w:rPr>
                <w:sz w:val="18"/>
              </w:rPr>
            </w:pPr>
            <w:r>
              <w:rPr>
                <w:sz w:val="18"/>
              </w:rPr>
              <w:t>Air compressor</w:t>
            </w:r>
          </w:p>
        </w:tc>
        <w:tc>
          <w:tcPr>
            <w:tcW w:w="2777" w:type="dxa"/>
          </w:tcPr>
          <w:p w:rsidR="00F35E82" w:rsidRDefault="000D7B95">
            <w:pPr>
              <w:pStyle w:val="TableParagraph"/>
              <w:spacing w:before="49"/>
              <w:ind w:left="98" w:right="87"/>
              <w:rPr>
                <w:sz w:val="18"/>
              </w:rPr>
            </w:pPr>
            <w:r>
              <w:rPr>
                <w:sz w:val="18"/>
              </w:rPr>
              <w:t>2-15KW</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311"/>
        </w:trPr>
        <w:tc>
          <w:tcPr>
            <w:tcW w:w="636" w:type="dxa"/>
          </w:tcPr>
          <w:p w:rsidR="00F35E82" w:rsidRDefault="000D7B95">
            <w:pPr>
              <w:pStyle w:val="TableParagraph"/>
              <w:spacing w:before="49"/>
              <w:ind w:left="6"/>
              <w:rPr>
                <w:sz w:val="18"/>
              </w:rPr>
            </w:pPr>
            <w:r>
              <w:rPr>
                <w:w w:val="99"/>
                <w:sz w:val="18"/>
              </w:rPr>
              <w:t>3</w:t>
            </w:r>
          </w:p>
        </w:tc>
        <w:tc>
          <w:tcPr>
            <w:tcW w:w="1882" w:type="dxa"/>
          </w:tcPr>
          <w:p w:rsidR="00F35E82" w:rsidRDefault="000D7B95">
            <w:pPr>
              <w:pStyle w:val="TableParagraph"/>
              <w:spacing w:before="49"/>
              <w:ind w:left="97" w:right="85"/>
              <w:rPr>
                <w:sz w:val="18"/>
              </w:rPr>
            </w:pPr>
            <w:r>
              <w:rPr>
                <w:sz w:val="18"/>
              </w:rPr>
              <w:t>Air tank</w:t>
            </w:r>
          </w:p>
        </w:tc>
        <w:tc>
          <w:tcPr>
            <w:tcW w:w="2777" w:type="dxa"/>
          </w:tcPr>
          <w:p w:rsidR="00F35E82" w:rsidRDefault="000D7B95">
            <w:pPr>
              <w:pStyle w:val="TableParagraph"/>
              <w:spacing w:before="49"/>
              <w:ind w:left="101" w:right="85"/>
              <w:rPr>
                <w:sz w:val="18"/>
              </w:rPr>
            </w:pPr>
            <w:r>
              <w:rPr>
                <w:sz w:val="18"/>
              </w:rPr>
              <w:t>1000L</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1249"/>
        </w:trPr>
        <w:tc>
          <w:tcPr>
            <w:tcW w:w="636" w:type="dxa"/>
          </w:tcPr>
          <w:p w:rsidR="00F35E82" w:rsidRDefault="00F35E82">
            <w:pPr>
              <w:pStyle w:val="TableParagraph"/>
              <w:jc w:val="left"/>
              <w:rPr>
                <w:b/>
                <w:sz w:val="20"/>
              </w:rPr>
            </w:pPr>
          </w:p>
          <w:p w:rsidR="00F35E82" w:rsidRDefault="00F35E82">
            <w:pPr>
              <w:pStyle w:val="TableParagraph"/>
              <w:spacing w:before="2"/>
              <w:jc w:val="left"/>
              <w:rPr>
                <w:b/>
                <w:sz w:val="25"/>
              </w:rPr>
            </w:pPr>
          </w:p>
          <w:p w:rsidR="00F35E82" w:rsidRDefault="000D7B95">
            <w:pPr>
              <w:pStyle w:val="TableParagraph"/>
              <w:ind w:left="6"/>
              <w:rPr>
                <w:sz w:val="18"/>
              </w:rPr>
            </w:pPr>
            <w:r>
              <w:rPr>
                <w:w w:val="99"/>
                <w:sz w:val="18"/>
              </w:rPr>
              <w:t>4</w:t>
            </w:r>
          </w:p>
        </w:tc>
        <w:tc>
          <w:tcPr>
            <w:tcW w:w="1882" w:type="dxa"/>
          </w:tcPr>
          <w:p w:rsidR="00F35E82" w:rsidRDefault="00F35E82">
            <w:pPr>
              <w:pStyle w:val="TableParagraph"/>
              <w:jc w:val="left"/>
              <w:rPr>
                <w:b/>
                <w:sz w:val="20"/>
              </w:rPr>
            </w:pPr>
          </w:p>
          <w:p w:rsidR="00F35E82" w:rsidRDefault="000D7B95">
            <w:pPr>
              <w:pStyle w:val="TableParagraph"/>
              <w:spacing w:before="133" w:line="362" w:lineRule="auto"/>
              <w:ind w:left="796" w:right="105" w:hanging="660"/>
              <w:jc w:val="left"/>
              <w:rPr>
                <w:sz w:val="18"/>
              </w:rPr>
            </w:pPr>
            <w:r>
              <w:rPr>
                <w:sz w:val="18"/>
              </w:rPr>
              <w:t>Air tank accessories box</w:t>
            </w:r>
          </w:p>
        </w:tc>
        <w:tc>
          <w:tcPr>
            <w:tcW w:w="2777" w:type="dxa"/>
          </w:tcPr>
          <w:p w:rsidR="00F35E82" w:rsidRDefault="00F35E82">
            <w:pPr>
              <w:pStyle w:val="TableParagraph"/>
              <w:jc w:val="left"/>
              <w:rPr>
                <w:rFonts w:ascii="Times New Roman"/>
                <w:sz w:val="18"/>
              </w:rPr>
            </w:pPr>
          </w:p>
        </w:tc>
        <w:tc>
          <w:tcPr>
            <w:tcW w:w="667" w:type="dxa"/>
          </w:tcPr>
          <w:p w:rsidR="00F35E82" w:rsidRDefault="00F35E82">
            <w:pPr>
              <w:pStyle w:val="TableParagraph"/>
              <w:jc w:val="left"/>
              <w:rPr>
                <w:b/>
                <w:sz w:val="20"/>
              </w:rPr>
            </w:pPr>
          </w:p>
          <w:p w:rsidR="00F35E82" w:rsidRDefault="00F35E82">
            <w:pPr>
              <w:pStyle w:val="TableParagraph"/>
              <w:spacing w:before="2"/>
              <w:jc w:val="left"/>
              <w:rPr>
                <w:b/>
                <w:sz w:val="25"/>
              </w:rPr>
            </w:pPr>
          </w:p>
          <w:p w:rsidR="00F35E82" w:rsidRDefault="000D7B95">
            <w:pPr>
              <w:pStyle w:val="TableParagraph"/>
              <w:ind w:left="120" w:right="107"/>
              <w:rPr>
                <w:sz w:val="18"/>
              </w:rPr>
            </w:pPr>
            <w:r>
              <w:rPr>
                <w:sz w:val="18"/>
              </w:rPr>
              <w:t>Box</w:t>
            </w:r>
          </w:p>
        </w:tc>
        <w:tc>
          <w:tcPr>
            <w:tcW w:w="645" w:type="dxa"/>
          </w:tcPr>
          <w:p w:rsidR="00F35E82" w:rsidRDefault="00F35E82">
            <w:pPr>
              <w:pStyle w:val="TableParagraph"/>
              <w:jc w:val="left"/>
              <w:rPr>
                <w:b/>
                <w:sz w:val="20"/>
              </w:rPr>
            </w:pPr>
          </w:p>
          <w:p w:rsidR="00F35E82" w:rsidRDefault="00F35E82">
            <w:pPr>
              <w:pStyle w:val="TableParagraph"/>
              <w:spacing w:before="2"/>
              <w:jc w:val="left"/>
              <w:rPr>
                <w:b/>
                <w:sz w:val="25"/>
              </w:rPr>
            </w:pPr>
          </w:p>
          <w:p w:rsidR="00F35E82" w:rsidRDefault="000D7B95">
            <w:pPr>
              <w:pStyle w:val="TableParagraph"/>
              <w:ind w:left="12"/>
              <w:rPr>
                <w:sz w:val="18"/>
              </w:rPr>
            </w:pPr>
            <w:r>
              <w:rPr>
                <w:w w:val="99"/>
                <w:sz w:val="18"/>
              </w:rPr>
              <w:t>1</w:t>
            </w:r>
          </w:p>
        </w:tc>
        <w:tc>
          <w:tcPr>
            <w:tcW w:w="2681" w:type="dxa"/>
          </w:tcPr>
          <w:p w:rsidR="00F35E82" w:rsidRDefault="000D7B95">
            <w:pPr>
              <w:pStyle w:val="TableParagraph"/>
              <w:spacing w:before="51" w:line="362" w:lineRule="auto"/>
              <w:ind w:left="183" w:right="175" w:firstLine="117"/>
              <w:jc w:val="both"/>
              <w:rPr>
                <w:sz w:val="18"/>
              </w:rPr>
            </w:pPr>
            <w:r>
              <w:rPr>
                <w:sz w:val="18"/>
              </w:rPr>
              <w:t>Accessories box contains: pressure gauge, ball valve, safety valve, pressure vessel</w:t>
            </w:r>
          </w:p>
          <w:p w:rsidR="00F35E82" w:rsidRDefault="000D7B95">
            <w:pPr>
              <w:pStyle w:val="TableParagraph"/>
              <w:spacing w:line="205" w:lineRule="exact"/>
              <w:ind w:left="670"/>
              <w:jc w:val="both"/>
              <w:rPr>
                <w:sz w:val="18"/>
              </w:rPr>
            </w:pPr>
            <w:r>
              <w:rPr>
                <w:sz w:val="18"/>
              </w:rPr>
              <w:t>quality certificate</w:t>
            </w:r>
          </w:p>
        </w:tc>
      </w:tr>
      <w:tr w:rsidR="00F35E82">
        <w:trPr>
          <w:trHeight w:val="311"/>
        </w:trPr>
        <w:tc>
          <w:tcPr>
            <w:tcW w:w="636" w:type="dxa"/>
          </w:tcPr>
          <w:p w:rsidR="00F35E82" w:rsidRDefault="000D7B95">
            <w:pPr>
              <w:pStyle w:val="TableParagraph"/>
              <w:spacing w:before="49"/>
              <w:ind w:left="6"/>
              <w:rPr>
                <w:sz w:val="18"/>
              </w:rPr>
            </w:pPr>
            <w:r>
              <w:rPr>
                <w:w w:val="99"/>
                <w:sz w:val="18"/>
              </w:rPr>
              <w:t>5</w:t>
            </w:r>
          </w:p>
        </w:tc>
        <w:tc>
          <w:tcPr>
            <w:tcW w:w="1882" w:type="dxa"/>
          </w:tcPr>
          <w:p w:rsidR="00F35E82" w:rsidRDefault="000D7B95">
            <w:pPr>
              <w:pStyle w:val="TableParagraph"/>
              <w:spacing w:before="49"/>
              <w:ind w:left="97" w:right="85"/>
              <w:rPr>
                <w:sz w:val="18"/>
              </w:rPr>
            </w:pPr>
            <w:r>
              <w:rPr>
                <w:sz w:val="18"/>
              </w:rPr>
              <w:t>Key</w:t>
            </w:r>
          </w:p>
        </w:tc>
        <w:tc>
          <w:tcPr>
            <w:tcW w:w="2777" w:type="dxa"/>
          </w:tcPr>
          <w:p w:rsidR="00F35E82" w:rsidRDefault="00F35E82">
            <w:pPr>
              <w:pStyle w:val="TableParagraph"/>
              <w:jc w:val="left"/>
              <w:rPr>
                <w:rFonts w:ascii="Times New Roman"/>
                <w:sz w:val="18"/>
              </w:rPr>
            </w:pPr>
          </w:p>
        </w:tc>
        <w:tc>
          <w:tcPr>
            <w:tcW w:w="667" w:type="dxa"/>
          </w:tcPr>
          <w:p w:rsidR="00F35E82" w:rsidRDefault="000D7B95">
            <w:pPr>
              <w:pStyle w:val="TableParagraph"/>
              <w:spacing w:before="49"/>
              <w:ind w:left="119" w:right="107"/>
              <w:rPr>
                <w:sz w:val="18"/>
              </w:rPr>
            </w:pPr>
            <w:r>
              <w:rPr>
                <w:sz w:val="18"/>
              </w:rPr>
              <w:t>Set</w:t>
            </w:r>
          </w:p>
        </w:tc>
        <w:tc>
          <w:tcPr>
            <w:tcW w:w="645" w:type="dxa"/>
          </w:tcPr>
          <w:p w:rsidR="00F35E82" w:rsidRDefault="000D7B95">
            <w:pPr>
              <w:pStyle w:val="TableParagraph"/>
              <w:spacing w:before="49"/>
              <w:ind w:left="12"/>
              <w:rPr>
                <w:sz w:val="18"/>
              </w:rPr>
            </w:pPr>
            <w:r>
              <w:rPr>
                <w:w w:val="99"/>
                <w:sz w:val="18"/>
              </w:rPr>
              <w:t>2</w:t>
            </w:r>
          </w:p>
        </w:tc>
        <w:tc>
          <w:tcPr>
            <w:tcW w:w="2681" w:type="dxa"/>
          </w:tcPr>
          <w:p w:rsidR="00F35E82" w:rsidRDefault="00F35E82">
            <w:pPr>
              <w:pStyle w:val="TableParagraph"/>
              <w:jc w:val="left"/>
              <w:rPr>
                <w:rFonts w:ascii="Times New Roman"/>
                <w:sz w:val="18"/>
              </w:rPr>
            </w:pPr>
          </w:p>
        </w:tc>
      </w:tr>
      <w:tr w:rsidR="00F35E82">
        <w:trPr>
          <w:trHeight w:val="312"/>
        </w:trPr>
        <w:tc>
          <w:tcPr>
            <w:tcW w:w="636" w:type="dxa"/>
          </w:tcPr>
          <w:p w:rsidR="00F35E82" w:rsidRDefault="000D7B95">
            <w:pPr>
              <w:pStyle w:val="TableParagraph"/>
              <w:spacing w:before="50"/>
              <w:ind w:left="6"/>
              <w:rPr>
                <w:sz w:val="18"/>
              </w:rPr>
            </w:pPr>
            <w:r>
              <w:rPr>
                <w:w w:val="99"/>
                <w:sz w:val="18"/>
              </w:rPr>
              <w:t>6</w:t>
            </w:r>
          </w:p>
        </w:tc>
        <w:tc>
          <w:tcPr>
            <w:tcW w:w="1882" w:type="dxa"/>
          </w:tcPr>
          <w:p w:rsidR="00F35E82" w:rsidRDefault="000D7B95">
            <w:pPr>
              <w:pStyle w:val="TableParagraph"/>
              <w:spacing w:before="50"/>
              <w:ind w:left="99" w:right="85"/>
              <w:rPr>
                <w:sz w:val="18"/>
              </w:rPr>
            </w:pPr>
            <w:r>
              <w:rPr>
                <w:sz w:val="18"/>
              </w:rPr>
              <w:t>Air gun</w:t>
            </w:r>
          </w:p>
        </w:tc>
        <w:tc>
          <w:tcPr>
            <w:tcW w:w="2777" w:type="dxa"/>
          </w:tcPr>
          <w:p w:rsidR="00F35E82" w:rsidRDefault="00F35E82">
            <w:pPr>
              <w:pStyle w:val="TableParagraph"/>
              <w:jc w:val="left"/>
              <w:rPr>
                <w:rFonts w:ascii="Times New Roman"/>
                <w:sz w:val="18"/>
              </w:rPr>
            </w:pPr>
          </w:p>
        </w:tc>
        <w:tc>
          <w:tcPr>
            <w:tcW w:w="667" w:type="dxa"/>
          </w:tcPr>
          <w:p w:rsidR="00F35E82" w:rsidRDefault="000D7B95">
            <w:pPr>
              <w:pStyle w:val="TableParagraph"/>
              <w:spacing w:before="50"/>
              <w:ind w:left="120" w:right="107"/>
              <w:rPr>
                <w:sz w:val="18"/>
              </w:rPr>
            </w:pPr>
            <w:r>
              <w:rPr>
                <w:sz w:val="18"/>
              </w:rPr>
              <w:t>Pc</w:t>
            </w:r>
          </w:p>
        </w:tc>
        <w:tc>
          <w:tcPr>
            <w:tcW w:w="645" w:type="dxa"/>
          </w:tcPr>
          <w:p w:rsidR="00F35E82" w:rsidRDefault="000D7B95">
            <w:pPr>
              <w:pStyle w:val="TableParagraph"/>
              <w:spacing w:before="50"/>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311"/>
        </w:trPr>
        <w:tc>
          <w:tcPr>
            <w:tcW w:w="636" w:type="dxa"/>
          </w:tcPr>
          <w:p w:rsidR="00F35E82" w:rsidRDefault="000D7B95">
            <w:pPr>
              <w:pStyle w:val="TableParagraph"/>
              <w:spacing w:before="49"/>
              <w:ind w:left="6"/>
              <w:rPr>
                <w:sz w:val="18"/>
              </w:rPr>
            </w:pPr>
            <w:r>
              <w:rPr>
                <w:w w:val="99"/>
                <w:sz w:val="18"/>
              </w:rPr>
              <w:t>7</w:t>
            </w:r>
          </w:p>
        </w:tc>
        <w:tc>
          <w:tcPr>
            <w:tcW w:w="1882" w:type="dxa"/>
          </w:tcPr>
          <w:p w:rsidR="00F35E82" w:rsidRDefault="000D7B95">
            <w:pPr>
              <w:pStyle w:val="TableParagraph"/>
              <w:spacing w:before="49"/>
              <w:ind w:left="99" w:right="85"/>
              <w:rPr>
                <w:sz w:val="18"/>
              </w:rPr>
            </w:pPr>
            <w:r>
              <w:rPr>
                <w:sz w:val="18"/>
              </w:rPr>
              <w:t>Pipe connect</w:t>
            </w:r>
          </w:p>
        </w:tc>
        <w:tc>
          <w:tcPr>
            <w:tcW w:w="2777" w:type="dxa"/>
          </w:tcPr>
          <w:p w:rsidR="00F35E82" w:rsidRDefault="000D7B95">
            <w:pPr>
              <w:pStyle w:val="TableParagraph"/>
              <w:spacing w:before="49"/>
              <w:ind w:left="101" w:right="87"/>
              <w:rPr>
                <w:sz w:val="18"/>
              </w:rPr>
            </w:pPr>
            <w:r>
              <w:rPr>
                <w:sz w:val="18"/>
              </w:rPr>
              <w:t>8-02</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2</w:t>
            </w:r>
          </w:p>
        </w:tc>
        <w:tc>
          <w:tcPr>
            <w:tcW w:w="2681" w:type="dxa"/>
          </w:tcPr>
          <w:p w:rsidR="00F35E82" w:rsidRDefault="00F35E82">
            <w:pPr>
              <w:pStyle w:val="TableParagraph"/>
              <w:jc w:val="left"/>
              <w:rPr>
                <w:rFonts w:ascii="Times New Roman"/>
                <w:sz w:val="18"/>
              </w:rPr>
            </w:pPr>
          </w:p>
        </w:tc>
      </w:tr>
      <w:tr w:rsidR="00F35E82">
        <w:trPr>
          <w:trHeight w:val="311"/>
        </w:trPr>
        <w:tc>
          <w:tcPr>
            <w:tcW w:w="636" w:type="dxa"/>
          </w:tcPr>
          <w:p w:rsidR="00F35E82" w:rsidRDefault="000D7B95">
            <w:pPr>
              <w:pStyle w:val="TableParagraph"/>
              <w:spacing w:before="49"/>
              <w:ind w:left="6"/>
              <w:rPr>
                <w:sz w:val="18"/>
              </w:rPr>
            </w:pPr>
            <w:r>
              <w:rPr>
                <w:w w:val="99"/>
                <w:sz w:val="18"/>
              </w:rPr>
              <w:t>8</w:t>
            </w:r>
          </w:p>
        </w:tc>
        <w:tc>
          <w:tcPr>
            <w:tcW w:w="1882" w:type="dxa"/>
          </w:tcPr>
          <w:p w:rsidR="00F35E82" w:rsidRDefault="000D7B95">
            <w:pPr>
              <w:pStyle w:val="TableParagraph"/>
              <w:spacing w:before="49"/>
              <w:ind w:left="97" w:right="85"/>
              <w:rPr>
                <w:sz w:val="18"/>
              </w:rPr>
            </w:pPr>
            <w:r>
              <w:rPr>
                <w:sz w:val="18"/>
              </w:rPr>
              <w:t>PU Spring tube</w:t>
            </w:r>
          </w:p>
        </w:tc>
        <w:tc>
          <w:tcPr>
            <w:tcW w:w="2777" w:type="dxa"/>
          </w:tcPr>
          <w:p w:rsidR="00F35E82" w:rsidRDefault="000D7B95">
            <w:pPr>
              <w:pStyle w:val="TableParagraph"/>
              <w:spacing w:before="49"/>
              <w:ind w:left="98" w:right="87"/>
              <w:rPr>
                <w:sz w:val="18"/>
              </w:rPr>
            </w:pPr>
            <w:r>
              <w:rPr>
                <w:sz w:val="18"/>
              </w:rPr>
              <w:t>Φ8</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623"/>
        </w:trPr>
        <w:tc>
          <w:tcPr>
            <w:tcW w:w="636" w:type="dxa"/>
          </w:tcPr>
          <w:p w:rsidR="00F35E82" w:rsidRDefault="00F35E82">
            <w:pPr>
              <w:pStyle w:val="TableParagraph"/>
              <w:spacing w:before="9"/>
              <w:jc w:val="left"/>
              <w:rPr>
                <w:b/>
                <w:sz w:val="17"/>
              </w:rPr>
            </w:pPr>
          </w:p>
          <w:p w:rsidR="00F35E82" w:rsidRDefault="000D7B95">
            <w:pPr>
              <w:pStyle w:val="TableParagraph"/>
              <w:spacing w:before="1"/>
              <w:ind w:left="6"/>
              <w:rPr>
                <w:sz w:val="18"/>
              </w:rPr>
            </w:pPr>
            <w:r>
              <w:rPr>
                <w:w w:val="99"/>
                <w:sz w:val="18"/>
              </w:rPr>
              <w:t>9</w:t>
            </w:r>
          </w:p>
        </w:tc>
        <w:tc>
          <w:tcPr>
            <w:tcW w:w="1882" w:type="dxa"/>
          </w:tcPr>
          <w:p w:rsidR="00F35E82" w:rsidRDefault="00F35E82">
            <w:pPr>
              <w:pStyle w:val="TableParagraph"/>
              <w:spacing w:before="9"/>
              <w:jc w:val="left"/>
              <w:rPr>
                <w:b/>
                <w:sz w:val="17"/>
              </w:rPr>
            </w:pPr>
          </w:p>
          <w:p w:rsidR="00F35E82" w:rsidRDefault="000D7B95">
            <w:pPr>
              <w:pStyle w:val="TableParagraph"/>
              <w:spacing w:before="1"/>
              <w:ind w:left="97" w:right="85"/>
              <w:rPr>
                <w:sz w:val="18"/>
              </w:rPr>
            </w:pPr>
            <w:r>
              <w:rPr>
                <w:sz w:val="18"/>
              </w:rPr>
              <w:t>Double outer wire</w:t>
            </w:r>
          </w:p>
        </w:tc>
        <w:tc>
          <w:tcPr>
            <w:tcW w:w="2777" w:type="dxa"/>
          </w:tcPr>
          <w:p w:rsidR="00F35E82" w:rsidRDefault="00F35E82">
            <w:pPr>
              <w:pStyle w:val="TableParagraph"/>
              <w:spacing w:before="9"/>
              <w:jc w:val="left"/>
              <w:rPr>
                <w:b/>
                <w:sz w:val="17"/>
              </w:rPr>
            </w:pPr>
          </w:p>
          <w:p w:rsidR="00F35E82" w:rsidRDefault="000D7B95">
            <w:pPr>
              <w:pStyle w:val="TableParagraph"/>
              <w:spacing w:before="1"/>
              <w:ind w:left="101" w:right="86"/>
              <w:rPr>
                <w:sz w:val="18"/>
              </w:rPr>
            </w:pPr>
            <w:r>
              <w:rPr>
                <w:sz w:val="18"/>
              </w:rPr>
              <w:t>1.5"</w:t>
            </w:r>
          </w:p>
        </w:tc>
        <w:tc>
          <w:tcPr>
            <w:tcW w:w="667" w:type="dxa"/>
          </w:tcPr>
          <w:p w:rsidR="00F35E82" w:rsidRDefault="00F35E82">
            <w:pPr>
              <w:pStyle w:val="TableParagraph"/>
              <w:spacing w:before="9"/>
              <w:jc w:val="left"/>
              <w:rPr>
                <w:b/>
                <w:sz w:val="17"/>
              </w:rPr>
            </w:pPr>
          </w:p>
          <w:p w:rsidR="00F35E82" w:rsidRDefault="000D7B95">
            <w:pPr>
              <w:pStyle w:val="TableParagraph"/>
              <w:spacing w:before="1"/>
              <w:ind w:left="120" w:right="107"/>
              <w:rPr>
                <w:sz w:val="18"/>
              </w:rPr>
            </w:pPr>
            <w:r>
              <w:rPr>
                <w:sz w:val="18"/>
              </w:rPr>
              <w:t>Pc</w:t>
            </w:r>
          </w:p>
        </w:tc>
        <w:tc>
          <w:tcPr>
            <w:tcW w:w="645" w:type="dxa"/>
          </w:tcPr>
          <w:p w:rsidR="00F35E82" w:rsidRDefault="00F35E82">
            <w:pPr>
              <w:pStyle w:val="TableParagraph"/>
              <w:spacing w:before="9"/>
              <w:jc w:val="left"/>
              <w:rPr>
                <w:b/>
                <w:sz w:val="17"/>
              </w:rPr>
            </w:pPr>
          </w:p>
          <w:p w:rsidR="00F35E82" w:rsidRDefault="000D7B95">
            <w:pPr>
              <w:pStyle w:val="TableParagraph"/>
              <w:spacing w:before="1"/>
              <w:ind w:left="12"/>
              <w:rPr>
                <w:sz w:val="18"/>
              </w:rPr>
            </w:pPr>
            <w:r>
              <w:rPr>
                <w:w w:val="99"/>
                <w:sz w:val="18"/>
              </w:rPr>
              <w:t>2</w:t>
            </w:r>
          </w:p>
        </w:tc>
        <w:tc>
          <w:tcPr>
            <w:tcW w:w="2681" w:type="dxa"/>
          </w:tcPr>
          <w:p w:rsidR="00F35E82" w:rsidRDefault="000D7B95">
            <w:pPr>
              <w:pStyle w:val="TableParagraph"/>
              <w:spacing w:before="49"/>
              <w:ind w:left="239" w:right="230"/>
              <w:rPr>
                <w:sz w:val="18"/>
              </w:rPr>
            </w:pPr>
            <w:r>
              <w:rPr>
                <w:sz w:val="18"/>
              </w:rPr>
              <w:t>For air compress or and air</w:t>
            </w:r>
          </w:p>
          <w:p w:rsidR="00F35E82" w:rsidRDefault="000D7B95">
            <w:pPr>
              <w:pStyle w:val="TableParagraph"/>
              <w:spacing w:before="105"/>
              <w:ind w:left="239" w:right="230"/>
              <w:rPr>
                <w:sz w:val="18"/>
              </w:rPr>
            </w:pPr>
            <w:r>
              <w:rPr>
                <w:sz w:val="18"/>
              </w:rPr>
              <w:t>filter grounded</w:t>
            </w:r>
          </w:p>
        </w:tc>
      </w:tr>
      <w:tr w:rsidR="00F35E82">
        <w:trPr>
          <w:trHeight w:val="313"/>
        </w:trPr>
        <w:tc>
          <w:tcPr>
            <w:tcW w:w="636" w:type="dxa"/>
          </w:tcPr>
          <w:p w:rsidR="00F35E82" w:rsidRDefault="000D7B95">
            <w:pPr>
              <w:pStyle w:val="TableParagraph"/>
              <w:spacing w:before="51"/>
              <w:ind w:left="118" w:right="106"/>
              <w:rPr>
                <w:sz w:val="18"/>
              </w:rPr>
            </w:pPr>
            <w:r>
              <w:rPr>
                <w:sz w:val="18"/>
              </w:rPr>
              <w:t>10</w:t>
            </w:r>
          </w:p>
        </w:tc>
        <w:tc>
          <w:tcPr>
            <w:tcW w:w="1882" w:type="dxa"/>
          </w:tcPr>
          <w:p w:rsidR="00F35E82" w:rsidRDefault="000D7B95">
            <w:pPr>
              <w:pStyle w:val="TableParagraph"/>
              <w:spacing w:before="51"/>
              <w:ind w:left="97" w:right="85"/>
              <w:rPr>
                <w:sz w:val="18"/>
              </w:rPr>
            </w:pPr>
            <w:r>
              <w:rPr>
                <w:sz w:val="18"/>
              </w:rPr>
              <w:t>Main line filter</w:t>
            </w:r>
          </w:p>
        </w:tc>
        <w:tc>
          <w:tcPr>
            <w:tcW w:w="2777" w:type="dxa"/>
          </w:tcPr>
          <w:p w:rsidR="00F35E82" w:rsidRDefault="000D7B95">
            <w:pPr>
              <w:pStyle w:val="TableParagraph"/>
              <w:spacing w:before="51"/>
              <w:ind w:left="99" w:right="87"/>
              <w:rPr>
                <w:sz w:val="18"/>
              </w:rPr>
            </w:pPr>
            <w:r>
              <w:rPr>
                <w:sz w:val="18"/>
              </w:rPr>
              <w:t>YIigni 001</w:t>
            </w:r>
          </w:p>
        </w:tc>
        <w:tc>
          <w:tcPr>
            <w:tcW w:w="667" w:type="dxa"/>
          </w:tcPr>
          <w:p w:rsidR="00F35E82" w:rsidRDefault="000D7B95">
            <w:pPr>
              <w:pStyle w:val="TableParagraph"/>
              <w:spacing w:before="51"/>
              <w:ind w:left="120" w:right="107"/>
              <w:rPr>
                <w:sz w:val="18"/>
              </w:rPr>
            </w:pPr>
            <w:r>
              <w:rPr>
                <w:sz w:val="18"/>
              </w:rPr>
              <w:t>Pc</w:t>
            </w:r>
          </w:p>
        </w:tc>
        <w:tc>
          <w:tcPr>
            <w:tcW w:w="645" w:type="dxa"/>
          </w:tcPr>
          <w:p w:rsidR="00F35E82" w:rsidRDefault="000D7B95">
            <w:pPr>
              <w:pStyle w:val="TableParagraph"/>
              <w:spacing w:before="51"/>
              <w:ind w:left="12"/>
              <w:rPr>
                <w:sz w:val="18"/>
              </w:rPr>
            </w:pPr>
            <w:r>
              <w:rPr>
                <w:w w:val="99"/>
                <w:sz w:val="18"/>
              </w:rPr>
              <w:t>1</w:t>
            </w:r>
          </w:p>
        </w:tc>
        <w:tc>
          <w:tcPr>
            <w:tcW w:w="2681" w:type="dxa"/>
            <w:vMerge w:val="restart"/>
          </w:tcPr>
          <w:p w:rsidR="00F35E82" w:rsidRDefault="00F35E82">
            <w:pPr>
              <w:pStyle w:val="TableParagraph"/>
              <w:jc w:val="left"/>
              <w:rPr>
                <w:b/>
                <w:sz w:val="20"/>
              </w:rPr>
            </w:pPr>
          </w:p>
          <w:p w:rsidR="00F35E82" w:rsidRDefault="00F35E82">
            <w:pPr>
              <w:pStyle w:val="TableParagraph"/>
              <w:jc w:val="left"/>
              <w:rPr>
                <w:b/>
                <w:sz w:val="20"/>
              </w:rPr>
            </w:pPr>
          </w:p>
          <w:p w:rsidR="00F35E82" w:rsidRDefault="00F35E82">
            <w:pPr>
              <w:pStyle w:val="TableParagraph"/>
              <w:jc w:val="left"/>
              <w:rPr>
                <w:b/>
                <w:sz w:val="20"/>
              </w:rPr>
            </w:pPr>
          </w:p>
          <w:p w:rsidR="00F35E82" w:rsidRDefault="000D7B95">
            <w:pPr>
              <w:pStyle w:val="TableParagraph"/>
              <w:spacing w:before="161"/>
              <w:ind w:left="239" w:right="227"/>
              <w:rPr>
                <w:sz w:val="18"/>
              </w:rPr>
            </w:pPr>
            <w:r>
              <w:rPr>
                <w:sz w:val="18"/>
              </w:rPr>
              <w:t>Filter units</w:t>
            </w:r>
          </w:p>
        </w:tc>
      </w:tr>
      <w:tr w:rsidR="00F35E82">
        <w:trPr>
          <w:trHeight w:val="623"/>
        </w:trPr>
        <w:tc>
          <w:tcPr>
            <w:tcW w:w="636" w:type="dxa"/>
          </w:tcPr>
          <w:p w:rsidR="00F35E82" w:rsidRDefault="00F35E82">
            <w:pPr>
              <w:pStyle w:val="TableParagraph"/>
              <w:spacing w:before="9"/>
              <w:jc w:val="left"/>
              <w:rPr>
                <w:b/>
                <w:sz w:val="17"/>
              </w:rPr>
            </w:pPr>
          </w:p>
          <w:p w:rsidR="00F35E82" w:rsidRDefault="000D7B95">
            <w:pPr>
              <w:pStyle w:val="TableParagraph"/>
              <w:spacing w:before="1"/>
              <w:ind w:left="106" w:right="111"/>
              <w:rPr>
                <w:sz w:val="18"/>
              </w:rPr>
            </w:pPr>
            <w:r>
              <w:rPr>
                <w:sz w:val="18"/>
              </w:rPr>
              <w:t>11</w:t>
            </w:r>
          </w:p>
        </w:tc>
        <w:tc>
          <w:tcPr>
            <w:tcW w:w="1882" w:type="dxa"/>
          </w:tcPr>
          <w:p w:rsidR="00F35E82" w:rsidRDefault="00F35E82">
            <w:pPr>
              <w:pStyle w:val="TableParagraph"/>
              <w:spacing w:before="9"/>
              <w:jc w:val="left"/>
              <w:rPr>
                <w:b/>
                <w:sz w:val="17"/>
              </w:rPr>
            </w:pPr>
          </w:p>
          <w:p w:rsidR="00F35E82" w:rsidRDefault="000D7B95">
            <w:pPr>
              <w:pStyle w:val="TableParagraph"/>
              <w:spacing w:before="1"/>
              <w:ind w:left="100" w:right="85"/>
              <w:rPr>
                <w:sz w:val="18"/>
              </w:rPr>
            </w:pPr>
            <w:r>
              <w:rPr>
                <w:sz w:val="18"/>
              </w:rPr>
              <w:t>Reducer</w:t>
            </w:r>
          </w:p>
        </w:tc>
        <w:tc>
          <w:tcPr>
            <w:tcW w:w="2777" w:type="dxa"/>
          </w:tcPr>
          <w:p w:rsidR="00F35E82" w:rsidRDefault="000D7B95">
            <w:pPr>
              <w:pStyle w:val="TableParagraph"/>
              <w:spacing w:before="49"/>
              <w:ind w:left="95" w:right="87"/>
              <w:rPr>
                <w:sz w:val="18"/>
              </w:rPr>
            </w:pPr>
            <w:r>
              <w:rPr>
                <w:sz w:val="18"/>
              </w:rPr>
              <w:t>3/4" reducer to 1" Stainless</w:t>
            </w:r>
          </w:p>
          <w:p w:rsidR="00F35E82" w:rsidRDefault="000D7B95">
            <w:pPr>
              <w:pStyle w:val="TableParagraph"/>
              <w:spacing w:before="105"/>
              <w:ind w:left="100" w:right="87"/>
              <w:rPr>
                <w:sz w:val="18"/>
              </w:rPr>
            </w:pPr>
            <w:r>
              <w:rPr>
                <w:sz w:val="18"/>
              </w:rPr>
              <w:t>steel</w:t>
            </w:r>
          </w:p>
        </w:tc>
        <w:tc>
          <w:tcPr>
            <w:tcW w:w="667" w:type="dxa"/>
          </w:tcPr>
          <w:p w:rsidR="00F35E82" w:rsidRDefault="00F35E82">
            <w:pPr>
              <w:pStyle w:val="TableParagraph"/>
              <w:spacing w:before="9"/>
              <w:jc w:val="left"/>
              <w:rPr>
                <w:b/>
                <w:sz w:val="17"/>
              </w:rPr>
            </w:pPr>
          </w:p>
          <w:p w:rsidR="00F35E82" w:rsidRDefault="000D7B95">
            <w:pPr>
              <w:pStyle w:val="TableParagraph"/>
              <w:spacing w:before="1"/>
              <w:ind w:left="120" w:right="107"/>
              <w:rPr>
                <w:sz w:val="18"/>
              </w:rPr>
            </w:pPr>
            <w:r>
              <w:rPr>
                <w:sz w:val="18"/>
              </w:rPr>
              <w:t>Pc</w:t>
            </w:r>
          </w:p>
        </w:tc>
        <w:tc>
          <w:tcPr>
            <w:tcW w:w="645" w:type="dxa"/>
          </w:tcPr>
          <w:p w:rsidR="00F35E82" w:rsidRDefault="00F35E82">
            <w:pPr>
              <w:pStyle w:val="TableParagraph"/>
              <w:spacing w:before="9"/>
              <w:jc w:val="left"/>
              <w:rPr>
                <w:b/>
                <w:sz w:val="17"/>
              </w:rPr>
            </w:pPr>
          </w:p>
          <w:p w:rsidR="00F35E82" w:rsidRDefault="000D7B95">
            <w:pPr>
              <w:pStyle w:val="TableParagraph"/>
              <w:spacing w:before="1"/>
              <w:ind w:left="12"/>
              <w:rPr>
                <w:sz w:val="18"/>
              </w:rPr>
            </w:pPr>
            <w:r>
              <w:rPr>
                <w:w w:val="99"/>
                <w:sz w:val="18"/>
              </w:rPr>
              <w:t>3</w:t>
            </w:r>
          </w:p>
        </w:tc>
        <w:tc>
          <w:tcPr>
            <w:tcW w:w="2681" w:type="dxa"/>
            <w:vMerge/>
            <w:tcBorders>
              <w:top w:val="nil"/>
            </w:tcBorders>
          </w:tcPr>
          <w:p w:rsidR="00F35E82" w:rsidRDefault="00F35E82">
            <w:pPr>
              <w:rPr>
                <w:sz w:val="2"/>
                <w:szCs w:val="2"/>
              </w:rPr>
            </w:pPr>
          </w:p>
        </w:tc>
      </w:tr>
      <w:tr w:rsidR="00F35E82">
        <w:trPr>
          <w:trHeight w:val="311"/>
        </w:trPr>
        <w:tc>
          <w:tcPr>
            <w:tcW w:w="636" w:type="dxa"/>
          </w:tcPr>
          <w:p w:rsidR="00F35E82" w:rsidRDefault="000D7B95">
            <w:pPr>
              <w:pStyle w:val="TableParagraph"/>
              <w:spacing w:before="49"/>
              <w:ind w:left="118" w:right="106"/>
              <w:rPr>
                <w:sz w:val="18"/>
              </w:rPr>
            </w:pPr>
            <w:r>
              <w:rPr>
                <w:sz w:val="18"/>
              </w:rPr>
              <w:t>12</w:t>
            </w:r>
          </w:p>
        </w:tc>
        <w:tc>
          <w:tcPr>
            <w:tcW w:w="1882" w:type="dxa"/>
          </w:tcPr>
          <w:p w:rsidR="00F35E82" w:rsidRDefault="000D7B95">
            <w:pPr>
              <w:pStyle w:val="TableParagraph"/>
              <w:spacing w:before="49"/>
              <w:ind w:left="97" w:right="85"/>
              <w:rPr>
                <w:sz w:val="18"/>
              </w:rPr>
            </w:pPr>
            <w:r>
              <w:rPr>
                <w:sz w:val="18"/>
              </w:rPr>
              <w:t>Double outer wire</w:t>
            </w:r>
          </w:p>
        </w:tc>
        <w:tc>
          <w:tcPr>
            <w:tcW w:w="2777" w:type="dxa"/>
          </w:tcPr>
          <w:p w:rsidR="00F35E82" w:rsidRDefault="000D7B95">
            <w:pPr>
              <w:pStyle w:val="TableParagraph"/>
              <w:spacing w:before="49"/>
              <w:ind w:left="101" w:right="86"/>
              <w:rPr>
                <w:sz w:val="18"/>
              </w:rPr>
            </w:pPr>
            <w:r>
              <w:rPr>
                <w:sz w:val="18"/>
              </w:rPr>
              <w:t>1/2"</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2</w:t>
            </w:r>
          </w:p>
        </w:tc>
        <w:tc>
          <w:tcPr>
            <w:tcW w:w="2681" w:type="dxa"/>
            <w:vMerge/>
            <w:tcBorders>
              <w:top w:val="nil"/>
            </w:tcBorders>
          </w:tcPr>
          <w:p w:rsidR="00F35E82" w:rsidRDefault="00F35E82">
            <w:pPr>
              <w:rPr>
                <w:sz w:val="2"/>
                <w:szCs w:val="2"/>
              </w:rPr>
            </w:pPr>
          </w:p>
        </w:tc>
      </w:tr>
      <w:tr w:rsidR="00F35E82">
        <w:trPr>
          <w:trHeight w:val="311"/>
        </w:trPr>
        <w:tc>
          <w:tcPr>
            <w:tcW w:w="636" w:type="dxa"/>
          </w:tcPr>
          <w:p w:rsidR="00F35E82" w:rsidRDefault="000D7B95">
            <w:pPr>
              <w:pStyle w:val="TableParagraph"/>
              <w:spacing w:before="49"/>
              <w:ind w:left="118" w:right="106"/>
              <w:rPr>
                <w:sz w:val="18"/>
              </w:rPr>
            </w:pPr>
            <w:r>
              <w:rPr>
                <w:sz w:val="18"/>
              </w:rPr>
              <w:t>13</w:t>
            </w:r>
          </w:p>
        </w:tc>
        <w:tc>
          <w:tcPr>
            <w:tcW w:w="1882" w:type="dxa"/>
          </w:tcPr>
          <w:p w:rsidR="00F35E82" w:rsidRDefault="000D7B95">
            <w:pPr>
              <w:pStyle w:val="TableParagraph"/>
              <w:spacing w:before="49"/>
              <w:ind w:left="99" w:right="85"/>
              <w:rPr>
                <w:sz w:val="18"/>
              </w:rPr>
            </w:pPr>
            <w:r>
              <w:rPr>
                <w:sz w:val="18"/>
              </w:rPr>
              <w:t>Automatic drainer</w:t>
            </w:r>
          </w:p>
        </w:tc>
        <w:tc>
          <w:tcPr>
            <w:tcW w:w="2777" w:type="dxa"/>
          </w:tcPr>
          <w:p w:rsidR="00F35E82" w:rsidRDefault="000D7B95">
            <w:pPr>
              <w:pStyle w:val="TableParagraph"/>
              <w:spacing w:before="49"/>
              <w:ind w:left="101" w:right="85"/>
              <w:rPr>
                <w:sz w:val="18"/>
              </w:rPr>
            </w:pPr>
            <w:r>
              <w:rPr>
                <w:sz w:val="18"/>
              </w:rPr>
              <w:t>AD402</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1</w:t>
            </w:r>
          </w:p>
        </w:tc>
        <w:tc>
          <w:tcPr>
            <w:tcW w:w="2681" w:type="dxa"/>
            <w:vMerge/>
            <w:tcBorders>
              <w:top w:val="nil"/>
            </w:tcBorders>
          </w:tcPr>
          <w:p w:rsidR="00F35E82" w:rsidRDefault="00F35E82">
            <w:pPr>
              <w:rPr>
                <w:sz w:val="2"/>
                <w:szCs w:val="2"/>
              </w:rPr>
            </w:pPr>
          </w:p>
        </w:tc>
      </w:tr>
      <w:tr w:rsidR="00F35E82">
        <w:trPr>
          <w:trHeight w:val="311"/>
        </w:trPr>
        <w:tc>
          <w:tcPr>
            <w:tcW w:w="636" w:type="dxa"/>
          </w:tcPr>
          <w:p w:rsidR="00F35E82" w:rsidRDefault="000D7B95">
            <w:pPr>
              <w:pStyle w:val="TableParagraph"/>
              <w:spacing w:before="49"/>
              <w:ind w:left="118" w:right="106"/>
              <w:rPr>
                <w:sz w:val="18"/>
              </w:rPr>
            </w:pPr>
            <w:r>
              <w:rPr>
                <w:sz w:val="18"/>
              </w:rPr>
              <w:t>14</w:t>
            </w:r>
          </w:p>
        </w:tc>
        <w:tc>
          <w:tcPr>
            <w:tcW w:w="1882" w:type="dxa"/>
          </w:tcPr>
          <w:p w:rsidR="00F35E82" w:rsidRDefault="000D7B95">
            <w:pPr>
              <w:pStyle w:val="TableParagraph"/>
              <w:spacing w:before="49"/>
              <w:ind w:left="97" w:right="85"/>
              <w:rPr>
                <w:sz w:val="18"/>
              </w:rPr>
            </w:pPr>
            <w:r>
              <w:rPr>
                <w:sz w:val="18"/>
              </w:rPr>
              <w:t>Quick Connector</w:t>
            </w:r>
          </w:p>
        </w:tc>
        <w:tc>
          <w:tcPr>
            <w:tcW w:w="2777" w:type="dxa"/>
          </w:tcPr>
          <w:p w:rsidR="00F35E82" w:rsidRDefault="000D7B95">
            <w:pPr>
              <w:pStyle w:val="TableParagraph"/>
              <w:spacing w:before="49"/>
              <w:ind w:left="98" w:right="87"/>
              <w:rPr>
                <w:sz w:val="18"/>
              </w:rPr>
            </w:pPr>
            <w:r>
              <w:rPr>
                <w:sz w:val="18"/>
              </w:rPr>
              <w:t>Φ8</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2</w:t>
            </w:r>
          </w:p>
        </w:tc>
        <w:tc>
          <w:tcPr>
            <w:tcW w:w="2681" w:type="dxa"/>
            <w:vMerge/>
            <w:tcBorders>
              <w:top w:val="nil"/>
            </w:tcBorders>
          </w:tcPr>
          <w:p w:rsidR="00F35E82" w:rsidRDefault="00F35E82">
            <w:pPr>
              <w:rPr>
                <w:sz w:val="2"/>
                <w:szCs w:val="2"/>
              </w:rPr>
            </w:pPr>
          </w:p>
        </w:tc>
      </w:tr>
      <w:tr w:rsidR="00F35E82">
        <w:trPr>
          <w:trHeight w:val="311"/>
        </w:trPr>
        <w:tc>
          <w:tcPr>
            <w:tcW w:w="636" w:type="dxa"/>
          </w:tcPr>
          <w:p w:rsidR="00F35E82" w:rsidRDefault="000D7B95">
            <w:pPr>
              <w:pStyle w:val="TableParagraph"/>
              <w:spacing w:before="49"/>
              <w:ind w:left="118" w:right="106"/>
              <w:rPr>
                <w:sz w:val="18"/>
              </w:rPr>
            </w:pPr>
            <w:r>
              <w:rPr>
                <w:sz w:val="18"/>
              </w:rPr>
              <w:t>15</w:t>
            </w:r>
          </w:p>
        </w:tc>
        <w:tc>
          <w:tcPr>
            <w:tcW w:w="1882" w:type="dxa"/>
          </w:tcPr>
          <w:p w:rsidR="00F35E82" w:rsidRDefault="000D7B95">
            <w:pPr>
              <w:pStyle w:val="TableParagraph"/>
              <w:spacing w:before="49"/>
              <w:ind w:left="99" w:right="85"/>
              <w:rPr>
                <w:sz w:val="18"/>
              </w:rPr>
            </w:pPr>
            <w:r>
              <w:rPr>
                <w:sz w:val="18"/>
              </w:rPr>
              <w:t>1”rubber tube</w:t>
            </w:r>
          </w:p>
        </w:tc>
        <w:tc>
          <w:tcPr>
            <w:tcW w:w="2777" w:type="dxa"/>
          </w:tcPr>
          <w:p w:rsidR="00F35E82" w:rsidRDefault="000D7B95">
            <w:pPr>
              <w:pStyle w:val="TableParagraph"/>
              <w:spacing w:before="49"/>
              <w:ind w:left="99" w:right="87"/>
              <w:rPr>
                <w:sz w:val="18"/>
              </w:rPr>
            </w:pPr>
            <w:r>
              <w:rPr>
                <w:sz w:val="18"/>
              </w:rPr>
              <w:t>3m+10m</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39" w:right="121"/>
              <w:rPr>
                <w:sz w:val="18"/>
              </w:rPr>
            </w:pPr>
            <w:r>
              <w:rPr>
                <w:sz w:val="18"/>
              </w:rPr>
              <w:t>13</w:t>
            </w:r>
          </w:p>
        </w:tc>
        <w:tc>
          <w:tcPr>
            <w:tcW w:w="2681" w:type="dxa"/>
          </w:tcPr>
          <w:p w:rsidR="00F35E82" w:rsidRDefault="00F35E82">
            <w:pPr>
              <w:pStyle w:val="TableParagraph"/>
              <w:jc w:val="left"/>
              <w:rPr>
                <w:rFonts w:ascii="Times New Roman"/>
                <w:sz w:val="18"/>
              </w:rPr>
            </w:pPr>
          </w:p>
        </w:tc>
      </w:tr>
      <w:tr w:rsidR="00F35E82">
        <w:trPr>
          <w:trHeight w:val="626"/>
        </w:trPr>
        <w:tc>
          <w:tcPr>
            <w:tcW w:w="636" w:type="dxa"/>
          </w:tcPr>
          <w:p w:rsidR="00F35E82" w:rsidRDefault="00F35E82">
            <w:pPr>
              <w:pStyle w:val="TableParagraph"/>
              <w:spacing w:before="1"/>
              <w:jc w:val="left"/>
              <w:rPr>
                <w:b/>
                <w:sz w:val="18"/>
              </w:rPr>
            </w:pPr>
          </w:p>
          <w:p w:rsidR="00F35E82" w:rsidRDefault="000D7B95">
            <w:pPr>
              <w:pStyle w:val="TableParagraph"/>
              <w:ind w:left="118" w:right="106"/>
              <w:rPr>
                <w:sz w:val="18"/>
              </w:rPr>
            </w:pPr>
            <w:r>
              <w:rPr>
                <w:sz w:val="18"/>
              </w:rPr>
              <w:t>16</w:t>
            </w:r>
          </w:p>
        </w:tc>
        <w:tc>
          <w:tcPr>
            <w:tcW w:w="1882" w:type="dxa"/>
          </w:tcPr>
          <w:p w:rsidR="00F35E82" w:rsidRDefault="000D7B95">
            <w:pPr>
              <w:pStyle w:val="TableParagraph"/>
              <w:spacing w:before="52"/>
              <w:ind w:left="96" w:right="85"/>
              <w:rPr>
                <w:sz w:val="18"/>
              </w:rPr>
            </w:pPr>
            <w:r>
              <w:rPr>
                <w:sz w:val="18"/>
              </w:rPr>
              <w:t>1”Stainless steel ball</w:t>
            </w:r>
          </w:p>
          <w:p w:rsidR="00F35E82" w:rsidRDefault="000D7B95">
            <w:pPr>
              <w:pStyle w:val="TableParagraph"/>
              <w:spacing w:before="105"/>
              <w:ind w:left="95" w:right="85"/>
              <w:rPr>
                <w:sz w:val="18"/>
              </w:rPr>
            </w:pPr>
            <w:r>
              <w:rPr>
                <w:sz w:val="18"/>
              </w:rPr>
              <w:t>valve</w:t>
            </w:r>
          </w:p>
        </w:tc>
        <w:tc>
          <w:tcPr>
            <w:tcW w:w="2777" w:type="dxa"/>
          </w:tcPr>
          <w:p w:rsidR="00F35E82" w:rsidRDefault="00F35E82">
            <w:pPr>
              <w:pStyle w:val="TableParagraph"/>
              <w:jc w:val="left"/>
              <w:rPr>
                <w:rFonts w:ascii="Times New Roman"/>
                <w:sz w:val="18"/>
              </w:rPr>
            </w:pPr>
          </w:p>
        </w:tc>
        <w:tc>
          <w:tcPr>
            <w:tcW w:w="667" w:type="dxa"/>
          </w:tcPr>
          <w:p w:rsidR="00F35E82" w:rsidRDefault="00F35E82">
            <w:pPr>
              <w:pStyle w:val="TableParagraph"/>
              <w:spacing w:before="1"/>
              <w:jc w:val="left"/>
              <w:rPr>
                <w:b/>
                <w:sz w:val="18"/>
              </w:rPr>
            </w:pPr>
          </w:p>
          <w:p w:rsidR="00F35E82" w:rsidRDefault="000D7B95">
            <w:pPr>
              <w:pStyle w:val="TableParagraph"/>
              <w:ind w:left="120" w:right="107"/>
              <w:rPr>
                <w:sz w:val="18"/>
              </w:rPr>
            </w:pPr>
            <w:r>
              <w:rPr>
                <w:sz w:val="18"/>
              </w:rPr>
              <w:t>Pc</w:t>
            </w:r>
          </w:p>
        </w:tc>
        <w:tc>
          <w:tcPr>
            <w:tcW w:w="645" w:type="dxa"/>
          </w:tcPr>
          <w:p w:rsidR="00F35E82" w:rsidRDefault="00F35E82">
            <w:pPr>
              <w:pStyle w:val="TableParagraph"/>
              <w:spacing w:before="1"/>
              <w:jc w:val="left"/>
              <w:rPr>
                <w:b/>
                <w:sz w:val="18"/>
              </w:rPr>
            </w:pPr>
          </w:p>
          <w:p w:rsidR="00F35E82" w:rsidRDefault="000D7B95">
            <w:pPr>
              <w:pStyle w:val="TableParagraph"/>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311"/>
        </w:trPr>
        <w:tc>
          <w:tcPr>
            <w:tcW w:w="636" w:type="dxa"/>
          </w:tcPr>
          <w:p w:rsidR="00F35E82" w:rsidRDefault="000D7B95">
            <w:pPr>
              <w:pStyle w:val="TableParagraph"/>
              <w:spacing w:before="49"/>
              <w:ind w:left="118" w:right="106"/>
              <w:rPr>
                <w:sz w:val="18"/>
              </w:rPr>
            </w:pPr>
            <w:r>
              <w:rPr>
                <w:sz w:val="18"/>
              </w:rPr>
              <w:t>17</w:t>
            </w:r>
          </w:p>
        </w:tc>
        <w:tc>
          <w:tcPr>
            <w:tcW w:w="1882" w:type="dxa"/>
          </w:tcPr>
          <w:p w:rsidR="00F35E82" w:rsidRDefault="000D7B95">
            <w:pPr>
              <w:pStyle w:val="TableParagraph"/>
              <w:spacing w:before="49"/>
              <w:ind w:left="99" w:right="85"/>
              <w:rPr>
                <w:sz w:val="18"/>
              </w:rPr>
            </w:pPr>
            <w:r>
              <w:rPr>
                <w:sz w:val="18"/>
              </w:rPr>
              <w:t>Clean brush rubber</w:t>
            </w:r>
          </w:p>
        </w:tc>
        <w:tc>
          <w:tcPr>
            <w:tcW w:w="2777" w:type="dxa"/>
          </w:tcPr>
          <w:p w:rsidR="00F35E82" w:rsidRDefault="000D7B95">
            <w:pPr>
              <w:pStyle w:val="TableParagraph"/>
              <w:spacing w:before="49"/>
              <w:ind w:left="100" w:right="87"/>
              <w:rPr>
                <w:sz w:val="18"/>
              </w:rPr>
            </w:pPr>
            <w:r>
              <w:rPr>
                <w:sz w:val="18"/>
              </w:rPr>
              <w:t>No card slot</w:t>
            </w:r>
          </w:p>
        </w:tc>
        <w:tc>
          <w:tcPr>
            <w:tcW w:w="667" w:type="dxa"/>
          </w:tcPr>
          <w:p w:rsidR="00F35E82" w:rsidRDefault="000D7B95">
            <w:pPr>
              <w:pStyle w:val="TableParagraph"/>
              <w:spacing w:before="49"/>
              <w:ind w:left="120" w:right="107"/>
              <w:rPr>
                <w:sz w:val="18"/>
              </w:rPr>
            </w:pPr>
            <w:r>
              <w:rPr>
                <w:sz w:val="18"/>
              </w:rPr>
              <w:t>Pc</w:t>
            </w:r>
          </w:p>
        </w:tc>
        <w:tc>
          <w:tcPr>
            <w:tcW w:w="645" w:type="dxa"/>
          </w:tcPr>
          <w:p w:rsidR="00F35E82" w:rsidRDefault="000D7B95">
            <w:pPr>
              <w:pStyle w:val="TableParagraph"/>
              <w:spacing w:before="49"/>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422"/>
        </w:trPr>
        <w:tc>
          <w:tcPr>
            <w:tcW w:w="636" w:type="dxa"/>
          </w:tcPr>
          <w:p w:rsidR="00F35E82" w:rsidRDefault="000D7B95">
            <w:pPr>
              <w:pStyle w:val="TableParagraph"/>
              <w:spacing w:before="104"/>
              <w:ind w:left="118" w:right="106"/>
              <w:rPr>
                <w:sz w:val="18"/>
              </w:rPr>
            </w:pPr>
            <w:r>
              <w:rPr>
                <w:sz w:val="18"/>
              </w:rPr>
              <w:t>18</w:t>
            </w:r>
          </w:p>
        </w:tc>
        <w:tc>
          <w:tcPr>
            <w:tcW w:w="1882" w:type="dxa"/>
          </w:tcPr>
          <w:p w:rsidR="00F35E82" w:rsidRDefault="000D7B95">
            <w:pPr>
              <w:pStyle w:val="TableParagraph"/>
              <w:spacing w:before="104"/>
              <w:ind w:left="99" w:right="85"/>
              <w:rPr>
                <w:sz w:val="18"/>
              </w:rPr>
            </w:pPr>
            <w:r>
              <w:rPr>
                <w:sz w:val="18"/>
              </w:rPr>
              <w:t>Teflon tape</w:t>
            </w:r>
          </w:p>
        </w:tc>
        <w:tc>
          <w:tcPr>
            <w:tcW w:w="2777" w:type="dxa"/>
          </w:tcPr>
          <w:p w:rsidR="00F35E82" w:rsidRDefault="00F35E82">
            <w:pPr>
              <w:pStyle w:val="TableParagraph"/>
              <w:jc w:val="left"/>
              <w:rPr>
                <w:rFonts w:ascii="Times New Roman"/>
                <w:sz w:val="18"/>
              </w:rPr>
            </w:pPr>
          </w:p>
        </w:tc>
        <w:tc>
          <w:tcPr>
            <w:tcW w:w="667" w:type="dxa"/>
          </w:tcPr>
          <w:p w:rsidR="00F35E82" w:rsidRDefault="000D7B95">
            <w:pPr>
              <w:pStyle w:val="TableParagraph"/>
              <w:spacing w:before="104"/>
              <w:ind w:left="120" w:right="107"/>
              <w:rPr>
                <w:sz w:val="18"/>
              </w:rPr>
            </w:pPr>
            <w:r>
              <w:rPr>
                <w:sz w:val="18"/>
              </w:rPr>
              <w:t>Box</w:t>
            </w:r>
          </w:p>
        </w:tc>
        <w:tc>
          <w:tcPr>
            <w:tcW w:w="645" w:type="dxa"/>
          </w:tcPr>
          <w:p w:rsidR="00F35E82" w:rsidRDefault="000D7B95">
            <w:pPr>
              <w:pStyle w:val="TableParagraph"/>
              <w:spacing w:before="104"/>
              <w:ind w:left="12"/>
              <w:rPr>
                <w:sz w:val="18"/>
              </w:rPr>
            </w:pPr>
            <w:r>
              <w:rPr>
                <w:w w:val="99"/>
                <w:sz w:val="18"/>
              </w:rPr>
              <w:t>5</w:t>
            </w:r>
          </w:p>
        </w:tc>
        <w:tc>
          <w:tcPr>
            <w:tcW w:w="2681" w:type="dxa"/>
          </w:tcPr>
          <w:p w:rsidR="00F35E82" w:rsidRDefault="00F35E82">
            <w:pPr>
              <w:pStyle w:val="TableParagraph"/>
              <w:jc w:val="left"/>
              <w:rPr>
                <w:rFonts w:ascii="Times New Roman"/>
                <w:sz w:val="18"/>
              </w:rPr>
            </w:pPr>
          </w:p>
        </w:tc>
      </w:tr>
      <w:tr w:rsidR="00F35E82">
        <w:trPr>
          <w:trHeight w:val="311"/>
        </w:trPr>
        <w:tc>
          <w:tcPr>
            <w:tcW w:w="636" w:type="dxa"/>
          </w:tcPr>
          <w:p w:rsidR="00F35E82" w:rsidRDefault="000D7B95">
            <w:pPr>
              <w:pStyle w:val="TableParagraph"/>
              <w:spacing w:before="49"/>
              <w:ind w:left="118" w:right="106"/>
              <w:rPr>
                <w:sz w:val="18"/>
              </w:rPr>
            </w:pPr>
            <w:r>
              <w:rPr>
                <w:sz w:val="18"/>
              </w:rPr>
              <w:t>19</w:t>
            </w:r>
          </w:p>
        </w:tc>
        <w:tc>
          <w:tcPr>
            <w:tcW w:w="1882" w:type="dxa"/>
          </w:tcPr>
          <w:p w:rsidR="00F35E82" w:rsidRDefault="000D7B95">
            <w:pPr>
              <w:pStyle w:val="TableParagraph"/>
              <w:spacing w:before="49"/>
              <w:ind w:left="97" w:right="85"/>
              <w:rPr>
                <w:sz w:val="18"/>
              </w:rPr>
            </w:pPr>
            <w:r>
              <w:rPr>
                <w:sz w:val="18"/>
              </w:rPr>
              <w:t>Allen wrench</w:t>
            </w:r>
          </w:p>
        </w:tc>
        <w:tc>
          <w:tcPr>
            <w:tcW w:w="2777" w:type="dxa"/>
          </w:tcPr>
          <w:p w:rsidR="00F35E82" w:rsidRDefault="00F35E82">
            <w:pPr>
              <w:pStyle w:val="TableParagraph"/>
              <w:jc w:val="left"/>
              <w:rPr>
                <w:rFonts w:ascii="Times New Roman"/>
                <w:sz w:val="18"/>
              </w:rPr>
            </w:pPr>
          </w:p>
        </w:tc>
        <w:tc>
          <w:tcPr>
            <w:tcW w:w="667" w:type="dxa"/>
          </w:tcPr>
          <w:p w:rsidR="00F35E82" w:rsidRDefault="000D7B95">
            <w:pPr>
              <w:pStyle w:val="TableParagraph"/>
              <w:spacing w:before="49"/>
              <w:ind w:left="119" w:right="107"/>
              <w:rPr>
                <w:sz w:val="18"/>
              </w:rPr>
            </w:pPr>
            <w:r>
              <w:rPr>
                <w:sz w:val="18"/>
              </w:rPr>
              <w:t>Set</w:t>
            </w:r>
          </w:p>
        </w:tc>
        <w:tc>
          <w:tcPr>
            <w:tcW w:w="645" w:type="dxa"/>
          </w:tcPr>
          <w:p w:rsidR="00F35E82" w:rsidRDefault="000D7B95">
            <w:pPr>
              <w:pStyle w:val="TableParagraph"/>
              <w:spacing w:before="49"/>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r w:rsidR="00F35E82">
        <w:trPr>
          <w:trHeight w:val="311"/>
        </w:trPr>
        <w:tc>
          <w:tcPr>
            <w:tcW w:w="636" w:type="dxa"/>
          </w:tcPr>
          <w:p w:rsidR="00F35E82" w:rsidRDefault="000D7B95">
            <w:pPr>
              <w:pStyle w:val="TableParagraph"/>
              <w:spacing w:before="49"/>
              <w:ind w:left="118" w:right="106"/>
              <w:rPr>
                <w:sz w:val="18"/>
              </w:rPr>
            </w:pPr>
            <w:r>
              <w:rPr>
                <w:sz w:val="18"/>
              </w:rPr>
              <w:t>20</w:t>
            </w:r>
          </w:p>
        </w:tc>
        <w:tc>
          <w:tcPr>
            <w:tcW w:w="1882" w:type="dxa"/>
          </w:tcPr>
          <w:p w:rsidR="00F35E82" w:rsidRDefault="000D7B95">
            <w:pPr>
              <w:pStyle w:val="TableParagraph"/>
              <w:spacing w:before="49"/>
              <w:ind w:left="97" w:right="85"/>
              <w:rPr>
                <w:sz w:val="18"/>
              </w:rPr>
            </w:pPr>
            <w:r>
              <w:rPr>
                <w:sz w:val="18"/>
              </w:rPr>
              <w:t>User manual</w:t>
            </w:r>
          </w:p>
        </w:tc>
        <w:tc>
          <w:tcPr>
            <w:tcW w:w="2777" w:type="dxa"/>
          </w:tcPr>
          <w:p w:rsidR="00F35E82" w:rsidRDefault="000D7B95">
            <w:pPr>
              <w:pStyle w:val="TableParagraph"/>
              <w:spacing w:before="49"/>
              <w:ind w:left="98" w:right="87"/>
              <w:rPr>
                <w:sz w:val="18"/>
              </w:rPr>
            </w:pPr>
            <w:r>
              <w:rPr>
                <w:sz w:val="18"/>
              </w:rPr>
              <w:t>Chinese vision or English vision</w:t>
            </w:r>
          </w:p>
        </w:tc>
        <w:tc>
          <w:tcPr>
            <w:tcW w:w="667" w:type="dxa"/>
          </w:tcPr>
          <w:p w:rsidR="00F35E82" w:rsidRDefault="000D7B95">
            <w:pPr>
              <w:pStyle w:val="TableParagraph"/>
              <w:spacing w:before="49"/>
              <w:ind w:left="119" w:right="107"/>
              <w:rPr>
                <w:sz w:val="18"/>
              </w:rPr>
            </w:pPr>
            <w:r>
              <w:rPr>
                <w:sz w:val="18"/>
              </w:rPr>
              <w:t>Set</w:t>
            </w:r>
          </w:p>
        </w:tc>
        <w:tc>
          <w:tcPr>
            <w:tcW w:w="645" w:type="dxa"/>
          </w:tcPr>
          <w:p w:rsidR="00F35E82" w:rsidRDefault="000D7B95">
            <w:pPr>
              <w:pStyle w:val="TableParagraph"/>
              <w:spacing w:before="49"/>
              <w:ind w:left="12"/>
              <w:rPr>
                <w:sz w:val="18"/>
              </w:rPr>
            </w:pPr>
            <w:r>
              <w:rPr>
                <w:w w:val="99"/>
                <w:sz w:val="18"/>
              </w:rPr>
              <w:t>1</w:t>
            </w:r>
          </w:p>
        </w:tc>
        <w:tc>
          <w:tcPr>
            <w:tcW w:w="2681" w:type="dxa"/>
          </w:tcPr>
          <w:p w:rsidR="00F35E82" w:rsidRDefault="00F35E82">
            <w:pPr>
              <w:pStyle w:val="TableParagraph"/>
              <w:jc w:val="left"/>
              <w:rPr>
                <w:rFonts w:ascii="Times New Roman"/>
                <w:sz w:val="18"/>
              </w:rPr>
            </w:pPr>
          </w:p>
        </w:tc>
      </w:tr>
    </w:tbl>
    <w:p w:rsidR="00F35E82" w:rsidRDefault="00F35E82">
      <w:pPr>
        <w:pStyle w:val="Textoindependiente"/>
        <w:spacing w:before="5"/>
        <w:rPr>
          <w:b/>
          <w:sz w:val="35"/>
        </w:rPr>
      </w:pPr>
    </w:p>
    <w:p w:rsidR="00F35E82" w:rsidRDefault="00F35E82">
      <w:pPr>
        <w:pStyle w:val="Textoindependiente"/>
        <w:ind w:left="1416"/>
      </w:pPr>
      <w:r>
        <w:pict>
          <v:line id="_x0000_s2054" style="position:absolute;left:0;text-align:left;z-index:-15695360;mso-wrap-distance-left:0;mso-wrap-distance-right:0;mso-position-horizontal-relative:page" from="152.9pt,19.2pt" to="528.35pt,19.85pt">
            <w10:wrap type="topAndBottom" anchorx="page"/>
          </v:line>
        </w:pict>
      </w:r>
      <w:bookmarkStart w:id="22" w:name="_bookmark22"/>
      <w:bookmarkEnd w:id="22"/>
      <w:r w:rsidR="000D7B95">
        <w:t>Other Accessory: 1 pc vertical type 6200mm elevator, 1pc storage hopper</w:t>
      </w:r>
    </w:p>
    <w:p w:rsidR="00F35E82" w:rsidRDefault="00F35E82">
      <w:pPr>
        <w:pStyle w:val="Textoindependiente"/>
        <w:rPr>
          <w:sz w:val="20"/>
        </w:rPr>
      </w:pPr>
    </w:p>
    <w:p w:rsidR="00F35E82" w:rsidRDefault="00F35E82">
      <w:pPr>
        <w:pStyle w:val="Textoindependiente"/>
        <w:spacing w:before="2"/>
        <w:rPr>
          <w:sz w:val="26"/>
        </w:rPr>
      </w:pPr>
      <w:r w:rsidRPr="00F35E82">
        <w:pict>
          <v:line id="_x0000_s2053" style="position:absolute;z-index:-15694848;mso-wrap-distance-left:0;mso-wrap-distance-right:0;mso-position-horizontal-relative:page" from="61.2pt,18.05pt" to="531.5pt,17.4pt">
            <w10:wrap type="topAndBottom" anchorx="page"/>
          </v:line>
        </w:pict>
      </w:r>
    </w:p>
    <w:p w:rsidR="00F35E82" w:rsidRDefault="00F35E82">
      <w:pPr>
        <w:pStyle w:val="Textoindependiente"/>
        <w:rPr>
          <w:sz w:val="20"/>
        </w:rPr>
      </w:pPr>
    </w:p>
    <w:p w:rsidR="00F35E82" w:rsidRDefault="00F35E82">
      <w:pPr>
        <w:pStyle w:val="Textoindependiente"/>
        <w:spacing w:before="2"/>
        <w:rPr>
          <w:sz w:val="16"/>
        </w:rPr>
      </w:pPr>
      <w:r w:rsidRPr="00F35E82">
        <w:pict>
          <v:line id="_x0000_s2052" style="position:absolute;z-index:-15694336;mso-wrap-distance-left:0;mso-wrap-distance-right:0;mso-position-horizontal-relative:page" from="60.55pt,12.3pt" to="530.85pt,11.65pt">
            <w10:wrap type="topAndBottom" anchorx="page"/>
          </v:line>
        </w:pict>
      </w:r>
    </w:p>
    <w:p w:rsidR="00F35E82" w:rsidRDefault="00F35E82">
      <w:pPr>
        <w:pStyle w:val="Textoindependiente"/>
        <w:rPr>
          <w:sz w:val="20"/>
        </w:rPr>
      </w:pPr>
    </w:p>
    <w:p w:rsidR="00F35E82" w:rsidRDefault="00F35E82">
      <w:pPr>
        <w:pStyle w:val="Textoindependiente"/>
        <w:spacing w:before="8"/>
        <w:rPr>
          <w:sz w:val="15"/>
        </w:rPr>
      </w:pPr>
      <w:r w:rsidRPr="00F35E82">
        <w:pict>
          <v:line id="_x0000_s2051" style="position:absolute;z-index:-15693824;mso-wrap-distance-left:0;mso-wrap-distance-right:0;mso-position-horizontal-relative:page" from="61.7pt,12.05pt" to="532pt,11.4pt">
            <w10:wrap type="topAndBottom" anchorx="page"/>
          </v:line>
        </w:pict>
      </w:r>
    </w:p>
    <w:p w:rsidR="00F35E82" w:rsidRDefault="00F35E82">
      <w:pPr>
        <w:rPr>
          <w:sz w:val="15"/>
        </w:rPr>
        <w:sectPr w:rsidR="00F35E82">
          <w:pgSz w:w="11910" w:h="16840"/>
          <w:pgMar w:top="1580" w:right="480" w:bottom="1040" w:left="0" w:header="1152" w:footer="775" w:gutter="0"/>
          <w:cols w:space="720"/>
        </w:sectPr>
      </w:pPr>
    </w:p>
    <w:p w:rsidR="00F35E82" w:rsidRDefault="00F35E82">
      <w:pPr>
        <w:pStyle w:val="Textoindependiente"/>
        <w:spacing w:before="2"/>
      </w:pPr>
    </w:p>
    <w:p w:rsidR="00F35E82" w:rsidRDefault="000D7B95">
      <w:pPr>
        <w:pStyle w:val="Heading2"/>
        <w:jc w:val="both"/>
      </w:pPr>
      <w:r>
        <w:t>Appendix 4: sorting accuracy and carryover</w:t>
      </w:r>
    </w:p>
    <w:p w:rsidR="00F35E82" w:rsidRDefault="00F35E82">
      <w:pPr>
        <w:pStyle w:val="Textoindependiente"/>
        <w:spacing w:before="3"/>
        <w:rPr>
          <w:b/>
          <w:sz w:val="35"/>
        </w:rPr>
      </w:pPr>
    </w:p>
    <w:p w:rsidR="00F35E82" w:rsidRDefault="000D7B95">
      <w:pPr>
        <w:pStyle w:val="Heading3"/>
        <w:ind w:left="1416" w:firstLine="0"/>
        <w:jc w:val="both"/>
      </w:pPr>
      <w:r>
        <w:rPr>
          <w:rFonts w:ascii="Noto Sans CJK JP Medium" w:eastAsia="Noto Sans CJK JP Medium" w:hint="eastAsia"/>
          <w:b w:val="0"/>
        </w:rPr>
        <w:t>一</w:t>
      </w:r>
      <w:r>
        <w:rPr>
          <w:rFonts w:ascii="Noto Sans CJK JP Medium" w:eastAsia="Noto Sans CJK JP Medium" w:hint="eastAsia"/>
          <w:b w:val="0"/>
        </w:rPr>
        <w:t xml:space="preserve"> </w:t>
      </w:r>
      <w:r>
        <w:rPr>
          <w:rFonts w:ascii="Noto Sans CJK JP Medium" w:eastAsia="Noto Sans CJK JP Medium" w:hint="eastAsia"/>
          <w:b w:val="0"/>
        </w:rPr>
        <w:t>、</w:t>
      </w:r>
      <w:r>
        <w:rPr>
          <w:rFonts w:ascii="Noto Sans CJK JP Medium" w:eastAsia="Noto Sans CJK JP Medium" w:hint="eastAsia"/>
          <w:b w:val="0"/>
        </w:rPr>
        <w:t xml:space="preserve"> </w:t>
      </w:r>
      <w:r>
        <w:t>sorting accuracy</w:t>
      </w:r>
    </w:p>
    <w:p w:rsidR="00F35E82" w:rsidRDefault="000D7B95">
      <w:pPr>
        <w:pStyle w:val="Textoindependiente"/>
        <w:spacing w:before="150"/>
        <w:ind w:left="1987"/>
        <w:jc w:val="both"/>
      </w:pPr>
      <w:r>
        <w:t>1</w:t>
      </w:r>
      <w:r>
        <w:rPr>
          <w:rFonts w:ascii="UKIJ CJK" w:eastAsia="UKIJ CJK" w:hint="eastAsia"/>
        </w:rPr>
        <w:t>、</w:t>
      </w:r>
      <w:r>
        <w:t>Definition: after sorting, accepted material is expressed as a percentage.</w:t>
      </w:r>
    </w:p>
    <w:p w:rsidR="00F35E82" w:rsidRDefault="000D7B95">
      <w:pPr>
        <w:pStyle w:val="Textoindependiente"/>
        <w:spacing w:before="92" w:line="314" w:lineRule="auto"/>
        <w:ind w:left="1987" w:right="936"/>
        <w:jc w:val="both"/>
      </w:pPr>
      <w:r>
        <w:t xml:space="preserve">2 </w:t>
      </w:r>
      <w:r>
        <w:rPr>
          <w:rFonts w:ascii="UKIJ CJK" w:eastAsia="UKIJ CJK" w:hint="eastAsia"/>
        </w:rPr>
        <w:t>、</w:t>
      </w:r>
      <w:r>
        <w:rPr>
          <w:rFonts w:ascii="UKIJ CJK" w:eastAsia="UKIJ CJK" w:hint="eastAsia"/>
        </w:rPr>
        <w:t xml:space="preserve"> </w:t>
      </w:r>
      <w:r>
        <w:t>Sorting accuracy examination : color sorter mark a single rice as raw material, different color particles in the raw material content is 1%, input Capacity is 30 kg/h ~ 45 kg/h per channel, after 0.5 h running , to get original sample from accept outlet an</w:t>
      </w:r>
      <w:r>
        <w:t>d more than 0.5kg per time, and get one time each 10 minutes. a total of three times. Original sample selected by GB5491, 50 g sample taking, according to the GB5496 pick out the different color particles, then According to the following formula:</w:t>
      </w:r>
    </w:p>
    <w:p w:rsidR="00F35E82" w:rsidRDefault="000D7B95">
      <w:pPr>
        <w:pStyle w:val="Textoindependiente"/>
        <w:spacing w:before="6"/>
        <w:rPr>
          <w:sz w:val="27"/>
        </w:rPr>
      </w:pPr>
      <w:r>
        <w:rPr>
          <w:noProof/>
        </w:rPr>
        <w:drawing>
          <wp:anchor distT="0" distB="0" distL="0" distR="0" simplePos="0" relativeHeight="69" behindDoc="0" locked="0" layoutInCell="1" allowOverlap="1">
            <wp:simplePos x="0" y="0"/>
            <wp:positionH relativeFrom="page">
              <wp:posOffset>3090545</wp:posOffset>
            </wp:positionH>
            <wp:positionV relativeFrom="paragraph">
              <wp:posOffset>226112</wp:posOffset>
            </wp:positionV>
            <wp:extent cx="1376825" cy="310896"/>
            <wp:effectExtent l="0" t="0" r="0" b="0"/>
            <wp:wrapTopAndBottom/>
            <wp:docPr id="95" name="image49.jpeg" descr="f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54" cstate="print"/>
                    <a:stretch>
                      <a:fillRect/>
                    </a:stretch>
                  </pic:blipFill>
                  <pic:spPr>
                    <a:xfrm>
                      <a:off x="0" y="0"/>
                      <a:ext cx="1376825" cy="310896"/>
                    </a:xfrm>
                    <a:prstGeom prst="rect">
                      <a:avLst/>
                    </a:prstGeom>
                  </pic:spPr>
                </pic:pic>
              </a:graphicData>
            </a:graphic>
          </wp:anchor>
        </w:drawing>
      </w:r>
    </w:p>
    <w:p w:rsidR="00F35E82" w:rsidRDefault="00F35E82">
      <w:pPr>
        <w:pStyle w:val="Textoindependiente"/>
        <w:rPr>
          <w:sz w:val="20"/>
        </w:rPr>
      </w:pPr>
    </w:p>
    <w:p w:rsidR="00F35E82" w:rsidRDefault="00F35E82">
      <w:pPr>
        <w:pStyle w:val="Textoindependiente"/>
        <w:spacing w:before="10"/>
        <w:rPr>
          <w:sz w:val="15"/>
        </w:rPr>
      </w:pPr>
    </w:p>
    <w:p w:rsidR="00F35E82" w:rsidRDefault="000D7B95">
      <w:pPr>
        <w:pStyle w:val="Textoindependiente"/>
        <w:spacing w:before="94"/>
        <w:ind w:left="4988"/>
      </w:pPr>
      <w:r>
        <w:t>η- so</w:t>
      </w:r>
      <w:r>
        <w:t>rting accuracy</w:t>
      </w:r>
    </w:p>
    <w:p w:rsidR="00F35E82" w:rsidRDefault="000D7B95">
      <w:pPr>
        <w:pStyle w:val="Textoindependiente"/>
        <w:spacing w:before="200" w:line="436" w:lineRule="auto"/>
        <w:ind w:left="4988" w:right="3141"/>
      </w:pPr>
      <w:r>
        <w:t>W</w:t>
      </w:r>
      <w:r>
        <w:rPr>
          <w:vertAlign w:val="subscript"/>
        </w:rPr>
        <w:t>1</w:t>
      </w:r>
      <w:r>
        <w:t xml:space="preserve"> - discolored materials quantity W - sample materials quantity</w:t>
      </w:r>
    </w:p>
    <w:p w:rsidR="00F35E82" w:rsidRDefault="000D7B95">
      <w:pPr>
        <w:pStyle w:val="Textoindependiente"/>
        <w:spacing w:line="241" w:lineRule="exact"/>
        <w:ind w:left="2676"/>
      </w:pPr>
      <w:r>
        <w:t>When sorting accuracy η is bigger or same as standard, that is accept</w:t>
      </w:r>
    </w:p>
    <w:p w:rsidR="00F35E82" w:rsidRDefault="00F35E82">
      <w:pPr>
        <w:spacing w:line="241" w:lineRule="exact"/>
        <w:sectPr w:rsidR="00F35E82">
          <w:pgSz w:w="11910" w:h="16840"/>
          <w:pgMar w:top="1580" w:right="480" w:bottom="1040" w:left="0" w:header="1152" w:footer="775" w:gutter="0"/>
          <w:cols w:space="720"/>
        </w:sectPr>
      </w:pPr>
    </w:p>
    <w:p w:rsidR="00F35E82" w:rsidRDefault="00F35E82">
      <w:pPr>
        <w:pStyle w:val="Textoindependiente"/>
        <w:spacing w:before="9"/>
        <w:rPr>
          <w:sz w:val="15"/>
        </w:rPr>
      </w:pPr>
    </w:p>
    <w:p w:rsidR="00F35E82" w:rsidRDefault="000D7B95">
      <w:pPr>
        <w:spacing w:line="508" w:lineRule="exact"/>
        <w:ind w:left="1416"/>
        <w:rPr>
          <w:b/>
          <w:sz w:val="24"/>
        </w:rPr>
      </w:pPr>
      <w:r>
        <w:rPr>
          <w:rFonts w:ascii="Noto Sans CJK JP Medium" w:eastAsia="Noto Sans CJK JP Medium" w:hint="eastAsia"/>
          <w:sz w:val="24"/>
        </w:rPr>
        <w:t>二</w:t>
      </w:r>
      <w:r>
        <w:rPr>
          <w:rFonts w:ascii="Noto Sans CJK JP Medium" w:eastAsia="Noto Sans CJK JP Medium" w:hint="eastAsia"/>
          <w:sz w:val="24"/>
        </w:rPr>
        <w:t xml:space="preserve"> </w:t>
      </w:r>
      <w:r>
        <w:rPr>
          <w:rFonts w:ascii="Noto Sans CJK JP Medium" w:eastAsia="Noto Sans CJK JP Medium" w:hint="eastAsia"/>
          <w:sz w:val="24"/>
        </w:rPr>
        <w:t>、</w:t>
      </w:r>
      <w:r>
        <w:rPr>
          <w:rFonts w:ascii="Noto Sans CJK JP Medium" w:eastAsia="Noto Sans CJK JP Medium" w:hint="eastAsia"/>
          <w:sz w:val="24"/>
        </w:rPr>
        <w:t xml:space="preserve"> </w:t>
      </w:r>
      <w:r>
        <w:rPr>
          <w:b/>
          <w:sz w:val="24"/>
        </w:rPr>
        <w:t>carryover</w:t>
      </w:r>
    </w:p>
    <w:p w:rsidR="00F35E82" w:rsidRDefault="000D7B95">
      <w:pPr>
        <w:pStyle w:val="Textoindependiente"/>
        <w:spacing w:before="150"/>
        <w:ind w:left="1416"/>
      </w:pPr>
      <w:r>
        <w:t>1</w:t>
      </w:r>
      <w:r>
        <w:rPr>
          <w:rFonts w:ascii="UKIJ CJK" w:eastAsia="UKIJ CJK" w:hint="eastAsia"/>
        </w:rPr>
        <w:t>、</w:t>
      </w:r>
      <w:r>
        <w:t>Definition: after sorting, in rejection, percentage of discolor materia</w:t>
      </w:r>
      <w:r>
        <w:t>l to accept materials</w:t>
      </w:r>
    </w:p>
    <w:p w:rsidR="00F35E82" w:rsidRDefault="00F35E82">
      <w:pPr>
        <w:pStyle w:val="Textoindependiente"/>
        <w:rPr>
          <w:sz w:val="20"/>
        </w:rPr>
      </w:pPr>
    </w:p>
    <w:p w:rsidR="00F35E82" w:rsidRDefault="000D7B95">
      <w:pPr>
        <w:pStyle w:val="Textoindependiente"/>
        <w:spacing w:before="3"/>
        <w:rPr>
          <w:sz w:val="10"/>
        </w:rPr>
      </w:pPr>
      <w:r>
        <w:rPr>
          <w:noProof/>
        </w:rPr>
        <w:drawing>
          <wp:anchor distT="0" distB="0" distL="0" distR="0" simplePos="0" relativeHeight="70" behindDoc="0" locked="0" layoutInCell="1" allowOverlap="1">
            <wp:simplePos x="0" y="0"/>
            <wp:positionH relativeFrom="page">
              <wp:posOffset>3561715</wp:posOffset>
            </wp:positionH>
            <wp:positionV relativeFrom="paragraph">
              <wp:posOffset>99982</wp:posOffset>
            </wp:positionV>
            <wp:extent cx="436236" cy="265175"/>
            <wp:effectExtent l="0" t="0" r="0" b="0"/>
            <wp:wrapTopAndBottom/>
            <wp:docPr id="97" name="image50.jpeg"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55" cstate="print"/>
                    <a:stretch>
                      <a:fillRect/>
                    </a:stretch>
                  </pic:blipFill>
                  <pic:spPr>
                    <a:xfrm>
                      <a:off x="0" y="0"/>
                      <a:ext cx="436236" cy="265175"/>
                    </a:xfrm>
                    <a:prstGeom prst="rect">
                      <a:avLst/>
                    </a:prstGeom>
                  </pic:spPr>
                </pic:pic>
              </a:graphicData>
            </a:graphic>
          </wp:anchor>
        </w:drawing>
      </w:r>
    </w:p>
    <w:p w:rsidR="00F35E82" w:rsidRDefault="000D7B95">
      <w:pPr>
        <w:pStyle w:val="Textoindependiente"/>
        <w:spacing w:before="86" w:line="218" w:lineRule="auto"/>
        <w:ind w:left="1416" w:right="917"/>
      </w:pPr>
      <w:r>
        <w:t xml:space="preserve">2 </w:t>
      </w:r>
      <w:r>
        <w:rPr>
          <w:rFonts w:ascii="UKIJ CJK" w:eastAsia="UKIJ CJK" w:hint="eastAsia"/>
        </w:rPr>
        <w:t>、</w:t>
      </w:r>
      <w:r>
        <w:rPr>
          <w:rFonts w:ascii="UKIJ CJK" w:eastAsia="UKIJ CJK" w:hint="eastAsia"/>
        </w:rPr>
        <w:t xml:space="preserve"> </w:t>
      </w:r>
      <w:r>
        <w:t>calculating : color sorter mark a single rice as raw material, different color particles in the raw material content is 1%, input Capacity is 45 kg/h ~ 50 kg/h per channel, after 0.5 h running , to get</w:t>
      </w:r>
    </w:p>
    <w:p w:rsidR="00F35E82" w:rsidRDefault="000D7B95">
      <w:pPr>
        <w:pStyle w:val="Textoindependiente"/>
        <w:tabs>
          <w:tab w:val="left" w:pos="6730"/>
        </w:tabs>
        <w:spacing w:before="74" w:line="309" w:lineRule="auto"/>
        <w:ind w:left="1416" w:right="1421"/>
      </w:pPr>
      <w:r>
        <w:t>original sample from rejection outlet and more than 30s per time, and get one time each 15 minutes. a total of three times.Original</w:t>
      </w:r>
      <w:r>
        <w:rPr>
          <w:spacing w:val="-18"/>
        </w:rPr>
        <w:t xml:space="preserve"> </w:t>
      </w:r>
      <w:r>
        <w:t>sample</w:t>
      </w:r>
      <w:r>
        <w:rPr>
          <w:spacing w:val="-3"/>
        </w:rPr>
        <w:t xml:space="preserve"> </w:t>
      </w:r>
      <w:r>
        <w:t>selected</w:t>
      </w:r>
      <w:r>
        <w:tab/>
        <w:t>by GB5491, 50g sample taking, according to the GB5496 pick out the different color particles, then</w:t>
      </w:r>
      <w:r>
        <w:rPr>
          <w:spacing w:val="-45"/>
        </w:rPr>
        <w:t xml:space="preserve"> </w:t>
      </w:r>
      <w:r>
        <w:t>According to the following formula:</w:t>
      </w:r>
    </w:p>
    <w:p w:rsidR="00F35E82" w:rsidRDefault="000D7B95">
      <w:pPr>
        <w:pStyle w:val="Textoindependiente"/>
        <w:spacing w:before="108"/>
        <w:ind w:left="2782"/>
      </w:pPr>
      <w:r>
        <w:rPr>
          <w:noProof/>
        </w:rPr>
        <w:drawing>
          <wp:anchor distT="0" distB="0" distL="0" distR="0" simplePos="0" relativeHeight="15764992" behindDoc="0" locked="0" layoutInCell="1" allowOverlap="1">
            <wp:simplePos x="0" y="0"/>
            <wp:positionH relativeFrom="page">
              <wp:posOffset>3492500</wp:posOffset>
            </wp:positionH>
            <wp:positionV relativeFrom="paragraph">
              <wp:posOffset>228840</wp:posOffset>
            </wp:positionV>
            <wp:extent cx="438785" cy="266700"/>
            <wp:effectExtent l="0" t="0" r="0" b="0"/>
            <wp:wrapNone/>
            <wp:docPr id="99" name="image50.jpeg"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5" cstate="print"/>
                    <a:stretch>
                      <a:fillRect/>
                    </a:stretch>
                  </pic:blipFill>
                  <pic:spPr>
                    <a:xfrm>
                      <a:off x="0" y="0"/>
                      <a:ext cx="438785" cy="266700"/>
                    </a:xfrm>
                    <a:prstGeom prst="rect">
                      <a:avLst/>
                    </a:prstGeom>
                  </pic:spPr>
                </pic:pic>
              </a:graphicData>
            </a:graphic>
          </wp:anchor>
        </w:drawing>
      </w:r>
      <w:r>
        <w:t>X - carryover</w:t>
      </w:r>
    </w:p>
    <w:p w:rsidR="00F35E82" w:rsidRDefault="000D7B95">
      <w:pPr>
        <w:pStyle w:val="Textoindependiente"/>
        <w:spacing w:before="179" w:line="417" w:lineRule="auto"/>
        <w:ind w:left="2782" w:right="4496"/>
      </w:pPr>
      <w:r>
        <w:t>N1- discolored materials quantity in rejection N - accepted materials quantity in rejection</w:t>
      </w:r>
    </w:p>
    <w:p w:rsidR="00F35E82" w:rsidRDefault="000D7B95">
      <w:pPr>
        <w:pStyle w:val="Textoindependiente"/>
        <w:spacing w:line="241" w:lineRule="exact"/>
        <w:ind w:left="2556"/>
      </w:pPr>
      <w:r>
        <w:t>That is accept when x≥carryover of standard. That is accepted</w:t>
      </w:r>
    </w:p>
    <w:p w:rsidR="00F35E82" w:rsidRDefault="00F35E82">
      <w:pPr>
        <w:spacing w:line="241" w:lineRule="exact"/>
        <w:sectPr w:rsidR="00F35E82">
          <w:pgSz w:w="11910" w:h="16840"/>
          <w:pgMar w:top="1580" w:right="480" w:bottom="1040" w:left="0" w:header="1152" w:footer="775" w:gutter="0"/>
          <w:cols w:space="720"/>
        </w:sect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3"/>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spacing w:before="5"/>
        <w:rPr>
          <w:sz w:val="12"/>
        </w:rPr>
      </w:pPr>
      <w:r w:rsidRPr="00F35E82">
        <w:pict>
          <v:shape id="_x0000_s2050" type="#_x0000_t202" style="position:absolute;margin-left:154.1pt;margin-top:9.5pt;width:287.4pt;height:23.05pt;z-index:-15691264;mso-wrap-distance-left:0;mso-wrap-distance-right:0;mso-position-horizontal-relative:page" filled="f" strokecolor="#545454" strokeweight=".25408mm">
            <v:textbox inset="0,0,0,0">
              <w:txbxContent>
                <w:p w:rsidR="00F35E82" w:rsidRPr="006373ED" w:rsidRDefault="00F35E82" w:rsidP="006373ED"/>
              </w:txbxContent>
            </v:textbox>
            <w10:wrap type="topAndBottom" anchorx="page"/>
          </v:shape>
        </w:pict>
      </w: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pPr>
        <w:pStyle w:val="Textoindependiente"/>
        <w:rPr>
          <w:sz w:val="20"/>
        </w:rPr>
      </w:pPr>
    </w:p>
    <w:p w:rsidR="00F35E82" w:rsidRDefault="00F35E82" w:rsidP="006373ED">
      <w:pPr>
        <w:spacing w:before="213"/>
        <w:ind w:left="1701"/>
        <w:rPr>
          <w:sz w:val="20"/>
        </w:rPr>
      </w:pPr>
    </w:p>
    <w:sectPr w:rsidR="00F35E82" w:rsidSect="00F35E82">
      <w:headerReference w:type="default" r:id="rId56"/>
      <w:footerReference w:type="default" r:id="rId57"/>
      <w:pgSz w:w="11910" w:h="16840"/>
      <w:pgMar w:top="1080" w:right="48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B95" w:rsidRDefault="000D7B95" w:rsidP="00F35E82">
      <w:r>
        <w:separator/>
      </w:r>
    </w:p>
  </w:endnote>
  <w:endnote w:type="continuationSeparator" w:id="1">
    <w:p w:rsidR="000D7B95" w:rsidRDefault="000D7B95" w:rsidP="00F35E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CJK JP Medium">
    <w:altName w:val="Arial"/>
    <w:charset w:val="00"/>
    <w:family w:val="swiss"/>
    <w:pitch w:val="variable"/>
    <w:sig w:usb0="00000000" w:usb1="00000000" w:usb2="00000000" w:usb3="00000000" w:csb0="00000000" w:csb1="00000000"/>
  </w:font>
  <w:font w:name="Noto Sans CJK JP Black">
    <w:altName w:val="Arial"/>
    <w:charset w:val="00"/>
    <w:family w:val="swiss"/>
    <w:pitch w:val="variable"/>
    <w:sig w:usb0="00000000" w:usb1="00000000" w:usb2="00000000" w:usb3="00000000" w:csb0="00000000" w:csb1="00000000"/>
  </w:font>
  <w:font w:name="AoyagiKouzanFontT">
    <w:altName w:val="Times New Roman"/>
    <w:charset w:val="00"/>
    <w:family w:val="auto"/>
    <w:pitch w:val="variable"/>
    <w:sig w:usb0="00000000" w:usb1="00000000" w:usb2="00000000" w:usb3="00000000" w:csb0="00000000" w:csb1="00000000"/>
  </w:font>
  <w:font w:name="WenQuanYi Micro Hei">
    <w:altName w:val="Arial"/>
    <w:charset w:val="00"/>
    <w:family w:val="swiss"/>
    <w:pitch w:val="variable"/>
    <w:sig w:usb0="00000000" w:usb1="00000000" w:usb2="00000000" w:usb3="00000000" w:csb0="00000000" w:csb1="00000000"/>
  </w:font>
  <w:font w:name="UKIJ CJK">
    <w:altName w:val="Arial"/>
    <w:charset w:val="00"/>
    <w:family w:val="swiss"/>
    <w:pitch w:val="variable"/>
    <w:sig w:usb0="00000000" w:usb1="00000000" w:usb2="00000000" w:usb3="00000000" w:csb0="00000000" w:csb1="00000000"/>
  </w:font>
  <w:font w:name="WenQuanYi Zen Hei Mono">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82" w:rsidRDefault="00F35E82">
    <w:pPr>
      <w:pStyle w:val="Textoindependiente"/>
      <w:spacing w:line="14" w:lineRule="auto"/>
      <w:rPr>
        <w:sz w:val="15"/>
      </w:rPr>
    </w:pPr>
    <w:r w:rsidRPr="00F35E82">
      <w:pict>
        <v:shapetype id="_x0000_t202" coordsize="21600,21600" o:spt="202" path="m,l,21600r21600,l21600,xe">
          <v:stroke joinstyle="miter"/>
          <v:path gradientshapeok="t" o:connecttype="rect"/>
        </v:shapetype>
        <v:shape id="_x0000_s1025" type="#_x0000_t202" style="position:absolute;margin-left:252.05pt;margin-top:788.15pt;width:49pt;height:13.7pt;z-index:-251658240;mso-position-horizontal-relative:page;mso-position-vertical-relative:page" filled="f" stroked="f">
          <v:textbox inset="0,0,0,0">
            <w:txbxContent>
              <w:p w:rsidR="00F35E82" w:rsidRDefault="00F35E82">
                <w:pPr>
                  <w:spacing w:before="12"/>
                  <w:ind w:left="60"/>
                  <w:rPr>
                    <w:rFonts w:ascii="Times New Roman"/>
                    <w:sz w:val="18"/>
                  </w:rPr>
                </w:pPr>
                <w:r>
                  <w:fldChar w:fldCharType="begin"/>
                </w:r>
                <w:r w:rsidR="000D7B95">
                  <w:rPr>
                    <w:rFonts w:ascii="Times New Roman"/>
                    <w:sz w:val="21"/>
                  </w:rPr>
                  <w:instrText xml:space="preserve"> PAGE </w:instrText>
                </w:r>
                <w:r>
                  <w:fldChar w:fldCharType="separate"/>
                </w:r>
                <w:r w:rsidR="006373ED">
                  <w:rPr>
                    <w:rFonts w:ascii="Times New Roman"/>
                    <w:noProof/>
                    <w:sz w:val="21"/>
                  </w:rPr>
                  <w:t>3</w:t>
                </w:r>
                <w:r>
                  <w:fldChar w:fldCharType="end"/>
                </w:r>
                <w:r w:rsidR="000D7B95">
                  <w:rPr>
                    <w:rFonts w:ascii="Times New Roman"/>
                    <w:sz w:val="21"/>
                  </w:rPr>
                  <w:t xml:space="preserve"> </w:t>
                </w:r>
                <w:r w:rsidR="000D7B95">
                  <w:rPr>
                    <w:rFonts w:ascii="Times New Roman"/>
                    <w:sz w:val="18"/>
                  </w:rPr>
                  <w:t>of 49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82" w:rsidRDefault="00F35E82">
    <w:pPr>
      <w:pStyle w:val="Textoindependien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B95" w:rsidRDefault="000D7B95" w:rsidP="00F35E82">
      <w:r>
        <w:separator/>
      </w:r>
    </w:p>
  </w:footnote>
  <w:footnote w:type="continuationSeparator" w:id="1">
    <w:p w:rsidR="000D7B95" w:rsidRDefault="000D7B95" w:rsidP="00F35E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82" w:rsidRDefault="00F35E82">
    <w:pPr>
      <w:pStyle w:val="Textoindependiente"/>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82" w:rsidRDefault="00F35E82">
    <w:pPr>
      <w:pStyle w:val="Textoindependien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1776"/>
    <w:multiLevelType w:val="hybridMultilevel"/>
    <w:tmpl w:val="EACE8A52"/>
    <w:lvl w:ilvl="0" w:tplc="D6921E44">
      <w:start w:val="5"/>
      <w:numFmt w:val="decimal"/>
      <w:lvlText w:val="%1"/>
      <w:lvlJc w:val="left"/>
      <w:pPr>
        <w:ind w:left="1939" w:hanging="524"/>
        <w:jc w:val="left"/>
      </w:pPr>
      <w:rPr>
        <w:rFonts w:hint="default"/>
        <w:lang w:val="en-US" w:eastAsia="en-US" w:bidi="ar-SA"/>
      </w:rPr>
    </w:lvl>
    <w:lvl w:ilvl="1" w:tplc="8C96C51E">
      <w:numFmt w:val="none"/>
      <w:lvlText w:val=""/>
      <w:lvlJc w:val="left"/>
      <w:pPr>
        <w:tabs>
          <w:tab w:val="num" w:pos="360"/>
        </w:tabs>
      </w:pPr>
    </w:lvl>
    <w:lvl w:ilvl="2" w:tplc="AAEA73DC">
      <w:numFmt w:val="none"/>
      <w:lvlText w:val=""/>
      <w:lvlJc w:val="left"/>
      <w:pPr>
        <w:tabs>
          <w:tab w:val="num" w:pos="360"/>
        </w:tabs>
      </w:pPr>
    </w:lvl>
    <w:lvl w:ilvl="3" w:tplc="5736247C">
      <w:numFmt w:val="bullet"/>
      <w:lvlText w:val="•"/>
      <w:lvlJc w:val="left"/>
      <w:pPr>
        <w:ind w:left="4785" w:hanging="524"/>
      </w:pPr>
      <w:rPr>
        <w:rFonts w:hint="default"/>
        <w:lang w:val="en-US" w:eastAsia="en-US" w:bidi="ar-SA"/>
      </w:rPr>
    </w:lvl>
    <w:lvl w:ilvl="4" w:tplc="0262A5EA">
      <w:numFmt w:val="bullet"/>
      <w:lvlText w:val="•"/>
      <w:lvlJc w:val="left"/>
      <w:pPr>
        <w:ind w:left="5734" w:hanging="524"/>
      </w:pPr>
      <w:rPr>
        <w:rFonts w:hint="default"/>
        <w:lang w:val="en-US" w:eastAsia="en-US" w:bidi="ar-SA"/>
      </w:rPr>
    </w:lvl>
    <w:lvl w:ilvl="5" w:tplc="A9F8FF82">
      <w:numFmt w:val="bullet"/>
      <w:lvlText w:val="•"/>
      <w:lvlJc w:val="left"/>
      <w:pPr>
        <w:ind w:left="6683" w:hanging="524"/>
      </w:pPr>
      <w:rPr>
        <w:rFonts w:hint="default"/>
        <w:lang w:val="en-US" w:eastAsia="en-US" w:bidi="ar-SA"/>
      </w:rPr>
    </w:lvl>
    <w:lvl w:ilvl="6" w:tplc="D5FA76D0">
      <w:numFmt w:val="bullet"/>
      <w:lvlText w:val="•"/>
      <w:lvlJc w:val="left"/>
      <w:pPr>
        <w:ind w:left="7631" w:hanging="524"/>
      </w:pPr>
      <w:rPr>
        <w:rFonts w:hint="default"/>
        <w:lang w:val="en-US" w:eastAsia="en-US" w:bidi="ar-SA"/>
      </w:rPr>
    </w:lvl>
    <w:lvl w:ilvl="7" w:tplc="64FEC55A">
      <w:numFmt w:val="bullet"/>
      <w:lvlText w:val="•"/>
      <w:lvlJc w:val="left"/>
      <w:pPr>
        <w:ind w:left="8580" w:hanging="524"/>
      </w:pPr>
      <w:rPr>
        <w:rFonts w:hint="default"/>
        <w:lang w:val="en-US" w:eastAsia="en-US" w:bidi="ar-SA"/>
      </w:rPr>
    </w:lvl>
    <w:lvl w:ilvl="8" w:tplc="AAA029CC">
      <w:numFmt w:val="bullet"/>
      <w:lvlText w:val="•"/>
      <w:lvlJc w:val="left"/>
      <w:pPr>
        <w:ind w:left="9529" w:hanging="524"/>
      </w:pPr>
      <w:rPr>
        <w:rFonts w:hint="default"/>
        <w:lang w:val="en-US" w:eastAsia="en-US" w:bidi="ar-SA"/>
      </w:rPr>
    </w:lvl>
  </w:abstractNum>
  <w:abstractNum w:abstractNumId="1">
    <w:nsid w:val="10525E99"/>
    <w:multiLevelType w:val="hybridMultilevel"/>
    <w:tmpl w:val="FEB4F40E"/>
    <w:lvl w:ilvl="0" w:tplc="859AD9FE">
      <w:start w:val="7"/>
      <w:numFmt w:val="decimal"/>
      <w:lvlText w:val="%1"/>
      <w:lvlJc w:val="left"/>
      <w:pPr>
        <w:ind w:left="1951" w:hanging="536"/>
        <w:jc w:val="left"/>
      </w:pPr>
      <w:rPr>
        <w:rFonts w:hint="default"/>
        <w:lang w:val="en-US" w:eastAsia="en-US" w:bidi="ar-SA"/>
      </w:rPr>
    </w:lvl>
    <w:lvl w:ilvl="1" w:tplc="A6E89F0C">
      <w:numFmt w:val="none"/>
      <w:lvlText w:val=""/>
      <w:lvlJc w:val="left"/>
      <w:pPr>
        <w:tabs>
          <w:tab w:val="num" w:pos="360"/>
        </w:tabs>
      </w:pPr>
    </w:lvl>
    <w:lvl w:ilvl="2" w:tplc="13227A74">
      <w:numFmt w:val="none"/>
      <w:lvlText w:val=""/>
      <w:lvlJc w:val="left"/>
      <w:pPr>
        <w:tabs>
          <w:tab w:val="num" w:pos="360"/>
        </w:tabs>
      </w:pPr>
    </w:lvl>
    <w:lvl w:ilvl="3" w:tplc="510EE718">
      <w:numFmt w:val="bullet"/>
      <w:lvlText w:val="•"/>
      <w:lvlJc w:val="left"/>
      <w:pPr>
        <w:ind w:left="4799" w:hanging="536"/>
      </w:pPr>
      <w:rPr>
        <w:rFonts w:hint="default"/>
        <w:lang w:val="en-US" w:eastAsia="en-US" w:bidi="ar-SA"/>
      </w:rPr>
    </w:lvl>
    <w:lvl w:ilvl="4" w:tplc="2714AC36">
      <w:numFmt w:val="bullet"/>
      <w:lvlText w:val="•"/>
      <w:lvlJc w:val="left"/>
      <w:pPr>
        <w:ind w:left="5746" w:hanging="536"/>
      </w:pPr>
      <w:rPr>
        <w:rFonts w:hint="default"/>
        <w:lang w:val="en-US" w:eastAsia="en-US" w:bidi="ar-SA"/>
      </w:rPr>
    </w:lvl>
    <w:lvl w:ilvl="5" w:tplc="3BDA7D02">
      <w:numFmt w:val="bullet"/>
      <w:lvlText w:val="•"/>
      <w:lvlJc w:val="left"/>
      <w:pPr>
        <w:ind w:left="6693" w:hanging="536"/>
      </w:pPr>
      <w:rPr>
        <w:rFonts w:hint="default"/>
        <w:lang w:val="en-US" w:eastAsia="en-US" w:bidi="ar-SA"/>
      </w:rPr>
    </w:lvl>
    <w:lvl w:ilvl="6" w:tplc="1EF4ED4C">
      <w:numFmt w:val="bullet"/>
      <w:lvlText w:val="•"/>
      <w:lvlJc w:val="left"/>
      <w:pPr>
        <w:ind w:left="7639" w:hanging="536"/>
      </w:pPr>
      <w:rPr>
        <w:rFonts w:hint="default"/>
        <w:lang w:val="en-US" w:eastAsia="en-US" w:bidi="ar-SA"/>
      </w:rPr>
    </w:lvl>
    <w:lvl w:ilvl="7" w:tplc="08CE3888">
      <w:numFmt w:val="bullet"/>
      <w:lvlText w:val="•"/>
      <w:lvlJc w:val="left"/>
      <w:pPr>
        <w:ind w:left="8586" w:hanging="536"/>
      </w:pPr>
      <w:rPr>
        <w:rFonts w:hint="default"/>
        <w:lang w:val="en-US" w:eastAsia="en-US" w:bidi="ar-SA"/>
      </w:rPr>
    </w:lvl>
    <w:lvl w:ilvl="8" w:tplc="10748D04">
      <w:numFmt w:val="bullet"/>
      <w:lvlText w:val="•"/>
      <w:lvlJc w:val="left"/>
      <w:pPr>
        <w:ind w:left="9533" w:hanging="536"/>
      </w:pPr>
      <w:rPr>
        <w:rFonts w:hint="default"/>
        <w:lang w:val="en-US" w:eastAsia="en-US" w:bidi="ar-SA"/>
      </w:rPr>
    </w:lvl>
  </w:abstractNum>
  <w:abstractNum w:abstractNumId="2">
    <w:nsid w:val="12DD6969"/>
    <w:multiLevelType w:val="hybridMultilevel"/>
    <w:tmpl w:val="6F686E38"/>
    <w:lvl w:ilvl="0" w:tplc="B7FCDD6E">
      <w:numFmt w:val="bullet"/>
      <w:lvlText w:val="●"/>
      <w:lvlJc w:val="left"/>
      <w:pPr>
        <w:ind w:left="1416" w:hanging="190"/>
      </w:pPr>
      <w:rPr>
        <w:rFonts w:ascii="Arial" w:eastAsia="Arial" w:hAnsi="Arial" w:cs="Arial" w:hint="default"/>
        <w:w w:val="100"/>
        <w:sz w:val="21"/>
        <w:szCs w:val="21"/>
        <w:lang w:val="en-US" w:eastAsia="en-US" w:bidi="ar-SA"/>
      </w:rPr>
    </w:lvl>
    <w:lvl w:ilvl="1" w:tplc="5A7260B4">
      <w:numFmt w:val="bullet"/>
      <w:lvlText w:val="•"/>
      <w:lvlJc w:val="left"/>
      <w:pPr>
        <w:ind w:left="2420" w:hanging="190"/>
      </w:pPr>
      <w:rPr>
        <w:rFonts w:hint="default"/>
        <w:lang w:val="en-US" w:eastAsia="en-US" w:bidi="ar-SA"/>
      </w:rPr>
    </w:lvl>
    <w:lvl w:ilvl="2" w:tplc="4594A776">
      <w:numFmt w:val="bullet"/>
      <w:lvlText w:val="•"/>
      <w:lvlJc w:val="left"/>
      <w:pPr>
        <w:ind w:left="3421" w:hanging="190"/>
      </w:pPr>
      <w:rPr>
        <w:rFonts w:hint="default"/>
        <w:lang w:val="en-US" w:eastAsia="en-US" w:bidi="ar-SA"/>
      </w:rPr>
    </w:lvl>
    <w:lvl w:ilvl="3" w:tplc="05A86782">
      <w:numFmt w:val="bullet"/>
      <w:lvlText w:val="•"/>
      <w:lvlJc w:val="left"/>
      <w:pPr>
        <w:ind w:left="4421" w:hanging="190"/>
      </w:pPr>
      <w:rPr>
        <w:rFonts w:hint="default"/>
        <w:lang w:val="en-US" w:eastAsia="en-US" w:bidi="ar-SA"/>
      </w:rPr>
    </w:lvl>
    <w:lvl w:ilvl="4" w:tplc="6456AE60">
      <w:numFmt w:val="bullet"/>
      <w:lvlText w:val="•"/>
      <w:lvlJc w:val="left"/>
      <w:pPr>
        <w:ind w:left="5422" w:hanging="190"/>
      </w:pPr>
      <w:rPr>
        <w:rFonts w:hint="default"/>
        <w:lang w:val="en-US" w:eastAsia="en-US" w:bidi="ar-SA"/>
      </w:rPr>
    </w:lvl>
    <w:lvl w:ilvl="5" w:tplc="37C4B27A">
      <w:numFmt w:val="bullet"/>
      <w:lvlText w:val="•"/>
      <w:lvlJc w:val="left"/>
      <w:pPr>
        <w:ind w:left="6423" w:hanging="190"/>
      </w:pPr>
      <w:rPr>
        <w:rFonts w:hint="default"/>
        <w:lang w:val="en-US" w:eastAsia="en-US" w:bidi="ar-SA"/>
      </w:rPr>
    </w:lvl>
    <w:lvl w:ilvl="6" w:tplc="A0C6772A">
      <w:numFmt w:val="bullet"/>
      <w:lvlText w:val="•"/>
      <w:lvlJc w:val="left"/>
      <w:pPr>
        <w:ind w:left="7423" w:hanging="190"/>
      </w:pPr>
      <w:rPr>
        <w:rFonts w:hint="default"/>
        <w:lang w:val="en-US" w:eastAsia="en-US" w:bidi="ar-SA"/>
      </w:rPr>
    </w:lvl>
    <w:lvl w:ilvl="7" w:tplc="1DCA26E0">
      <w:numFmt w:val="bullet"/>
      <w:lvlText w:val="•"/>
      <w:lvlJc w:val="left"/>
      <w:pPr>
        <w:ind w:left="8424" w:hanging="190"/>
      </w:pPr>
      <w:rPr>
        <w:rFonts w:hint="default"/>
        <w:lang w:val="en-US" w:eastAsia="en-US" w:bidi="ar-SA"/>
      </w:rPr>
    </w:lvl>
    <w:lvl w:ilvl="8" w:tplc="DE785F0C">
      <w:numFmt w:val="bullet"/>
      <w:lvlText w:val="•"/>
      <w:lvlJc w:val="left"/>
      <w:pPr>
        <w:ind w:left="9425" w:hanging="190"/>
      </w:pPr>
      <w:rPr>
        <w:rFonts w:hint="default"/>
        <w:lang w:val="en-US" w:eastAsia="en-US" w:bidi="ar-SA"/>
      </w:rPr>
    </w:lvl>
  </w:abstractNum>
  <w:abstractNum w:abstractNumId="3">
    <w:nsid w:val="1D267E98"/>
    <w:multiLevelType w:val="hybridMultilevel"/>
    <w:tmpl w:val="ABF2E7C0"/>
    <w:lvl w:ilvl="0" w:tplc="690422E2">
      <w:start w:val="1"/>
      <w:numFmt w:val="decimal"/>
      <w:lvlText w:val="%1)"/>
      <w:lvlJc w:val="left"/>
      <w:pPr>
        <w:ind w:left="1416" w:hanging="189"/>
        <w:jc w:val="left"/>
      </w:pPr>
      <w:rPr>
        <w:rFonts w:ascii="Arial" w:eastAsia="Arial" w:hAnsi="Arial" w:cs="Arial" w:hint="default"/>
        <w:spacing w:val="-27"/>
        <w:w w:val="100"/>
        <w:sz w:val="19"/>
        <w:szCs w:val="19"/>
        <w:lang w:val="en-US" w:eastAsia="en-US" w:bidi="ar-SA"/>
      </w:rPr>
    </w:lvl>
    <w:lvl w:ilvl="1" w:tplc="B258573E">
      <w:numFmt w:val="bullet"/>
      <w:lvlText w:val="•"/>
      <w:lvlJc w:val="left"/>
      <w:pPr>
        <w:ind w:left="2420" w:hanging="189"/>
      </w:pPr>
      <w:rPr>
        <w:rFonts w:hint="default"/>
        <w:lang w:val="en-US" w:eastAsia="en-US" w:bidi="ar-SA"/>
      </w:rPr>
    </w:lvl>
    <w:lvl w:ilvl="2" w:tplc="426A463A">
      <w:numFmt w:val="bullet"/>
      <w:lvlText w:val="•"/>
      <w:lvlJc w:val="left"/>
      <w:pPr>
        <w:ind w:left="3421" w:hanging="189"/>
      </w:pPr>
      <w:rPr>
        <w:rFonts w:hint="default"/>
        <w:lang w:val="en-US" w:eastAsia="en-US" w:bidi="ar-SA"/>
      </w:rPr>
    </w:lvl>
    <w:lvl w:ilvl="3" w:tplc="B5D2D22A">
      <w:numFmt w:val="bullet"/>
      <w:lvlText w:val="•"/>
      <w:lvlJc w:val="left"/>
      <w:pPr>
        <w:ind w:left="4421" w:hanging="189"/>
      </w:pPr>
      <w:rPr>
        <w:rFonts w:hint="default"/>
        <w:lang w:val="en-US" w:eastAsia="en-US" w:bidi="ar-SA"/>
      </w:rPr>
    </w:lvl>
    <w:lvl w:ilvl="4" w:tplc="298C618A">
      <w:numFmt w:val="bullet"/>
      <w:lvlText w:val="•"/>
      <w:lvlJc w:val="left"/>
      <w:pPr>
        <w:ind w:left="5422" w:hanging="189"/>
      </w:pPr>
      <w:rPr>
        <w:rFonts w:hint="default"/>
        <w:lang w:val="en-US" w:eastAsia="en-US" w:bidi="ar-SA"/>
      </w:rPr>
    </w:lvl>
    <w:lvl w:ilvl="5" w:tplc="7C600778">
      <w:numFmt w:val="bullet"/>
      <w:lvlText w:val="•"/>
      <w:lvlJc w:val="left"/>
      <w:pPr>
        <w:ind w:left="6423" w:hanging="189"/>
      </w:pPr>
      <w:rPr>
        <w:rFonts w:hint="default"/>
        <w:lang w:val="en-US" w:eastAsia="en-US" w:bidi="ar-SA"/>
      </w:rPr>
    </w:lvl>
    <w:lvl w:ilvl="6" w:tplc="E7B6EF2A">
      <w:numFmt w:val="bullet"/>
      <w:lvlText w:val="•"/>
      <w:lvlJc w:val="left"/>
      <w:pPr>
        <w:ind w:left="7423" w:hanging="189"/>
      </w:pPr>
      <w:rPr>
        <w:rFonts w:hint="default"/>
        <w:lang w:val="en-US" w:eastAsia="en-US" w:bidi="ar-SA"/>
      </w:rPr>
    </w:lvl>
    <w:lvl w:ilvl="7" w:tplc="CF0EE690">
      <w:numFmt w:val="bullet"/>
      <w:lvlText w:val="•"/>
      <w:lvlJc w:val="left"/>
      <w:pPr>
        <w:ind w:left="8424" w:hanging="189"/>
      </w:pPr>
      <w:rPr>
        <w:rFonts w:hint="default"/>
        <w:lang w:val="en-US" w:eastAsia="en-US" w:bidi="ar-SA"/>
      </w:rPr>
    </w:lvl>
    <w:lvl w:ilvl="8" w:tplc="D30C30F6">
      <w:numFmt w:val="bullet"/>
      <w:lvlText w:val="•"/>
      <w:lvlJc w:val="left"/>
      <w:pPr>
        <w:ind w:left="9425" w:hanging="189"/>
      </w:pPr>
      <w:rPr>
        <w:rFonts w:hint="default"/>
        <w:lang w:val="en-US" w:eastAsia="en-US" w:bidi="ar-SA"/>
      </w:rPr>
    </w:lvl>
  </w:abstractNum>
  <w:abstractNum w:abstractNumId="4">
    <w:nsid w:val="4F8557B8"/>
    <w:multiLevelType w:val="hybridMultilevel"/>
    <w:tmpl w:val="730E72CA"/>
    <w:lvl w:ilvl="0" w:tplc="16529444">
      <w:start w:val="1"/>
      <w:numFmt w:val="decimal"/>
      <w:lvlText w:val="%1."/>
      <w:lvlJc w:val="left"/>
      <w:pPr>
        <w:ind w:left="1836" w:hanging="420"/>
        <w:jc w:val="left"/>
      </w:pPr>
      <w:rPr>
        <w:rFonts w:hint="default"/>
        <w:b/>
        <w:bCs/>
        <w:w w:val="99"/>
        <w:lang w:val="en-US" w:eastAsia="en-US" w:bidi="ar-SA"/>
      </w:rPr>
    </w:lvl>
    <w:lvl w:ilvl="1" w:tplc="A0C42534">
      <w:numFmt w:val="none"/>
      <w:lvlText w:val=""/>
      <w:lvlJc w:val="left"/>
      <w:pPr>
        <w:tabs>
          <w:tab w:val="num" w:pos="360"/>
        </w:tabs>
      </w:pPr>
    </w:lvl>
    <w:lvl w:ilvl="2" w:tplc="A52E8136">
      <w:numFmt w:val="bullet"/>
      <w:lvlText w:val=""/>
      <w:lvlJc w:val="left"/>
      <w:pPr>
        <w:ind w:left="2047" w:hanging="393"/>
      </w:pPr>
      <w:rPr>
        <w:rFonts w:ascii="Wingdings" w:eastAsia="Wingdings" w:hAnsi="Wingdings" w:cs="Wingdings" w:hint="default"/>
        <w:w w:val="245"/>
        <w:sz w:val="21"/>
        <w:szCs w:val="21"/>
        <w:lang w:val="en-US" w:eastAsia="en-US" w:bidi="ar-SA"/>
      </w:rPr>
    </w:lvl>
    <w:lvl w:ilvl="3" w:tplc="943E8E12">
      <w:numFmt w:val="bullet"/>
      <w:lvlText w:val="•"/>
      <w:lvlJc w:val="left"/>
      <w:pPr>
        <w:ind w:left="2040" w:hanging="393"/>
      </w:pPr>
      <w:rPr>
        <w:rFonts w:hint="default"/>
        <w:lang w:val="en-US" w:eastAsia="en-US" w:bidi="ar-SA"/>
      </w:rPr>
    </w:lvl>
    <w:lvl w:ilvl="4" w:tplc="BD4EE572">
      <w:numFmt w:val="bullet"/>
      <w:lvlText w:val="•"/>
      <w:lvlJc w:val="left"/>
      <w:pPr>
        <w:ind w:left="3380" w:hanging="393"/>
      </w:pPr>
      <w:rPr>
        <w:rFonts w:hint="default"/>
        <w:lang w:val="en-US" w:eastAsia="en-US" w:bidi="ar-SA"/>
      </w:rPr>
    </w:lvl>
    <w:lvl w:ilvl="5" w:tplc="D07CA734">
      <w:numFmt w:val="bullet"/>
      <w:lvlText w:val="•"/>
      <w:lvlJc w:val="left"/>
      <w:pPr>
        <w:ind w:left="4721" w:hanging="393"/>
      </w:pPr>
      <w:rPr>
        <w:rFonts w:hint="default"/>
        <w:lang w:val="en-US" w:eastAsia="en-US" w:bidi="ar-SA"/>
      </w:rPr>
    </w:lvl>
    <w:lvl w:ilvl="6" w:tplc="0E227E96">
      <w:numFmt w:val="bullet"/>
      <w:lvlText w:val="•"/>
      <w:lvlJc w:val="left"/>
      <w:pPr>
        <w:ind w:left="6062" w:hanging="393"/>
      </w:pPr>
      <w:rPr>
        <w:rFonts w:hint="default"/>
        <w:lang w:val="en-US" w:eastAsia="en-US" w:bidi="ar-SA"/>
      </w:rPr>
    </w:lvl>
    <w:lvl w:ilvl="7" w:tplc="D2663034">
      <w:numFmt w:val="bullet"/>
      <w:lvlText w:val="•"/>
      <w:lvlJc w:val="left"/>
      <w:pPr>
        <w:ind w:left="7403" w:hanging="393"/>
      </w:pPr>
      <w:rPr>
        <w:rFonts w:hint="default"/>
        <w:lang w:val="en-US" w:eastAsia="en-US" w:bidi="ar-SA"/>
      </w:rPr>
    </w:lvl>
    <w:lvl w:ilvl="8" w:tplc="BD9C8D56">
      <w:numFmt w:val="bullet"/>
      <w:lvlText w:val="•"/>
      <w:lvlJc w:val="left"/>
      <w:pPr>
        <w:ind w:left="8744" w:hanging="393"/>
      </w:pPr>
      <w:rPr>
        <w:rFonts w:hint="default"/>
        <w:lang w:val="en-US" w:eastAsia="en-US" w:bidi="ar-SA"/>
      </w:rPr>
    </w:lvl>
  </w:abstractNum>
  <w:abstractNum w:abstractNumId="5">
    <w:nsid w:val="51A1498C"/>
    <w:multiLevelType w:val="hybridMultilevel"/>
    <w:tmpl w:val="83606646"/>
    <w:lvl w:ilvl="0" w:tplc="EC8E97DA">
      <w:numFmt w:val="bullet"/>
      <w:lvlText w:val=""/>
      <w:lvlJc w:val="left"/>
      <w:pPr>
        <w:ind w:left="2256" w:hanging="420"/>
      </w:pPr>
      <w:rPr>
        <w:rFonts w:ascii="Wingdings" w:eastAsia="Wingdings" w:hAnsi="Wingdings" w:cs="Wingdings" w:hint="default"/>
        <w:w w:val="100"/>
        <w:sz w:val="24"/>
        <w:szCs w:val="24"/>
        <w:lang w:val="en-US" w:eastAsia="en-US" w:bidi="ar-SA"/>
      </w:rPr>
    </w:lvl>
    <w:lvl w:ilvl="1" w:tplc="210C466E">
      <w:numFmt w:val="bullet"/>
      <w:lvlText w:val="•"/>
      <w:lvlJc w:val="left"/>
      <w:pPr>
        <w:ind w:left="3176" w:hanging="420"/>
      </w:pPr>
      <w:rPr>
        <w:rFonts w:hint="default"/>
        <w:lang w:val="en-US" w:eastAsia="en-US" w:bidi="ar-SA"/>
      </w:rPr>
    </w:lvl>
    <w:lvl w:ilvl="2" w:tplc="72F811A4">
      <w:numFmt w:val="bullet"/>
      <w:lvlText w:val="•"/>
      <w:lvlJc w:val="left"/>
      <w:pPr>
        <w:ind w:left="4093" w:hanging="420"/>
      </w:pPr>
      <w:rPr>
        <w:rFonts w:hint="default"/>
        <w:lang w:val="en-US" w:eastAsia="en-US" w:bidi="ar-SA"/>
      </w:rPr>
    </w:lvl>
    <w:lvl w:ilvl="3" w:tplc="42E23820">
      <w:numFmt w:val="bullet"/>
      <w:lvlText w:val="•"/>
      <w:lvlJc w:val="left"/>
      <w:pPr>
        <w:ind w:left="5009" w:hanging="420"/>
      </w:pPr>
      <w:rPr>
        <w:rFonts w:hint="default"/>
        <w:lang w:val="en-US" w:eastAsia="en-US" w:bidi="ar-SA"/>
      </w:rPr>
    </w:lvl>
    <w:lvl w:ilvl="4" w:tplc="719E3DF2">
      <w:numFmt w:val="bullet"/>
      <w:lvlText w:val="•"/>
      <w:lvlJc w:val="left"/>
      <w:pPr>
        <w:ind w:left="5926" w:hanging="420"/>
      </w:pPr>
      <w:rPr>
        <w:rFonts w:hint="default"/>
        <w:lang w:val="en-US" w:eastAsia="en-US" w:bidi="ar-SA"/>
      </w:rPr>
    </w:lvl>
    <w:lvl w:ilvl="5" w:tplc="CB702084">
      <w:numFmt w:val="bullet"/>
      <w:lvlText w:val="•"/>
      <w:lvlJc w:val="left"/>
      <w:pPr>
        <w:ind w:left="6843" w:hanging="420"/>
      </w:pPr>
      <w:rPr>
        <w:rFonts w:hint="default"/>
        <w:lang w:val="en-US" w:eastAsia="en-US" w:bidi="ar-SA"/>
      </w:rPr>
    </w:lvl>
    <w:lvl w:ilvl="6" w:tplc="CB7AA22A">
      <w:numFmt w:val="bullet"/>
      <w:lvlText w:val="•"/>
      <w:lvlJc w:val="left"/>
      <w:pPr>
        <w:ind w:left="7759" w:hanging="420"/>
      </w:pPr>
      <w:rPr>
        <w:rFonts w:hint="default"/>
        <w:lang w:val="en-US" w:eastAsia="en-US" w:bidi="ar-SA"/>
      </w:rPr>
    </w:lvl>
    <w:lvl w:ilvl="7" w:tplc="8DFA16FC">
      <w:numFmt w:val="bullet"/>
      <w:lvlText w:val="•"/>
      <w:lvlJc w:val="left"/>
      <w:pPr>
        <w:ind w:left="8676" w:hanging="420"/>
      </w:pPr>
      <w:rPr>
        <w:rFonts w:hint="default"/>
        <w:lang w:val="en-US" w:eastAsia="en-US" w:bidi="ar-SA"/>
      </w:rPr>
    </w:lvl>
    <w:lvl w:ilvl="8" w:tplc="33E8B1D6">
      <w:numFmt w:val="bullet"/>
      <w:lvlText w:val="•"/>
      <w:lvlJc w:val="left"/>
      <w:pPr>
        <w:ind w:left="9593" w:hanging="420"/>
      </w:pPr>
      <w:rPr>
        <w:rFonts w:hint="default"/>
        <w:lang w:val="en-US" w:eastAsia="en-US" w:bidi="ar-SA"/>
      </w:rPr>
    </w:lvl>
  </w:abstractNum>
  <w:abstractNum w:abstractNumId="6">
    <w:nsid w:val="5E2F0C2F"/>
    <w:multiLevelType w:val="hybridMultilevel"/>
    <w:tmpl w:val="4BBCFA32"/>
    <w:lvl w:ilvl="0" w:tplc="DD302334">
      <w:start w:val="1"/>
      <w:numFmt w:val="decimal"/>
      <w:lvlText w:val="%1."/>
      <w:lvlJc w:val="left"/>
      <w:pPr>
        <w:ind w:left="622" w:hanging="367"/>
        <w:jc w:val="left"/>
      </w:pPr>
      <w:rPr>
        <w:rFonts w:ascii="Arial" w:eastAsia="Arial" w:hAnsi="Arial" w:cs="Arial" w:hint="default"/>
        <w:w w:val="99"/>
        <w:sz w:val="20"/>
        <w:szCs w:val="20"/>
        <w:lang w:val="en-US" w:eastAsia="en-US" w:bidi="ar-SA"/>
      </w:rPr>
    </w:lvl>
    <w:lvl w:ilvl="1" w:tplc="F0605B9C">
      <w:numFmt w:val="bullet"/>
      <w:lvlText w:val="•"/>
      <w:lvlJc w:val="left"/>
      <w:pPr>
        <w:ind w:left="1358" w:hanging="367"/>
      </w:pPr>
      <w:rPr>
        <w:rFonts w:hint="default"/>
        <w:lang w:val="en-US" w:eastAsia="en-US" w:bidi="ar-SA"/>
      </w:rPr>
    </w:lvl>
    <w:lvl w:ilvl="2" w:tplc="09F8BA8C">
      <w:numFmt w:val="bullet"/>
      <w:lvlText w:val="•"/>
      <w:lvlJc w:val="left"/>
      <w:pPr>
        <w:ind w:left="2096" w:hanging="367"/>
      </w:pPr>
      <w:rPr>
        <w:rFonts w:hint="default"/>
        <w:lang w:val="en-US" w:eastAsia="en-US" w:bidi="ar-SA"/>
      </w:rPr>
    </w:lvl>
    <w:lvl w:ilvl="3" w:tplc="2248A302">
      <w:numFmt w:val="bullet"/>
      <w:lvlText w:val="•"/>
      <w:lvlJc w:val="left"/>
      <w:pPr>
        <w:ind w:left="2835" w:hanging="367"/>
      </w:pPr>
      <w:rPr>
        <w:rFonts w:hint="default"/>
        <w:lang w:val="en-US" w:eastAsia="en-US" w:bidi="ar-SA"/>
      </w:rPr>
    </w:lvl>
    <w:lvl w:ilvl="4" w:tplc="FB9AC8D0">
      <w:numFmt w:val="bullet"/>
      <w:lvlText w:val="•"/>
      <w:lvlJc w:val="left"/>
      <w:pPr>
        <w:ind w:left="3573" w:hanging="367"/>
      </w:pPr>
      <w:rPr>
        <w:rFonts w:hint="default"/>
        <w:lang w:val="en-US" w:eastAsia="en-US" w:bidi="ar-SA"/>
      </w:rPr>
    </w:lvl>
    <w:lvl w:ilvl="5" w:tplc="62F2791C">
      <w:numFmt w:val="bullet"/>
      <w:lvlText w:val="•"/>
      <w:lvlJc w:val="left"/>
      <w:pPr>
        <w:ind w:left="4312" w:hanging="367"/>
      </w:pPr>
      <w:rPr>
        <w:rFonts w:hint="default"/>
        <w:lang w:val="en-US" w:eastAsia="en-US" w:bidi="ar-SA"/>
      </w:rPr>
    </w:lvl>
    <w:lvl w:ilvl="6" w:tplc="903A6DCE">
      <w:numFmt w:val="bullet"/>
      <w:lvlText w:val="•"/>
      <w:lvlJc w:val="left"/>
      <w:pPr>
        <w:ind w:left="5050" w:hanging="367"/>
      </w:pPr>
      <w:rPr>
        <w:rFonts w:hint="default"/>
        <w:lang w:val="en-US" w:eastAsia="en-US" w:bidi="ar-SA"/>
      </w:rPr>
    </w:lvl>
    <w:lvl w:ilvl="7" w:tplc="096A610A">
      <w:numFmt w:val="bullet"/>
      <w:lvlText w:val="•"/>
      <w:lvlJc w:val="left"/>
      <w:pPr>
        <w:ind w:left="5788" w:hanging="367"/>
      </w:pPr>
      <w:rPr>
        <w:rFonts w:hint="default"/>
        <w:lang w:val="en-US" w:eastAsia="en-US" w:bidi="ar-SA"/>
      </w:rPr>
    </w:lvl>
    <w:lvl w:ilvl="8" w:tplc="5ACCAEC0">
      <w:numFmt w:val="bullet"/>
      <w:lvlText w:val="•"/>
      <w:lvlJc w:val="left"/>
      <w:pPr>
        <w:ind w:left="6527" w:hanging="367"/>
      </w:pPr>
      <w:rPr>
        <w:rFonts w:hint="default"/>
        <w:lang w:val="en-US" w:eastAsia="en-US" w:bidi="ar-SA"/>
      </w:rPr>
    </w:lvl>
  </w:abstractNum>
  <w:abstractNum w:abstractNumId="7">
    <w:nsid w:val="5E4A7F2F"/>
    <w:multiLevelType w:val="hybridMultilevel"/>
    <w:tmpl w:val="84BECD20"/>
    <w:lvl w:ilvl="0" w:tplc="F9165C50">
      <w:start w:val="1"/>
      <w:numFmt w:val="decimal"/>
      <w:lvlText w:val="%1."/>
      <w:lvlJc w:val="left"/>
      <w:pPr>
        <w:ind w:left="1807" w:hanging="221"/>
        <w:jc w:val="left"/>
      </w:pPr>
      <w:rPr>
        <w:rFonts w:ascii="Arial" w:eastAsia="Arial" w:hAnsi="Arial" w:cs="Arial" w:hint="default"/>
        <w:b/>
        <w:bCs/>
        <w:w w:val="99"/>
        <w:sz w:val="20"/>
        <w:szCs w:val="20"/>
        <w:lang w:val="en-US" w:eastAsia="en-US" w:bidi="ar-SA"/>
      </w:rPr>
    </w:lvl>
    <w:lvl w:ilvl="1" w:tplc="FC2E2F02">
      <w:numFmt w:val="none"/>
      <w:lvlText w:val=""/>
      <w:lvlJc w:val="left"/>
      <w:pPr>
        <w:tabs>
          <w:tab w:val="num" w:pos="360"/>
        </w:tabs>
      </w:pPr>
    </w:lvl>
    <w:lvl w:ilvl="2" w:tplc="C3C2A052">
      <w:numFmt w:val="bullet"/>
      <w:lvlText w:val="•"/>
      <w:lvlJc w:val="left"/>
      <w:pPr>
        <w:ind w:left="3154" w:hanging="322"/>
      </w:pPr>
      <w:rPr>
        <w:rFonts w:hint="default"/>
        <w:lang w:val="en-US" w:eastAsia="en-US" w:bidi="ar-SA"/>
      </w:rPr>
    </w:lvl>
    <w:lvl w:ilvl="3" w:tplc="F386EC46">
      <w:numFmt w:val="bullet"/>
      <w:lvlText w:val="•"/>
      <w:lvlJc w:val="left"/>
      <w:pPr>
        <w:ind w:left="4188" w:hanging="322"/>
      </w:pPr>
      <w:rPr>
        <w:rFonts w:hint="default"/>
        <w:lang w:val="en-US" w:eastAsia="en-US" w:bidi="ar-SA"/>
      </w:rPr>
    </w:lvl>
    <w:lvl w:ilvl="4" w:tplc="BFDE4F0C">
      <w:numFmt w:val="bullet"/>
      <w:lvlText w:val="•"/>
      <w:lvlJc w:val="left"/>
      <w:pPr>
        <w:ind w:left="5222" w:hanging="322"/>
      </w:pPr>
      <w:rPr>
        <w:rFonts w:hint="default"/>
        <w:lang w:val="en-US" w:eastAsia="en-US" w:bidi="ar-SA"/>
      </w:rPr>
    </w:lvl>
    <w:lvl w:ilvl="5" w:tplc="E7AC6244">
      <w:numFmt w:val="bullet"/>
      <w:lvlText w:val="•"/>
      <w:lvlJc w:val="left"/>
      <w:pPr>
        <w:ind w:left="6256" w:hanging="322"/>
      </w:pPr>
      <w:rPr>
        <w:rFonts w:hint="default"/>
        <w:lang w:val="en-US" w:eastAsia="en-US" w:bidi="ar-SA"/>
      </w:rPr>
    </w:lvl>
    <w:lvl w:ilvl="6" w:tplc="4DFE7E74">
      <w:numFmt w:val="bullet"/>
      <w:lvlText w:val="•"/>
      <w:lvlJc w:val="left"/>
      <w:pPr>
        <w:ind w:left="7290" w:hanging="322"/>
      </w:pPr>
      <w:rPr>
        <w:rFonts w:hint="default"/>
        <w:lang w:val="en-US" w:eastAsia="en-US" w:bidi="ar-SA"/>
      </w:rPr>
    </w:lvl>
    <w:lvl w:ilvl="7" w:tplc="B366F07A">
      <w:numFmt w:val="bullet"/>
      <w:lvlText w:val="•"/>
      <w:lvlJc w:val="left"/>
      <w:pPr>
        <w:ind w:left="8324" w:hanging="322"/>
      </w:pPr>
      <w:rPr>
        <w:rFonts w:hint="default"/>
        <w:lang w:val="en-US" w:eastAsia="en-US" w:bidi="ar-SA"/>
      </w:rPr>
    </w:lvl>
    <w:lvl w:ilvl="8" w:tplc="17B00806">
      <w:numFmt w:val="bullet"/>
      <w:lvlText w:val="•"/>
      <w:lvlJc w:val="left"/>
      <w:pPr>
        <w:ind w:left="9358" w:hanging="322"/>
      </w:pPr>
      <w:rPr>
        <w:rFonts w:hint="default"/>
        <w:lang w:val="en-US" w:eastAsia="en-US" w:bidi="ar-SA"/>
      </w:rPr>
    </w:lvl>
  </w:abstractNum>
  <w:abstractNum w:abstractNumId="8">
    <w:nsid w:val="7645152B"/>
    <w:multiLevelType w:val="hybridMultilevel"/>
    <w:tmpl w:val="6C86CE54"/>
    <w:lvl w:ilvl="0" w:tplc="18BA13EE">
      <w:numFmt w:val="bullet"/>
      <w:lvlText w:val=""/>
      <w:lvlJc w:val="left"/>
      <w:pPr>
        <w:ind w:left="1836" w:hanging="420"/>
      </w:pPr>
      <w:rPr>
        <w:rFonts w:hint="default"/>
        <w:w w:val="100"/>
        <w:lang w:val="en-US" w:eastAsia="en-US" w:bidi="ar-SA"/>
      </w:rPr>
    </w:lvl>
    <w:lvl w:ilvl="1" w:tplc="D5C23318">
      <w:numFmt w:val="bullet"/>
      <w:lvlText w:val="•"/>
      <w:lvlJc w:val="left"/>
      <w:pPr>
        <w:ind w:left="1840" w:hanging="420"/>
      </w:pPr>
      <w:rPr>
        <w:rFonts w:hint="default"/>
        <w:lang w:val="en-US" w:eastAsia="en-US" w:bidi="ar-SA"/>
      </w:rPr>
    </w:lvl>
    <w:lvl w:ilvl="2" w:tplc="99C6D62A">
      <w:numFmt w:val="bullet"/>
      <w:lvlText w:val="•"/>
      <w:lvlJc w:val="left"/>
      <w:pPr>
        <w:ind w:left="2905" w:hanging="420"/>
      </w:pPr>
      <w:rPr>
        <w:rFonts w:hint="default"/>
        <w:lang w:val="en-US" w:eastAsia="en-US" w:bidi="ar-SA"/>
      </w:rPr>
    </w:lvl>
    <w:lvl w:ilvl="3" w:tplc="C6CAEF72">
      <w:numFmt w:val="bullet"/>
      <w:lvlText w:val="•"/>
      <w:lvlJc w:val="left"/>
      <w:pPr>
        <w:ind w:left="3970" w:hanging="420"/>
      </w:pPr>
      <w:rPr>
        <w:rFonts w:hint="default"/>
        <w:lang w:val="en-US" w:eastAsia="en-US" w:bidi="ar-SA"/>
      </w:rPr>
    </w:lvl>
    <w:lvl w:ilvl="4" w:tplc="7C2AE2DA">
      <w:numFmt w:val="bullet"/>
      <w:lvlText w:val="•"/>
      <w:lvlJc w:val="left"/>
      <w:pPr>
        <w:ind w:left="5035" w:hanging="420"/>
      </w:pPr>
      <w:rPr>
        <w:rFonts w:hint="default"/>
        <w:lang w:val="en-US" w:eastAsia="en-US" w:bidi="ar-SA"/>
      </w:rPr>
    </w:lvl>
    <w:lvl w:ilvl="5" w:tplc="4C84F790">
      <w:numFmt w:val="bullet"/>
      <w:lvlText w:val="•"/>
      <w:lvlJc w:val="left"/>
      <w:pPr>
        <w:ind w:left="6100" w:hanging="420"/>
      </w:pPr>
      <w:rPr>
        <w:rFonts w:hint="default"/>
        <w:lang w:val="en-US" w:eastAsia="en-US" w:bidi="ar-SA"/>
      </w:rPr>
    </w:lvl>
    <w:lvl w:ilvl="6" w:tplc="06E02FFA">
      <w:numFmt w:val="bullet"/>
      <w:lvlText w:val="•"/>
      <w:lvlJc w:val="left"/>
      <w:pPr>
        <w:ind w:left="7165" w:hanging="420"/>
      </w:pPr>
      <w:rPr>
        <w:rFonts w:hint="default"/>
        <w:lang w:val="en-US" w:eastAsia="en-US" w:bidi="ar-SA"/>
      </w:rPr>
    </w:lvl>
    <w:lvl w:ilvl="7" w:tplc="091CE400">
      <w:numFmt w:val="bullet"/>
      <w:lvlText w:val="•"/>
      <w:lvlJc w:val="left"/>
      <w:pPr>
        <w:ind w:left="8230" w:hanging="420"/>
      </w:pPr>
      <w:rPr>
        <w:rFonts w:hint="default"/>
        <w:lang w:val="en-US" w:eastAsia="en-US" w:bidi="ar-SA"/>
      </w:rPr>
    </w:lvl>
    <w:lvl w:ilvl="8" w:tplc="9A84646C">
      <w:numFmt w:val="bullet"/>
      <w:lvlText w:val="•"/>
      <w:lvlJc w:val="left"/>
      <w:pPr>
        <w:ind w:left="9296" w:hanging="420"/>
      </w:pPr>
      <w:rPr>
        <w:rFonts w:hint="default"/>
        <w:lang w:val="en-US" w:eastAsia="en-US" w:bidi="ar-SA"/>
      </w:rPr>
    </w:lvl>
  </w:abstractNum>
  <w:abstractNum w:abstractNumId="9">
    <w:nsid w:val="78BC2155"/>
    <w:multiLevelType w:val="hybridMultilevel"/>
    <w:tmpl w:val="E73CA2D0"/>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0"/>
  </w:num>
  <w:num w:numId="6">
    <w:abstractNumId w:val="3"/>
  </w:num>
  <w:num w:numId="7">
    <w:abstractNumId w:val="6"/>
  </w:num>
  <w:num w:numId="8">
    <w:abstractNumId w:val="4"/>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F35E82"/>
    <w:rsid w:val="000D7B95"/>
    <w:rsid w:val="00147962"/>
    <w:rsid w:val="006373ED"/>
    <w:rsid w:val="00B82985"/>
    <w:rsid w:val="00F35E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35E82"/>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35E82"/>
    <w:tblPr>
      <w:tblInd w:w="0" w:type="dxa"/>
      <w:tblCellMar>
        <w:top w:w="0" w:type="dxa"/>
        <w:left w:w="0" w:type="dxa"/>
        <w:bottom w:w="0" w:type="dxa"/>
        <w:right w:w="0" w:type="dxa"/>
      </w:tblCellMar>
    </w:tblPr>
  </w:style>
  <w:style w:type="paragraph" w:customStyle="1" w:styleId="TOC1">
    <w:name w:val="TOC 1"/>
    <w:basedOn w:val="Normal"/>
    <w:uiPriority w:val="1"/>
    <w:qFormat/>
    <w:rsid w:val="00F35E82"/>
    <w:pPr>
      <w:spacing w:before="202"/>
      <w:ind w:left="1807" w:hanging="222"/>
    </w:pPr>
    <w:rPr>
      <w:b/>
      <w:bCs/>
      <w:sz w:val="20"/>
      <w:szCs w:val="20"/>
    </w:rPr>
  </w:style>
  <w:style w:type="paragraph" w:customStyle="1" w:styleId="TOC2">
    <w:name w:val="TOC 2"/>
    <w:basedOn w:val="Normal"/>
    <w:uiPriority w:val="1"/>
    <w:qFormat/>
    <w:rsid w:val="00F35E82"/>
    <w:pPr>
      <w:spacing w:before="200"/>
      <w:ind w:left="2119" w:hanging="322"/>
    </w:pPr>
    <w:rPr>
      <w:sz w:val="20"/>
      <w:szCs w:val="20"/>
    </w:rPr>
  </w:style>
  <w:style w:type="paragraph" w:customStyle="1" w:styleId="TOC3">
    <w:name w:val="TOC 3"/>
    <w:basedOn w:val="Normal"/>
    <w:uiPriority w:val="1"/>
    <w:qFormat/>
    <w:rsid w:val="00F35E82"/>
    <w:pPr>
      <w:spacing w:before="82"/>
      <w:ind w:left="1798"/>
    </w:pPr>
    <w:rPr>
      <w:sz w:val="16"/>
      <w:szCs w:val="16"/>
    </w:rPr>
  </w:style>
  <w:style w:type="paragraph" w:styleId="Textoindependiente">
    <w:name w:val="Body Text"/>
    <w:basedOn w:val="Normal"/>
    <w:uiPriority w:val="1"/>
    <w:qFormat/>
    <w:rsid w:val="00F35E82"/>
    <w:rPr>
      <w:sz w:val="21"/>
      <w:szCs w:val="21"/>
    </w:rPr>
  </w:style>
  <w:style w:type="paragraph" w:customStyle="1" w:styleId="Heading1">
    <w:name w:val="Heading 1"/>
    <w:basedOn w:val="Normal"/>
    <w:uiPriority w:val="1"/>
    <w:qFormat/>
    <w:rsid w:val="00F35E82"/>
    <w:pPr>
      <w:spacing w:before="89"/>
      <w:ind w:left="1771" w:hanging="356"/>
      <w:outlineLvl w:val="1"/>
    </w:pPr>
    <w:rPr>
      <w:b/>
      <w:bCs/>
      <w:sz w:val="32"/>
      <w:szCs w:val="32"/>
    </w:rPr>
  </w:style>
  <w:style w:type="paragraph" w:customStyle="1" w:styleId="Heading2">
    <w:name w:val="Heading 2"/>
    <w:basedOn w:val="Normal"/>
    <w:uiPriority w:val="1"/>
    <w:qFormat/>
    <w:rsid w:val="00F35E82"/>
    <w:pPr>
      <w:spacing w:before="92"/>
      <w:ind w:left="1416"/>
      <w:outlineLvl w:val="2"/>
    </w:pPr>
    <w:rPr>
      <w:b/>
      <w:bCs/>
      <w:sz w:val="28"/>
      <w:szCs w:val="28"/>
    </w:rPr>
  </w:style>
  <w:style w:type="paragraph" w:customStyle="1" w:styleId="Heading3">
    <w:name w:val="Heading 3"/>
    <w:basedOn w:val="Normal"/>
    <w:uiPriority w:val="1"/>
    <w:qFormat/>
    <w:rsid w:val="00F35E82"/>
    <w:pPr>
      <w:ind w:left="1819" w:hanging="404"/>
      <w:outlineLvl w:val="3"/>
    </w:pPr>
    <w:rPr>
      <w:b/>
      <w:bCs/>
      <w:sz w:val="24"/>
      <w:szCs w:val="24"/>
    </w:rPr>
  </w:style>
  <w:style w:type="paragraph" w:customStyle="1" w:styleId="Heading4">
    <w:name w:val="Heading 4"/>
    <w:basedOn w:val="Normal"/>
    <w:uiPriority w:val="1"/>
    <w:qFormat/>
    <w:rsid w:val="00F35E82"/>
    <w:pPr>
      <w:spacing w:before="38"/>
      <w:ind w:left="1695"/>
      <w:outlineLvl w:val="4"/>
    </w:pPr>
    <w:rPr>
      <w:sz w:val="24"/>
      <w:szCs w:val="24"/>
    </w:rPr>
  </w:style>
  <w:style w:type="paragraph" w:customStyle="1" w:styleId="Heading5">
    <w:name w:val="Heading 5"/>
    <w:basedOn w:val="Normal"/>
    <w:uiPriority w:val="1"/>
    <w:qFormat/>
    <w:rsid w:val="00F35E82"/>
    <w:pPr>
      <w:spacing w:before="13"/>
      <w:ind w:left="1416"/>
      <w:outlineLvl w:val="5"/>
    </w:pPr>
    <w:rPr>
      <w:b/>
      <w:bCs/>
      <w:sz w:val="21"/>
      <w:szCs w:val="21"/>
    </w:rPr>
  </w:style>
  <w:style w:type="paragraph" w:styleId="Ttulo">
    <w:name w:val="Title"/>
    <w:basedOn w:val="Normal"/>
    <w:uiPriority w:val="1"/>
    <w:qFormat/>
    <w:rsid w:val="00F35E82"/>
    <w:pPr>
      <w:spacing w:before="1"/>
      <w:ind w:left="3091"/>
    </w:pPr>
    <w:rPr>
      <w:sz w:val="84"/>
      <w:szCs w:val="84"/>
    </w:rPr>
  </w:style>
  <w:style w:type="paragraph" w:styleId="Prrafodelista">
    <w:name w:val="List Paragraph"/>
    <w:basedOn w:val="Normal"/>
    <w:uiPriority w:val="1"/>
    <w:qFormat/>
    <w:rsid w:val="00F35E82"/>
    <w:pPr>
      <w:ind w:left="2119" w:hanging="322"/>
    </w:pPr>
  </w:style>
  <w:style w:type="paragraph" w:customStyle="1" w:styleId="TableParagraph">
    <w:name w:val="Table Paragraph"/>
    <w:basedOn w:val="Normal"/>
    <w:uiPriority w:val="1"/>
    <w:qFormat/>
    <w:rsid w:val="00F35E82"/>
    <w:pPr>
      <w:jc w:val="center"/>
    </w:pPr>
  </w:style>
  <w:style w:type="paragraph" w:styleId="Textodeglobo">
    <w:name w:val="Balloon Text"/>
    <w:basedOn w:val="Normal"/>
    <w:link w:val="TextodegloboCar"/>
    <w:uiPriority w:val="99"/>
    <w:semiHidden/>
    <w:unhideWhenUsed/>
    <w:rsid w:val="00147962"/>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962"/>
    <w:rPr>
      <w:rFonts w:ascii="Tahoma" w:eastAsia="Arial" w:hAnsi="Tahoma" w:cs="Tahoma"/>
      <w:sz w:val="16"/>
      <w:szCs w:val="16"/>
    </w:rPr>
  </w:style>
  <w:style w:type="paragraph" w:styleId="Encabezado">
    <w:name w:val="header"/>
    <w:basedOn w:val="Normal"/>
    <w:link w:val="EncabezadoCar"/>
    <w:uiPriority w:val="99"/>
    <w:semiHidden/>
    <w:unhideWhenUsed/>
    <w:rsid w:val="00147962"/>
    <w:pPr>
      <w:tabs>
        <w:tab w:val="center" w:pos="4680"/>
        <w:tab w:val="right" w:pos="9360"/>
      </w:tabs>
    </w:pPr>
  </w:style>
  <w:style w:type="character" w:customStyle="1" w:styleId="EncabezadoCar">
    <w:name w:val="Encabezado Car"/>
    <w:basedOn w:val="Fuentedeprrafopredeter"/>
    <w:link w:val="Encabezado"/>
    <w:uiPriority w:val="99"/>
    <w:semiHidden/>
    <w:rsid w:val="00147962"/>
    <w:rPr>
      <w:rFonts w:ascii="Arial" w:eastAsia="Arial" w:hAnsi="Arial" w:cs="Arial"/>
    </w:rPr>
  </w:style>
  <w:style w:type="paragraph" w:styleId="Piedepgina">
    <w:name w:val="footer"/>
    <w:basedOn w:val="Normal"/>
    <w:link w:val="PiedepginaCar"/>
    <w:uiPriority w:val="99"/>
    <w:semiHidden/>
    <w:unhideWhenUsed/>
    <w:rsid w:val="00147962"/>
    <w:pPr>
      <w:tabs>
        <w:tab w:val="center" w:pos="4680"/>
        <w:tab w:val="right" w:pos="9360"/>
      </w:tabs>
    </w:pPr>
  </w:style>
  <w:style w:type="character" w:customStyle="1" w:styleId="PiedepginaCar">
    <w:name w:val="Pie de página Car"/>
    <w:basedOn w:val="Fuentedeprrafopredeter"/>
    <w:link w:val="Piedepgina"/>
    <w:uiPriority w:val="99"/>
    <w:semiHidden/>
    <w:rsid w:val="00147962"/>
    <w:rPr>
      <w:rFonts w:ascii="Arial" w:eastAsia="Arial" w:hAnsi="Arial" w:cs="Aria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49</Pages>
  <Words>4101</Words>
  <Characters>23380</Characters>
  <Application>Microsoft Office Word</Application>
  <DocSecurity>0</DocSecurity>
  <Lines>194</Lines>
  <Paragraphs>54</Paragraphs>
  <ScaleCrop>false</ScaleCrop>
  <Company>HP</Company>
  <LinksUpToDate>false</LinksUpToDate>
  <CharactersWithSpaces>27427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Scanpro320 光电色选机</dc:title>
  <dc:creator>User</dc:creator>
  <cp:lastModifiedBy>yu ming yang</cp:lastModifiedBy>
  <cp:revision>4</cp:revision>
  <dcterms:created xsi:type="dcterms:W3CDTF">2020-05-26T21:59:00Z</dcterms:created>
  <dcterms:modified xsi:type="dcterms:W3CDTF">2020-05-26T22:09:00Z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2019-03-12T00:00:00Z</vt:filetime>
  </property>
  <property fmtid="{D5CDD505-2E9C-101B-9397-08002B2CF9AE}" pid="3" name="Creator">
    <vt:lpwstr>Microsoft® Office Word 2007</vt:lpwstr>
  </property>
  <property fmtid="{D5CDD505-2E9C-101B-9397-08002B2CF9AE}" pid="4" name="LastSaved">
    <vt:filetime>2020-05-26T00:00:00Z</vt:filetime>
  </property>
</Properties>
</file>