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282" w:rsidRDefault="004F5282">
      <w:pPr>
        <w:pStyle w:val="Textoindependiente"/>
        <w:ind w:left="296"/>
        <w:rPr>
          <w:rFonts w:ascii="Times New Roman"/>
          <w:sz w:val="20"/>
        </w:rPr>
      </w:pPr>
    </w:p>
    <w:p w:rsidR="004F5282" w:rsidRDefault="004F5282">
      <w:pPr>
        <w:pStyle w:val="Textoindependiente"/>
        <w:spacing w:before="4"/>
        <w:rPr>
          <w:rFonts w:ascii="Times New Roman"/>
          <w:sz w:val="17"/>
        </w:rPr>
      </w:pPr>
    </w:p>
    <w:p w:rsidR="004F5282" w:rsidRDefault="00BB26D8">
      <w:pPr>
        <w:pStyle w:val="Textoindependiente"/>
        <w:spacing w:before="92"/>
        <w:ind w:left="113"/>
      </w:pPr>
      <w:r>
        <w:t xml:space="preserve">Congratulations – you have decided to take the next big step in Motorized </w:t>
      </w:r>
      <w:proofErr w:type="gramStart"/>
      <w:r>
        <w:t>Biking</w:t>
      </w:r>
      <w:proofErr w:type="gramEnd"/>
      <w:r>
        <w:t>....</w:t>
      </w:r>
    </w:p>
    <w:p w:rsidR="004F5282" w:rsidRDefault="004F5282">
      <w:pPr>
        <w:pStyle w:val="Textoindependiente"/>
        <w:rPr>
          <w:sz w:val="21"/>
        </w:rPr>
      </w:pPr>
      <w:r w:rsidRPr="004F5282">
        <w:pict>
          <v:group id="_x0000_s1036" style="position:absolute;margin-left:130.85pt;margin-top:14.05pt;width:350.15pt;height:246.5pt;z-index:-15728128;mso-wrap-distance-left:0;mso-wrap-distance-right:0;mso-position-horizontal-relative:page" coordorigin="2617,281" coordsize="7003,4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616;top:280;width:7003;height:4930">
              <v:imagedata r:id="rId5" o:title=""/>
            </v:shape>
            <v:shapetype id="_x0000_t202" coordsize="21600,21600" o:spt="202" path="m,l,21600r21600,l21600,xe">
              <v:stroke joinstyle="miter"/>
              <v:path gradientshapeok="t" o:connecttype="rect"/>
            </v:shapetype>
            <v:shape id="_x0000_s1037" type="#_x0000_t202" style="position:absolute;left:2616;top:280;width:7003;height:4930" filled="f" stroked="f">
              <v:textbox inset="0,0,0,0">
                <w:txbxContent>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rPr>
                        <w:sz w:val="26"/>
                      </w:rPr>
                    </w:pPr>
                  </w:p>
                  <w:p w:rsidR="004F5282" w:rsidRDefault="004F5282">
                    <w:pPr>
                      <w:spacing w:before="9"/>
                      <w:rPr>
                        <w:sz w:val="34"/>
                      </w:rPr>
                    </w:pPr>
                  </w:p>
                  <w:p w:rsidR="004F5282" w:rsidRDefault="004F5282" w:rsidP="00B47420">
                    <w:pPr>
                      <w:spacing w:before="1" w:line="237" w:lineRule="auto"/>
                      <w:ind w:left="741" w:right="661" w:firstLine="259"/>
                      <w:rPr>
                        <w:rFonts w:ascii="Times New Roman"/>
                        <w:sz w:val="24"/>
                      </w:rPr>
                    </w:pPr>
                  </w:p>
                </w:txbxContent>
              </v:textbox>
            </v:shape>
            <w10:wrap type="topAndBottom" anchorx="page"/>
          </v:group>
        </w:pict>
      </w:r>
    </w:p>
    <w:p w:rsidR="004F5282" w:rsidRDefault="004F5282">
      <w:pPr>
        <w:pStyle w:val="Textoindependiente"/>
        <w:spacing w:before="1"/>
        <w:rPr>
          <w:sz w:val="13"/>
        </w:rPr>
      </w:pPr>
    </w:p>
    <w:p w:rsidR="004F5282" w:rsidRDefault="00BB26D8">
      <w:pPr>
        <w:pStyle w:val="Textoindependiente"/>
        <w:spacing w:before="92"/>
        <w:ind w:left="113" w:right="170"/>
      </w:pPr>
      <w:r>
        <w:t xml:space="preserve">Disclaimer: Bicycle riding can be dangerous. </w:t>
      </w:r>
      <w:r>
        <w:t xml:space="preserve"> Parts in no way approves of </w:t>
      </w:r>
      <w:proofErr w:type="gramStart"/>
      <w:r>
        <w:t>dangerous</w:t>
      </w:r>
      <w:proofErr w:type="gramEnd"/>
      <w:r>
        <w:t xml:space="preserve"> bike riding. Our kits and parts are strictly for the hobby enthusiast with a detailed mechanical knowledge of bicycles. People attempting this addition should have</w:t>
      </w:r>
      <w:r>
        <w:t xml:space="preserve"> experience building motored bike kits and bicycles. The modifications shown are not for racing, speeding or </w:t>
      </w:r>
      <w:proofErr w:type="spellStart"/>
      <w:r>
        <w:t>nonlegal</w:t>
      </w:r>
      <w:proofErr w:type="spellEnd"/>
      <w:r>
        <w:t xml:space="preserve"> on or off highway use.</w:t>
      </w:r>
    </w:p>
    <w:p w:rsidR="004F5282" w:rsidRDefault="004F5282">
      <w:pPr>
        <w:pStyle w:val="Textoindependiente"/>
      </w:pPr>
    </w:p>
    <w:p w:rsidR="004F5282" w:rsidRDefault="00BB26D8">
      <w:pPr>
        <w:pStyle w:val="Textoindependiente"/>
        <w:ind w:left="113"/>
      </w:pPr>
      <w:r>
        <w:t>Your kit was packed with care, however to familiarize yourself with all the parts, be sure you have read through a</w:t>
      </w:r>
      <w:r>
        <w:t>nd matched all parts on the parts list. Parts List Attached.</w:t>
      </w:r>
    </w:p>
    <w:p w:rsidR="004F5282" w:rsidRDefault="004F5282">
      <w:pPr>
        <w:pStyle w:val="Textoindependiente"/>
      </w:pPr>
    </w:p>
    <w:p w:rsidR="004F5282" w:rsidRDefault="00BB26D8">
      <w:pPr>
        <w:pStyle w:val="Textoindependiente"/>
        <w:ind w:left="113" w:right="248"/>
      </w:pPr>
      <w:r>
        <w:t>Fit up is required and some minor filing on the rough surface of your engine case is required. Only minor cutting or drilling is required, however all bikes are different and care must be used t</w:t>
      </w:r>
      <w:r>
        <w:t>o set up YOUR bike as shown in this manual. We are always here to help, so feel free to contact us.</w:t>
      </w:r>
    </w:p>
    <w:p w:rsidR="004F5282" w:rsidRDefault="004F5282">
      <w:pPr>
        <w:pStyle w:val="Textoindependiente"/>
      </w:pPr>
    </w:p>
    <w:p w:rsidR="004F5282" w:rsidRDefault="00BB26D8">
      <w:pPr>
        <w:pStyle w:val="Textoindependiente"/>
        <w:ind w:left="113"/>
      </w:pPr>
      <w:r>
        <w:t>Before we begin let's first visualize all the steps in the installation process.</w:t>
      </w:r>
    </w:p>
    <w:p w:rsidR="004F5282" w:rsidRDefault="004F5282">
      <w:pPr>
        <w:pStyle w:val="Textoindependiente"/>
      </w:pPr>
    </w:p>
    <w:p w:rsidR="004F5282" w:rsidRDefault="00BB26D8">
      <w:pPr>
        <w:pStyle w:val="Textoindependiente"/>
        <w:ind w:left="113"/>
      </w:pPr>
      <w:r>
        <w:t>PLEASE follow the detailed steps within this document, but for ease of assembly the rough steps will be outlined prior to starting:</w:t>
      </w:r>
    </w:p>
    <w:p w:rsidR="004F5282" w:rsidRDefault="004F5282">
      <w:pPr>
        <w:pStyle w:val="Textoindependiente"/>
      </w:pPr>
    </w:p>
    <w:p w:rsidR="004F5282" w:rsidRDefault="00BB26D8">
      <w:pPr>
        <w:pStyle w:val="Prrafodelista"/>
        <w:numPr>
          <w:ilvl w:val="0"/>
          <w:numId w:val="4"/>
        </w:numPr>
        <w:tabs>
          <w:tab w:val="left" w:pos="383"/>
        </w:tabs>
        <w:ind w:hanging="270"/>
        <w:rPr>
          <w:sz w:val="24"/>
        </w:rPr>
      </w:pPr>
      <w:r>
        <w:rPr>
          <w:sz w:val="24"/>
        </w:rPr>
        <w:t xml:space="preserve">Remove engine and set on a </w:t>
      </w:r>
      <w:r>
        <w:rPr>
          <w:spacing w:val="-3"/>
          <w:sz w:val="24"/>
        </w:rPr>
        <w:t xml:space="preserve">steady, </w:t>
      </w:r>
      <w:r>
        <w:rPr>
          <w:sz w:val="24"/>
        </w:rPr>
        <w:t>solid work</w:t>
      </w:r>
      <w:r>
        <w:rPr>
          <w:spacing w:val="1"/>
          <w:sz w:val="24"/>
        </w:rPr>
        <w:t xml:space="preserve"> </w:t>
      </w:r>
      <w:r>
        <w:rPr>
          <w:sz w:val="24"/>
        </w:rPr>
        <w:t>surface.</w:t>
      </w:r>
    </w:p>
    <w:p w:rsidR="004F5282" w:rsidRDefault="00BB26D8">
      <w:pPr>
        <w:pStyle w:val="Prrafodelista"/>
        <w:numPr>
          <w:ilvl w:val="0"/>
          <w:numId w:val="4"/>
        </w:numPr>
        <w:tabs>
          <w:tab w:val="left" w:pos="383"/>
        </w:tabs>
        <w:ind w:hanging="270"/>
        <w:rPr>
          <w:sz w:val="24"/>
        </w:rPr>
      </w:pPr>
      <w:r>
        <w:rPr>
          <w:sz w:val="24"/>
        </w:rPr>
        <w:t>Remove pedals, crank arms, and crank shaft from</w:t>
      </w:r>
      <w:r>
        <w:rPr>
          <w:spacing w:val="-1"/>
          <w:sz w:val="24"/>
        </w:rPr>
        <w:t xml:space="preserve"> </w:t>
      </w:r>
      <w:r>
        <w:rPr>
          <w:sz w:val="24"/>
        </w:rPr>
        <w:t>bike.</w:t>
      </w:r>
    </w:p>
    <w:p w:rsidR="004F5282" w:rsidRDefault="00BB26D8">
      <w:pPr>
        <w:pStyle w:val="Prrafodelista"/>
        <w:numPr>
          <w:ilvl w:val="0"/>
          <w:numId w:val="4"/>
        </w:numPr>
        <w:tabs>
          <w:tab w:val="left" w:pos="383"/>
        </w:tabs>
        <w:ind w:hanging="270"/>
        <w:rPr>
          <w:sz w:val="24"/>
        </w:rPr>
      </w:pPr>
      <w:r>
        <w:rPr>
          <w:sz w:val="24"/>
        </w:rPr>
        <w:t>Install replac</w:t>
      </w:r>
      <w:r>
        <w:rPr>
          <w:sz w:val="24"/>
        </w:rPr>
        <w:t>ement</w:t>
      </w:r>
      <w:r>
        <w:rPr>
          <w:spacing w:val="-3"/>
          <w:sz w:val="24"/>
        </w:rPr>
        <w:t xml:space="preserve"> </w:t>
      </w:r>
      <w:r>
        <w:rPr>
          <w:sz w:val="24"/>
        </w:rPr>
        <w:t>crankshaft.</w:t>
      </w:r>
    </w:p>
    <w:p w:rsidR="004F5282" w:rsidRDefault="00BB26D8">
      <w:pPr>
        <w:pStyle w:val="Prrafodelista"/>
        <w:numPr>
          <w:ilvl w:val="0"/>
          <w:numId w:val="4"/>
        </w:numPr>
        <w:tabs>
          <w:tab w:val="left" w:pos="383"/>
        </w:tabs>
        <w:ind w:hanging="270"/>
        <w:rPr>
          <w:sz w:val="24"/>
        </w:rPr>
      </w:pPr>
      <w:r>
        <w:rPr>
          <w:sz w:val="24"/>
        </w:rPr>
        <w:t>Install new chain rings and front</w:t>
      </w:r>
      <w:r>
        <w:rPr>
          <w:spacing w:val="-9"/>
          <w:sz w:val="24"/>
        </w:rPr>
        <w:t xml:space="preserve"> </w:t>
      </w:r>
      <w:r>
        <w:rPr>
          <w:sz w:val="24"/>
        </w:rPr>
        <w:t>freewheel.</w:t>
      </w:r>
    </w:p>
    <w:p w:rsidR="004F5282" w:rsidRDefault="00BB26D8">
      <w:pPr>
        <w:pStyle w:val="Prrafodelista"/>
        <w:numPr>
          <w:ilvl w:val="0"/>
          <w:numId w:val="4"/>
        </w:numPr>
        <w:tabs>
          <w:tab w:val="left" w:pos="383"/>
        </w:tabs>
        <w:ind w:hanging="270"/>
        <w:rPr>
          <w:sz w:val="24"/>
        </w:rPr>
      </w:pPr>
      <w:r>
        <w:rPr>
          <w:sz w:val="24"/>
        </w:rPr>
        <w:t>Clean engine casting and install right side bearing plate and mounting plate on</w:t>
      </w:r>
      <w:r>
        <w:rPr>
          <w:spacing w:val="-21"/>
          <w:sz w:val="24"/>
        </w:rPr>
        <w:t xml:space="preserve"> </w:t>
      </w:r>
      <w:r>
        <w:rPr>
          <w:sz w:val="24"/>
        </w:rPr>
        <w:t>engine.</w:t>
      </w:r>
    </w:p>
    <w:p w:rsidR="004F5282" w:rsidRDefault="00BB26D8">
      <w:pPr>
        <w:pStyle w:val="Prrafodelista"/>
        <w:numPr>
          <w:ilvl w:val="0"/>
          <w:numId w:val="4"/>
        </w:numPr>
        <w:tabs>
          <w:tab w:val="left" w:pos="383"/>
        </w:tabs>
        <w:ind w:hanging="270"/>
        <w:rPr>
          <w:sz w:val="24"/>
        </w:rPr>
      </w:pPr>
      <w:r>
        <w:rPr>
          <w:sz w:val="24"/>
        </w:rPr>
        <w:t>Reinstall engine on</w:t>
      </w:r>
      <w:r>
        <w:rPr>
          <w:spacing w:val="-1"/>
          <w:sz w:val="24"/>
        </w:rPr>
        <w:t xml:space="preserve"> </w:t>
      </w:r>
      <w:r>
        <w:rPr>
          <w:sz w:val="24"/>
        </w:rPr>
        <w:t>bike.</w:t>
      </w:r>
    </w:p>
    <w:p w:rsidR="004F5282" w:rsidRDefault="00BB26D8">
      <w:pPr>
        <w:pStyle w:val="Prrafodelista"/>
        <w:numPr>
          <w:ilvl w:val="0"/>
          <w:numId w:val="4"/>
        </w:numPr>
        <w:tabs>
          <w:tab w:val="left" w:pos="368"/>
        </w:tabs>
        <w:ind w:left="367" w:hanging="255"/>
        <w:rPr>
          <w:sz w:val="24"/>
        </w:rPr>
      </w:pPr>
      <w:r>
        <w:rPr>
          <w:sz w:val="24"/>
        </w:rPr>
        <w:t>Assemble jackshaft and</w:t>
      </w:r>
      <w:r>
        <w:rPr>
          <w:spacing w:val="-1"/>
          <w:sz w:val="24"/>
        </w:rPr>
        <w:t xml:space="preserve"> </w:t>
      </w:r>
      <w:r>
        <w:rPr>
          <w:sz w:val="24"/>
        </w:rPr>
        <w:t>install.</w:t>
      </w:r>
    </w:p>
    <w:p w:rsidR="004F5282" w:rsidRDefault="00BB26D8">
      <w:pPr>
        <w:pStyle w:val="Prrafodelista"/>
        <w:numPr>
          <w:ilvl w:val="0"/>
          <w:numId w:val="4"/>
        </w:numPr>
        <w:tabs>
          <w:tab w:val="left" w:pos="383"/>
        </w:tabs>
        <w:ind w:hanging="270"/>
        <w:rPr>
          <w:sz w:val="24"/>
        </w:rPr>
      </w:pPr>
      <w:r>
        <w:rPr>
          <w:sz w:val="24"/>
        </w:rPr>
        <w:t>Hook up shortened engine chain on engine side a</w:t>
      </w:r>
      <w:r>
        <w:rPr>
          <w:sz w:val="24"/>
        </w:rPr>
        <w:t>nd install left side bearing</w:t>
      </w:r>
      <w:r>
        <w:rPr>
          <w:spacing w:val="-15"/>
          <w:sz w:val="24"/>
        </w:rPr>
        <w:t xml:space="preserve"> </w:t>
      </w:r>
      <w:r>
        <w:rPr>
          <w:sz w:val="24"/>
        </w:rPr>
        <w:t>plate</w:t>
      </w:r>
    </w:p>
    <w:p w:rsidR="004F5282" w:rsidRDefault="004F5282">
      <w:pPr>
        <w:rPr>
          <w:sz w:val="24"/>
        </w:rPr>
        <w:sectPr w:rsidR="004F5282">
          <w:type w:val="continuous"/>
          <w:pgSz w:w="12240" w:h="15840"/>
          <w:pgMar w:top="620" w:right="1020" w:bottom="280" w:left="1020" w:header="720" w:footer="720" w:gutter="0"/>
          <w:cols w:space="720"/>
        </w:sectPr>
      </w:pPr>
    </w:p>
    <w:p w:rsidR="004F5282" w:rsidRDefault="00BB26D8">
      <w:pPr>
        <w:pStyle w:val="Prrafodelista"/>
        <w:numPr>
          <w:ilvl w:val="0"/>
          <w:numId w:val="4"/>
        </w:numPr>
        <w:tabs>
          <w:tab w:val="left" w:pos="383"/>
        </w:tabs>
        <w:spacing w:before="67" w:line="275" w:lineRule="exact"/>
        <w:ind w:hanging="270"/>
        <w:rPr>
          <w:sz w:val="24"/>
        </w:rPr>
      </w:pPr>
      <w:r>
        <w:rPr>
          <w:sz w:val="24"/>
        </w:rPr>
        <w:lastRenderedPageBreak/>
        <w:t>Install bike chain on the right</w:t>
      </w:r>
      <w:r>
        <w:rPr>
          <w:spacing w:val="-2"/>
          <w:sz w:val="24"/>
        </w:rPr>
        <w:t xml:space="preserve"> </w:t>
      </w:r>
      <w:r>
        <w:rPr>
          <w:sz w:val="24"/>
        </w:rPr>
        <w:t>side.</w:t>
      </w:r>
    </w:p>
    <w:p w:rsidR="004F5282" w:rsidRDefault="00BB26D8">
      <w:pPr>
        <w:pStyle w:val="Prrafodelista"/>
        <w:numPr>
          <w:ilvl w:val="0"/>
          <w:numId w:val="4"/>
        </w:numPr>
        <w:tabs>
          <w:tab w:val="left" w:pos="517"/>
        </w:tabs>
        <w:spacing w:line="275" w:lineRule="exact"/>
        <w:ind w:left="516" w:hanging="404"/>
        <w:rPr>
          <w:sz w:val="24"/>
        </w:rPr>
      </w:pPr>
      <w:r>
        <w:rPr>
          <w:sz w:val="24"/>
        </w:rPr>
        <w:t>Cut out and install clutch cover and chain</w:t>
      </w:r>
      <w:r>
        <w:rPr>
          <w:spacing w:val="-2"/>
          <w:sz w:val="24"/>
        </w:rPr>
        <w:t xml:space="preserve"> </w:t>
      </w:r>
      <w:r>
        <w:rPr>
          <w:sz w:val="24"/>
        </w:rPr>
        <w:t>guard.</w:t>
      </w:r>
    </w:p>
    <w:p w:rsidR="004F5282" w:rsidRDefault="00BB26D8">
      <w:pPr>
        <w:pStyle w:val="Prrafodelista"/>
        <w:numPr>
          <w:ilvl w:val="0"/>
          <w:numId w:val="4"/>
        </w:numPr>
        <w:tabs>
          <w:tab w:val="left" w:pos="498"/>
        </w:tabs>
        <w:ind w:left="113" w:right="829" w:firstLine="0"/>
        <w:rPr>
          <w:sz w:val="24"/>
        </w:rPr>
      </w:pPr>
      <w:r>
        <w:rPr>
          <w:sz w:val="24"/>
        </w:rPr>
        <w:t>Make sure all connections are logical, all fasteners are tight and chains are properly tensioned.</w:t>
      </w:r>
    </w:p>
    <w:p w:rsidR="004F5282" w:rsidRDefault="004F5282">
      <w:pPr>
        <w:pStyle w:val="Textoindependiente"/>
        <w:spacing w:before="11"/>
        <w:rPr>
          <w:sz w:val="23"/>
        </w:rPr>
      </w:pPr>
    </w:p>
    <w:p w:rsidR="004F5282" w:rsidRDefault="00BB26D8">
      <w:pPr>
        <w:pStyle w:val="Textoindependiente"/>
        <w:ind w:left="113" w:right="248"/>
      </w:pPr>
      <w:r>
        <w:t>Your bearing plates and motor mount come powder coated and do not require paint. Feel free to paint them if you choose. Remember to use standard painting practices, scuff and degrease the surface to be painted and use fuel resistant paint.</w:t>
      </w:r>
    </w:p>
    <w:p w:rsidR="004F5282" w:rsidRDefault="00BB26D8">
      <w:pPr>
        <w:pStyle w:val="Textoindependiente"/>
        <w:spacing w:before="2" w:line="550" w:lineRule="atLeast"/>
        <w:ind w:left="113" w:right="1222"/>
      </w:pPr>
      <w:r>
        <w:t>Here is a genera</w:t>
      </w:r>
      <w:r>
        <w:t>l list of tools and materials that you will need to complete this build: Chain breaker</w:t>
      </w:r>
    </w:p>
    <w:p w:rsidR="004F5282" w:rsidRDefault="00BB26D8">
      <w:pPr>
        <w:pStyle w:val="Textoindependiente"/>
        <w:spacing w:before="2"/>
        <w:ind w:left="113" w:right="7386"/>
      </w:pPr>
      <w:r>
        <w:t>Files (small and medium) Screwdrivers</w:t>
      </w:r>
    </w:p>
    <w:p w:rsidR="004F5282" w:rsidRDefault="00BB26D8">
      <w:pPr>
        <w:pStyle w:val="Textoindependiente"/>
        <w:ind w:left="113" w:right="8292"/>
      </w:pPr>
      <w:r>
        <w:t>Knife or tin snips Allen wrenches</w:t>
      </w:r>
    </w:p>
    <w:p w:rsidR="004F5282" w:rsidRDefault="00BB26D8">
      <w:pPr>
        <w:pStyle w:val="Textoindependiente"/>
        <w:ind w:left="113" w:right="5383"/>
      </w:pPr>
      <w:r>
        <w:t xml:space="preserve">Sockets and or box end/open end wrenches </w:t>
      </w:r>
      <w:proofErr w:type="gramStart"/>
      <w:r>
        <w:t>Thread</w:t>
      </w:r>
      <w:proofErr w:type="gramEnd"/>
      <w:r>
        <w:t xml:space="preserve"> locking material (such as </w:t>
      </w:r>
      <w:proofErr w:type="spellStart"/>
      <w:r>
        <w:t>Loctite</w:t>
      </w:r>
      <w:proofErr w:type="spellEnd"/>
      <w:r>
        <w:t>) Contact cement</w:t>
      </w:r>
    </w:p>
    <w:p w:rsidR="004F5282" w:rsidRDefault="00BB26D8">
      <w:pPr>
        <w:pStyle w:val="Textoindependiente"/>
        <w:ind w:left="113" w:right="8693"/>
      </w:pPr>
      <w:r>
        <w:t>Drill and Emery paper</w:t>
      </w:r>
    </w:p>
    <w:p w:rsidR="004F5282" w:rsidRDefault="00BB26D8">
      <w:pPr>
        <w:pStyle w:val="Textoindependiente"/>
        <w:ind w:left="113"/>
      </w:pPr>
      <w:r>
        <w:t>Other hand tools as needed</w:t>
      </w:r>
    </w:p>
    <w:p w:rsidR="004F5282" w:rsidRDefault="004F5282">
      <w:pPr>
        <w:pStyle w:val="Textoindependiente"/>
      </w:pPr>
    </w:p>
    <w:p w:rsidR="004F5282" w:rsidRDefault="00BB26D8">
      <w:pPr>
        <w:pStyle w:val="Textoindependiente"/>
        <w:ind w:left="113"/>
      </w:pPr>
      <w:r>
        <w:rPr>
          <w:color w:val="FF0000"/>
          <w:w w:val="115"/>
        </w:rPr>
        <w:t>Failure to follow these instructions explicitly may result in loss of warranty.</w:t>
      </w:r>
    </w:p>
    <w:p w:rsidR="004F5282" w:rsidRDefault="004F5282">
      <w:pPr>
        <w:pStyle w:val="Textoindependiente"/>
        <w:spacing w:before="1"/>
      </w:pPr>
    </w:p>
    <w:p w:rsidR="004F5282" w:rsidRDefault="00BB26D8">
      <w:pPr>
        <w:pStyle w:val="Heading1"/>
      </w:pPr>
      <w:r>
        <w:rPr>
          <w:w w:val="105"/>
        </w:rPr>
        <w:t>Step 1</w:t>
      </w:r>
    </w:p>
    <w:p w:rsidR="004F5282" w:rsidRDefault="004F5282">
      <w:pPr>
        <w:pStyle w:val="Textoindependiente"/>
        <w:spacing w:before="10"/>
        <w:rPr>
          <w:sz w:val="23"/>
        </w:rPr>
      </w:pPr>
    </w:p>
    <w:p w:rsidR="004F5282" w:rsidRDefault="00BB26D8">
      <w:pPr>
        <w:pStyle w:val="Prrafodelista"/>
        <w:numPr>
          <w:ilvl w:val="1"/>
          <w:numId w:val="4"/>
        </w:numPr>
        <w:tabs>
          <w:tab w:val="left" w:pos="900"/>
          <w:tab w:val="left" w:pos="901"/>
        </w:tabs>
        <w:rPr>
          <w:sz w:val="24"/>
        </w:rPr>
      </w:pPr>
      <w:r>
        <w:rPr>
          <w:sz w:val="24"/>
        </w:rPr>
        <w:t>Remove engine and place on a solid, safe work</w:t>
      </w:r>
      <w:r>
        <w:rPr>
          <w:spacing w:val="2"/>
          <w:sz w:val="24"/>
        </w:rPr>
        <w:t xml:space="preserve"> </w:t>
      </w:r>
      <w:r>
        <w:rPr>
          <w:sz w:val="24"/>
        </w:rPr>
        <w:t>bench.</w:t>
      </w:r>
    </w:p>
    <w:p w:rsidR="004F5282" w:rsidRDefault="004F5282">
      <w:pPr>
        <w:pStyle w:val="Textoindependiente"/>
        <w:spacing w:before="1"/>
      </w:pPr>
    </w:p>
    <w:p w:rsidR="004F5282" w:rsidRDefault="00BB26D8">
      <w:pPr>
        <w:pStyle w:val="Heading1"/>
      </w:pPr>
      <w:r>
        <w:rPr>
          <w:w w:val="105"/>
        </w:rPr>
        <w:t>Step 2</w:t>
      </w:r>
    </w:p>
    <w:p w:rsidR="004F5282" w:rsidRDefault="004F5282">
      <w:pPr>
        <w:pStyle w:val="Textoindependiente"/>
        <w:rPr>
          <w:sz w:val="30"/>
        </w:rPr>
      </w:pPr>
    </w:p>
    <w:p w:rsidR="004F5282" w:rsidRDefault="00BB26D8">
      <w:pPr>
        <w:pStyle w:val="Prrafodelista"/>
        <w:numPr>
          <w:ilvl w:val="0"/>
          <w:numId w:val="3"/>
        </w:numPr>
        <w:tabs>
          <w:tab w:val="left" w:pos="834"/>
        </w:tabs>
        <w:spacing w:before="208"/>
        <w:ind w:right="510"/>
        <w:rPr>
          <w:sz w:val="24"/>
        </w:rPr>
      </w:pPr>
      <w:r>
        <w:rPr>
          <w:sz w:val="24"/>
        </w:rPr>
        <w:t>Remove crank arms. This typically requires a crank removal tool. If you do not</w:t>
      </w:r>
      <w:r>
        <w:rPr>
          <w:spacing w:val="-34"/>
          <w:sz w:val="24"/>
        </w:rPr>
        <w:t xml:space="preserve"> </w:t>
      </w:r>
      <w:r>
        <w:rPr>
          <w:sz w:val="24"/>
        </w:rPr>
        <w:t>have one your local bike shop can do this for</w:t>
      </w:r>
      <w:r>
        <w:rPr>
          <w:spacing w:val="-3"/>
          <w:sz w:val="24"/>
        </w:rPr>
        <w:t xml:space="preserve"> </w:t>
      </w:r>
      <w:r>
        <w:rPr>
          <w:sz w:val="24"/>
        </w:rPr>
        <w:t>you.</w:t>
      </w:r>
    </w:p>
    <w:p w:rsidR="004F5282" w:rsidRDefault="00BB26D8">
      <w:pPr>
        <w:pStyle w:val="Prrafodelista"/>
        <w:numPr>
          <w:ilvl w:val="0"/>
          <w:numId w:val="3"/>
        </w:numPr>
        <w:tabs>
          <w:tab w:val="left" w:pos="834"/>
        </w:tabs>
        <w:ind w:right="664"/>
        <w:rPr>
          <w:sz w:val="24"/>
        </w:rPr>
      </w:pPr>
      <w:r>
        <w:rPr>
          <w:sz w:val="24"/>
        </w:rPr>
        <w:t>Undo retaining fasteners and carefully remove existing crankshaft, preserving all bearings and hardware. Remove all old grease</w:t>
      </w:r>
      <w:r>
        <w:rPr>
          <w:sz w:val="24"/>
        </w:rPr>
        <w:t>, clean and re-grease bearings and races on new crank</w:t>
      </w:r>
      <w:r>
        <w:rPr>
          <w:spacing w:val="-5"/>
          <w:sz w:val="24"/>
        </w:rPr>
        <w:t xml:space="preserve"> </w:t>
      </w:r>
      <w:r>
        <w:rPr>
          <w:sz w:val="24"/>
        </w:rPr>
        <w:t>shaft.</w:t>
      </w:r>
    </w:p>
    <w:p w:rsidR="004F5282" w:rsidRDefault="004F5282">
      <w:pPr>
        <w:pStyle w:val="Textoindependiente"/>
        <w:spacing w:before="10"/>
        <w:rPr>
          <w:sz w:val="23"/>
        </w:rPr>
      </w:pPr>
    </w:p>
    <w:p w:rsidR="004F5282" w:rsidRDefault="00BB26D8">
      <w:pPr>
        <w:pStyle w:val="Heading1"/>
      </w:pPr>
      <w:r>
        <w:rPr>
          <w:w w:val="105"/>
        </w:rPr>
        <w:t>Step 3</w:t>
      </w:r>
    </w:p>
    <w:p w:rsidR="004F5282" w:rsidRDefault="004F5282">
      <w:pPr>
        <w:pStyle w:val="Textoindependiente"/>
        <w:spacing w:before="1"/>
      </w:pPr>
    </w:p>
    <w:p w:rsidR="004F5282" w:rsidRDefault="00BB26D8">
      <w:pPr>
        <w:pStyle w:val="Prrafodelista"/>
        <w:numPr>
          <w:ilvl w:val="0"/>
          <w:numId w:val="2"/>
        </w:numPr>
        <w:tabs>
          <w:tab w:val="left" w:pos="834"/>
        </w:tabs>
        <w:ind w:right="116"/>
        <w:rPr>
          <w:sz w:val="24"/>
        </w:rPr>
      </w:pPr>
      <w:r>
        <w:rPr>
          <w:sz w:val="24"/>
        </w:rPr>
        <w:t>Reinstall new crank shaft in reverse order as above. Do not over tighten the gland</w:t>
      </w:r>
      <w:r>
        <w:rPr>
          <w:spacing w:val="-41"/>
          <w:sz w:val="24"/>
        </w:rPr>
        <w:t xml:space="preserve"> </w:t>
      </w:r>
      <w:r>
        <w:rPr>
          <w:sz w:val="24"/>
        </w:rPr>
        <w:t>nuts. The shaft should spin quite freely but should not have side</w:t>
      </w:r>
      <w:r>
        <w:rPr>
          <w:spacing w:val="-13"/>
          <w:sz w:val="24"/>
        </w:rPr>
        <w:t xml:space="preserve"> </w:t>
      </w:r>
      <w:r>
        <w:rPr>
          <w:sz w:val="24"/>
        </w:rPr>
        <w:t>movement.</w:t>
      </w:r>
    </w:p>
    <w:p w:rsidR="004F5282" w:rsidRDefault="00BB26D8">
      <w:pPr>
        <w:pStyle w:val="Prrafodelista"/>
        <w:numPr>
          <w:ilvl w:val="0"/>
          <w:numId w:val="2"/>
        </w:numPr>
        <w:tabs>
          <w:tab w:val="left" w:pos="848"/>
        </w:tabs>
        <w:ind w:left="847" w:hanging="361"/>
        <w:rPr>
          <w:sz w:val="24"/>
        </w:rPr>
      </w:pPr>
      <w:r>
        <w:rPr>
          <w:sz w:val="24"/>
        </w:rPr>
        <w:t>Install the new left side c</w:t>
      </w:r>
      <w:r>
        <w:rPr>
          <w:sz w:val="24"/>
        </w:rPr>
        <w:t>rank. Do not over tighten the</w:t>
      </w:r>
      <w:r>
        <w:rPr>
          <w:spacing w:val="-14"/>
          <w:sz w:val="24"/>
        </w:rPr>
        <w:t xml:space="preserve"> </w:t>
      </w:r>
      <w:r>
        <w:rPr>
          <w:sz w:val="24"/>
        </w:rPr>
        <w:t>nuts.</w:t>
      </w:r>
    </w:p>
    <w:p w:rsidR="004F5282" w:rsidRDefault="00BB26D8">
      <w:pPr>
        <w:pStyle w:val="Prrafodelista"/>
        <w:numPr>
          <w:ilvl w:val="0"/>
          <w:numId w:val="2"/>
        </w:numPr>
        <w:tabs>
          <w:tab w:val="left" w:pos="848"/>
        </w:tabs>
        <w:ind w:left="847" w:hanging="361"/>
        <w:rPr>
          <w:sz w:val="24"/>
        </w:rPr>
      </w:pPr>
      <w:r>
        <w:rPr>
          <w:sz w:val="24"/>
        </w:rPr>
        <w:t xml:space="preserve">Install </w:t>
      </w:r>
      <w:proofErr w:type="gramStart"/>
      <w:r>
        <w:rPr>
          <w:sz w:val="24"/>
        </w:rPr>
        <w:t>your freewheel</w:t>
      </w:r>
      <w:proofErr w:type="gramEnd"/>
      <w:r>
        <w:rPr>
          <w:sz w:val="24"/>
        </w:rPr>
        <w:t xml:space="preserve"> to the crank by screwing it on in a clockwise</w:t>
      </w:r>
      <w:r>
        <w:rPr>
          <w:spacing w:val="-11"/>
          <w:sz w:val="24"/>
        </w:rPr>
        <w:t xml:space="preserve"> </w:t>
      </w:r>
      <w:r>
        <w:rPr>
          <w:sz w:val="24"/>
        </w:rPr>
        <w:t>direction.</w:t>
      </w:r>
    </w:p>
    <w:p w:rsidR="004F5282" w:rsidRDefault="00BB26D8">
      <w:pPr>
        <w:pStyle w:val="Textoindependiente"/>
        <w:ind w:left="821"/>
      </w:pPr>
      <w:r>
        <w:rPr>
          <w:color w:val="FF0000"/>
        </w:rPr>
        <w:t xml:space="preserve">Note: If your standard freewheel came with a black washer install it between the crank and </w:t>
      </w:r>
      <w:proofErr w:type="gramStart"/>
      <w:r>
        <w:rPr>
          <w:color w:val="FF0000"/>
        </w:rPr>
        <w:t>the freewheel</w:t>
      </w:r>
      <w:proofErr w:type="gramEnd"/>
      <w:r>
        <w:rPr>
          <w:color w:val="FF0000"/>
        </w:rPr>
        <w:t>. Notice that one side of the washer</w:t>
      </w:r>
      <w:r>
        <w:rPr>
          <w:color w:val="FF0000"/>
        </w:rPr>
        <w:t xml:space="preserve"> has a groove in it. This should go up against </w:t>
      </w:r>
      <w:proofErr w:type="gramStart"/>
      <w:r>
        <w:rPr>
          <w:color w:val="FF0000"/>
        </w:rPr>
        <w:t>the freewheel</w:t>
      </w:r>
      <w:proofErr w:type="gramEnd"/>
      <w:r>
        <w:rPr>
          <w:color w:val="FF0000"/>
        </w:rPr>
        <w:t>.</w:t>
      </w:r>
    </w:p>
    <w:p w:rsidR="004F5282" w:rsidRDefault="00BB26D8">
      <w:pPr>
        <w:pStyle w:val="Prrafodelista"/>
        <w:numPr>
          <w:ilvl w:val="0"/>
          <w:numId w:val="2"/>
        </w:numPr>
        <w:tabs>
          <w:tab w:val="left" w:pos="848"/>
        </w:tabs>
        <w:ind w:left="847" w:right="273"/>
        <w:jc w:val="both"/>
        <w:rPr>
          <w:sz w:val="24"/>
        </w:rPr>
      </w:pPr>
      <w:r>
        <w:rPr>
          <w:sz w:val="24"/>
        </w:rPr>
        <w:t xml:space="preserve">Install your clear chain guard to the larger of the 2 </w:t>
      </w:r>
      <w:proofErr w:type="spellStart"/>
      <w:r>
        <w:rPr>
          <w:sz w:val="24"/>
        </w:rPr>
        <w:t>chainrings</w:t>
      </w:r>
      <w:proofErr w:type="spellEnd"/>
      <w:r>
        <w:rPr>
          <w:sz w:val="24"/>
        </w:rPr>
        <w:t>. The chain guard</w:t>
      </w:r>
      <w:r>
        <w:rPr>
          <w:spacing w:val="-37"/>
          <w:sz w:val="24"/>
        </w:rPr>
        <w:t xml:space="preserve"> </w:t>
      </w:r>
      <w:r>
        <w:rPr>
          <w:sz w:val="24"/>
        </w:rPr>
        <w:t>should go against the flatter of the two sides. The tooth bevel should be on the opposite side of the chain</w:t>
      </w:r>
      <w:r>
        <w:rPr>
          <w:spacing w:val="4"/>
          <w:sz w:val="24"/>
        </w:rPr>
        <w:t xml:space="preserve"> </w:t>
      </w:r>
      <w:r>
        <w:rPr>
          <w:sz w:val="24"/>
        </w:rPr>
        <w:t>guar</w:t>
      </w:r>
      <w:r>
        <w:rPr>
          <w:sz w:val="24"/>
        </w:rPr>
        <w:t>d.</w:t>
      </w:r>
    </w:p>
    <w:p w:rsidR="004F5282" w:rsidRDefault="00BB26D8">
      <w:pPr>
        <w:pStyle w:val="Prrafodelista"/>
        <w:numPr>
          <w:ilvl w:val="0"/>
          <w:numId w:val="2"/>
        </w:numPr>
        <w:tabs>
          <w:tab w:val="left" w:pos="848"/>
        </w:tabs>
        <w:spacing w:line="275" w:lineRule="exact"/>
        <w:ind w:left="847" w:hanging="361"/>
        <w:jc w:val="both"/>
        <w:rPr>
          <w:sz w:val="24"/>
        </w:rPr>
      </w:pPr>
      <w:r>
        <w:rPr>
          <w:color w:val="FF0000"/>
          <w:sz w:val="24"/>
        </w:rPr>
        <w:t xml:space="preserve">Slide the large </w:t>
      </w:r>
      <w:proofErr w:type="spellStart"/>
      <w:r>
        <w:rPr>
          <w:color w:val="FF0000"/>
          <w:sz w:val="24"/>
        </w:rPr>
        <w:t>chainring</w:t>
      </w:r>
      <w:proofErr w:type="spellEnd"/>
      <w:r>
        <w:rPr>
          <w:color w:val="FF0000"/>
          <w:sz w:val="24"/>
        </w:rPr>
        <w:t xml:space="preserve"> over the crank arm and on to </w:t>
      </w:r>
      <w:proofErr w:type="gramStart"/>
      <w:r>
        <w:rPr>
          <w:color w:val="FF0000"/>
          <w:sz w:val="24"/>
        </w:rPr>
        <w:t>the</w:t>
      </w:r>
      <w:r>
        <w:rPr>
          <w:color w:val="FF0000"/>
          <w:spacing w:val="-2"/>
          <w:sz w:val="24"/>
        </w:rPr>
        <w:t xml:space="preserve"> </w:t>
      </w:r>
      <w:r>
        <w:rPr>
          <w:color w:val="FF0000"/>
          <w:sz w:val="24"/>
        </w:rPr>
        <w:t>freewheel</w:t>
      </w:r>
      <w:proofErr w:type="gramEnd"/>
      <w:r>
        <w:rPr>
          <w:color w:val="FF0000"/>
          <w:sz w:val="24"/>
        </w:rPr>
        <w:t>.</w:t>
      </w:r>
    </w:p>
    <w:p w:rsidR="004F5282" w:rsidRDefault="00BB26D8">
      <w:pPr>
        <w:pStyle w:val="Prrafodelista"/>
        <w:numPr>
          <w:ilvl w:val="0"/>
          <w:numId w:val="2"/>
        </w:numPr>
        <w:tabs>
          <w:tab w:val="left" w:pos="848"/>
        </w:tabs>
        <w:spacing w:line="275" w:lineRule="exact"/>
        <w:ind w:left="847" w:hanging="361"/>
        <w:jc w:val="both"/>
        <w:rPr>
          <w:sz w:val="24"/>
        </w:rPr>
      </w:pPr>
      <w:r>
        <w:rPr>
          <w:sz w:val="24"/>
        </w:rPr>
        <w:t>Secure it with the 5 bolts so that the end of the bolts will be protruding past</w:t>
      </w:r>
      <w:r>
        <w:rPr>
          <w:spacing w:val="-18"/>
          <w:sz w:val="24"/>
        </w:rPr>
        <w:t xml:space="preserve"> </w:t>
      </w:r>
      <w:r>
        <w:rPr>
          <w:sz w:val="24"/>
        </w:rPr>
        <w:t>the</w:t>
      </w:r>
    </w:p>
    <w:p w:rsidR="004F5282" w:rsidRDefault="004F5282">
      <w:pPr>
        <w:spacing w:line="275" w:lineRule="exact"/>
        <w:jc w:val="both"/>
        <w:rPr>
          <w:sz w:val="24"/>
        </w:rPr>
        <w:sectPr w:rsidR="004F5282">
          <w:pgSz w:w="12240" w:h="15840"/>
          <w:pgMar w:top="560" w:right="1020" w:bottom="280" w:left="1020" w:header="720" w:footer="720" w:gutter="0"/>
          <w:cols w:space="720"/>
        </w:sectPr>
      </w:pPr>
    </w:p>
    <w:p w:rsidR="004F5282" w:rsidRDefault="00BB26D8">
      <w:pPr>
        <w:pStyle w:val="Textoindependiente"/>
        <w:spacing w:before="67"/>
        <w:ind w:left="847"/>
      </w:pPr>
      <w:r>
        <w:rPr>
          <w:noProof/>
        </w:rPr>
        <w:lastRenderedPageBreak/>
        <w:drawing>
          <wp:anchor distT="0" distB="0" distL="0" distR="0" simplePos="0" relativeHeight="487183872" behindDoc="1" locked="0" layoutInCell="1" allowOverlap="1">
            <wp:simplePos x="0" y="0"/>
            <wp:positionH relativeFrom="page">
              <wp:posOffset>2434132</wp:posOffset>
            </wp:positionH>
            <wp:positionV relativeFrom="paragraph">
              <wp:posOffset>394255</wp:posOffset>
            </wp:positionV>
            <wp:extent cx="3139180" cy="2352857"/>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6" cstate="print"/>
                    <a:stretch>
                      <a:fillRect/>
                    </a:stretch>
                  </pic:blipFill>
                  <pic:spPr>
                    <a:xfrm>
                      <a:off x="0" y="0"/>
                      <a:ext cx="3139180" cy="2352857"/>
                    </a:xfrm>
                    <a:prstGeom prst="rect">
                      <a:avLst/>
                    </a:prstGeom>
                  </pic:spPr>
                </pic:pic>
              </a:graphicData>
            </a:graphic>
          </wp:anchor>
        </w:drawing>
      </w:r>
      <w:proofErr w:type="gramStart"/>
      <w:r>
        <w:t>freewheel</w:t>
      </w:r>
      <w:proofErr w:type="gramEnd"/>
      <w:r>
        <w:t xml:space="preserve"> toward the inside of the bike.</w:t>
      </w:r>
    </w:p>
    <w:p w:rsidR="004F5282" w:rsidRDefault="004F5282">
      <w:pPr>
        <w:pStyle w:val="Textoindependiente"/>
        <w:rPr>
          <w:sz w:val="26"/>
        </w:rPr>
      </w:pPr>
    </w:p>
    <w:p w:rsidR="004F5282" w:rsidRDefault="004F5282">
      <w:pPr>
        <w:pStyle w:val="Textoindependiente"/>
        <w:rPr>
          <w:sz w:val="26"/>
        </w:rPr>
      </w:pPr>
    </w:p>
    <w:p w:rsidR="004F5282" w:rsidRDefault="004F5282">
      <w:pPr>
        <w:pStyle w:val="Textoindependiente"/>
        <w:rPr>
          <w:sz w:val="26"/>
        </w:rPr>
      </w:pPr>
    </w:p>
    <w:p w:rsidR="004F5282" w:rsidRDefault="004F5282">
      <w:pPr>
        <w:pStyle w:val="Textoindependiente"/>
        <w:rPr>
          <w:sz w:val="26"/>
        </w:rPr>
      </w:pPr>
    </w:p>
    <w:p w:rsidR="004F5282" w:rsidRDefault="004F5282">
      <w:pPr>
        <w:pStyle w:val="Textoindependiente"/>
        <w:rPr>
          <w:sz w:val="26"/>
        </w:rPr>
      </w:pPr>
    </w:p>
    <w:p w:rsidR="004F5282" w:rsidRDefault="004F5282">
      <w:pPr>
        <w:pStyle w:val="Textoindependiente"/>
        <w:spacing w:before="10"/>
        <w:rPr>
          <w:sz w:val="21"/>
        </w:rPr>
      </w:pPr>
    </w:p>
    <w:p w:rsidR="004F5282" w:rsidRDefault="004F5282">
      <w:pPr>
        <w:pStyle w:val="Heading1"/>
        <w:spacing w:line="242" w:lineRule="auto"/>
        <w:ind w:left="399" w:right="7698" w:hanging="1"/>
        <w:rPr>
          <w:rFonts w:ascii="Times New Roman"/>
        </w:rPr>
      </w:pPr>
      <w:r w:rsidRPr="004F5282">
        <w:pict>
          <v:shape id="_x0000_s1035" style="position:absolute;left:0;text-align:left;margin-left:169.95pt;margin-top:-13.8pt;width:100.8pt;height:37pt;z-index:15730688;mso-position-horizontal-relative:page" coordorigin="3399,-276" coordsize="2016,740" o:spt="100" adj="0,,0" path="m5296,-236l3399,429r12,34l5308,-203r-12,-33xm5398,-243r-84,l5326,-209r-18,6l5321,-163r77,-80xm5314,-243r-18,7l5308,-203r18,-6l5314,-243xm5283,-276r13,40l5314,-243r84,l5415,-259r-132,-17xe" fillcolor="red" stroked="f">
            <v:stroke joinstyle="round"/>
            <v:formulas/>
            <v:path arrowok="t" o:connecttype="segments"/>
            <w10:wrap anchorx="page"/>
          </v:shape>
        </w:pict>
      </w:r>
      <w:r w:rsidR="00BB26D8">
        <w:rPr>
          <w:rFonts w:ascii="Times New Roman"/>
          <w:color w:val="FF0000"/>
        </w:rPr>
        <w:t xml:space="preserve">Note the </w:t>
      </w:r>
      <w:proofErr w:type="spellStart"/>
      <w:r w:rsidR="00BB26D8">
        <w:rPr>
          <w:rFonts w:ascii="Times New Roman"/>
          <w:color w:val="FF0000"/>
        </w:rPr>
        <w:t>chainring</w:t>
      </w:r>
      <w:proofErr w:type="spellEnd"/>
      <w:r w:rsidR="00BB26D8">
        <w:rPr>
          <w:rFonts w:ascii="Times New Roman"/>
          <w:color w:val="FF0000"/>
        </w:rPr>
        <w:t xml:space="preserve"> is on top of the freewheel flange</w:t>
      </w:r>
    </w:p>
    <w:p w:rsidR="004F5282" w:rsidRDefault="004F5282">
      <w:pPr>
        <w:pStyle w:val="Textoindependiente"/>
        <w:rPr>
          <w:rFonts w:ascii="Times New Roman"/>
          <w:sz w:val="30"/>
        </w:rPr>
      </w:pPr>
    </w:p>
    <w:p w:rsidR="004F5282" w:rsidRDefault="004F5282">
      <w:pPr>
        <w:pStyle w:val="Textoindependiente"/>
        <w:rPr>
          <w:rFonts w:ascii="Times New Roman"/>
          <w:sz w:val="30"/>
        </w:rPr>
      </w:pPr>
    </w:p>
    <w:p w:rsidR="004F5282" w:rsidRDefault="004F5282">
      <w:pPr>
        <w:pStyle w:val="Textoindependiente"/>
        <w:rPr>
          <w:rFonts w:ascii="Times New Roman"/>
          <w:sz w:val="30"/>
        </w:rPr>
      </w:pPr>
    </w:p>
    <w:p w:rsidR="004F5282" w:rsidRDefault="004F5282">
      <w:pPr>
        <w:pStyle w:val="Textoindependiente"/>
        <w:spacing w:before="3"/>
        <w:rPr>
          <w:rFonts w:ascii="Times New Roman"/>
          <w:sz w:val="43"/>
        </w:rPr>
      </w:pPr>
    </w:p>
    <w:p w:rsidR="004F5282" w:rsidRDefault="00BB26D8">
      <w:pPr>
        <w:pStyle w:val="Prrafodelista"/>
        <w:numPr>
          <w:ilvl w:val="0"/>
          <w:numId w:val="2"/>
        </w:numPr>
        <w:tabs>
          <w:tab w:val="left" w:pos="848"/>
        </w:tabs>
        <w:spacing w:after="5"/>
        <w:ind w:left="847" w:hanging="361"/>
        <w:rPr>
          <w:sz w:val="24"/>
        </w:rPr>
      </w:pPr>
      <w:r>
        <w:rPr>
          <w:sz w:val="24"/>
        </w:rPr>
        <w:t xml:space="preserve">Next place the 5 spacers (6mm nuts) over the bolts up to </w:t>
      </w:r>
      <w:proofErr w:type="gramStart"/>
      <w:r>
        <w:rPr>
          <w:sz w:val="24"/>
        </w:rPr>
        <w:t>the</w:t>
      </w:r>
      <w:r>
        <w:rPr>
          <w:spacing w:val="-16"/>
          <w:sz w:val="24"/>
        </w:rPr>
        <w:t xml:space="preserve"> </w:t>
      </w:r>
      <w:r>
        <w:rPr>
          <w:sz w:val="24"/>
        </w:rPr>
        <w:t>freewheel</w:t>
      </w:r>
      <w:proofErr w:type="gramEnd"/>
      <w:r>
        <w:rPr>
          <w:sz w:val="24"/>
        </w:rPr>
        <w:t>.</w:t>
      </w:r>
    </w:p>
    <w:p w:rsidR="004F5282" w:rsidRDefault="00BB26D8">
      <w:pPr>
        <w:pStyle w:val="Textoindependiente"/>
        <w:ind w:left="2842"/>
        <w:rPr>
          <w:sz w:val="20"/>
        </w:rPr>
      </w:pPr>
      <w:r>
        <w:rPr>
          <w:noProof/>
          <w:sz w:val="20"/>
        </w:rPr>
        <w:drawing>
          <wp:inline distT="0" distB="0" distL="0" distR="0">
            <wp:extent cx="3084507" cy="230466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3084507" cy="2304669"/>
                    </a:xfrm>
                    <a:prstGeom prst="rect">
                      <a:avLst/>
                    </a:prstGeom>
                  </pic:spPr>
                </pic:pic>
              </a:graphicData>
            </a:graphic>
          </wp:inline>
        </w:drawing>
      </w:r>
    </w:p>
    <w:p w:rsidR="004F5282" w:rsidRDefault="00BB26D8">
      <w:pPr>
        <w:pStyle w:val="Prrafodelista"/>
        <w:numPr>
          <w:ilvl w:val="0"/>
          <w:numId w:val="2"/>
        </w:numPr>
        <w:tabs>
          <w:tab w:val="left" w:pos="848"/>
        </w:tabs>
        <w:spacing w:before="18"/>
        <w:ind w:left="847" w:right="508"/>
        <w:rPr>
          <w:sz w:val="24"/>
        </w:rPr>
      </w:pPr>
      <w:r>
        <w:rPr>
          <w:sz w:val="24"/>
        </w:rPr>
        <w:t>Then slide the smaller sprocket onto the bolts with the bevel side of the teeth</w:t>
      </w:r>
      <w:r>
        <w:rPr>
          <w:spacing w:val="-34"/>
          <w:sz w:val="24"/>
        </w:rPr>
        <w:t xml:space="preserve"> </w:t>
      </w:r>
      <w:r>
        <w:rPr>
          <w:sz w:val="24"/>
        </w:rPr>
        <w:t xml:space="preserve">facing the other </w:t>
      </w:r>
      <w:proofErr w:type="spellStart"/>
      <w:r>
        <w:rPr>
          <w:sz w:val="24"/>
        </w:rPr>
        <w:t>chainring</w:t>
      </w:r>
      <w:proofErr w:type="spellEnd"/>
      <w:r>
        <w:rPr>
          <w:sz w:val="24"/>
        </w:rPr>
        <w:t>. The goal here is to separate the chains as much as</w:t>
      </w:r>
      <w:r>
        <w:rPr>
          <w:spacing w:val="-26"/>
          <w:sz w:val="24"/>
        </w:rPr>
        <w:t xml:space="preserve"> </w:t>
      </w:r>
      <w:r>
        <w:rPr>
          <w:sz w:val="24"/>
        </w:rPr>
        <w:t>possible.</w:t>
      </w:r>
    </w:p>
    <w:p w:rsidR="004F5282" w:rsidRDefault="00BB26D8">
      <w:pPr>
        <w:pStyle w:val="Prrafodelista"/>
        <w:numPr>
          <w:ilvl w:val="0"/>
          <w:numId w:val="2"/>
        </w:numPr>
        <w:tabs>
          <w:tab w:val="left" w:pos="848"/>
        </w:tabs>
        <w:ind w:left="847" w:hanging="361"/>
        <w:rPr>
          <w:sz w:val="24"/>
        </w:rPr>
      </w:pPr>
      <w:r>
        <w:rPr>
          <w:sz w:val="24"/>
        </w:rPr>
        <w:t xml:space="preserve">Secure the small </w:t>
      </w:r>
      <w:proofErr w:type="spellStart"/>
      <w:r>
        <w:rPr>
          <w:sz w:val="24"/>
        </w:rPr>
        <w:t>chainring</w:t>
      </w:r>
      <w:proofErr w:type="spellEnd"/>
      <w:r>
        <w:rPr>
          <w:sz w:val="24"/>
        </w:rPr>
        <w:t xml:space="preserve"> with the 5 washers and</w:t>
      </w:r>
      <w:r>
        <w:rPr>
          <w:spacing w:val="-4"/>
          <w:sz w:val="24"/>
        </w:rPr>
        <w:t xml:space="preserve"> </w:t>
      </w:r>
      <w:r>
        <w:rPr>
          <w:sz w:val="24"/>
        </w:rPr>
        <w:t>locknuts.</w:t>
      </w:r>
    </w:p>
    <w:p w:rsidR="004F5282" w:rsidRDefault="00BB26D8">
      <w:pPr>
        <w:pStyle w:val="Textoindependiente"/>
        <w:spacing w:before="11"/>
        <w:rPr>
          <w:sz w:val="20"/>
        </w:rPr>
      </w:pPr>
      <w:r>
        <w:rPr>
          <w:noProof/>
        </w:rPr>
        <w:drawing>
          <wp:anchor distT="0" distB="0" distL="0" distR="0" simplePos="0" relativeHeight="2" behindDoc="0" locked="0" layoutInCell="1" allowOverlap="1">
            <wp:simplePos x="0" y="0"/>
            <wp:positionH relativeFrom="page">
              <wp:posOffset>2485948</wp:posOffset>
            </wp:positionH>
            <wp:positionV relativeFrom="paragraph">
              <wp:posOffset>178084</wp:posOffset>
            </wp:positionV>
            <wp:extent cx="3049514" cy="228600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3049514" cy="2286000"/>
                    </a:xfrm>
                    <a:prstGeom prst="rect">
                      <a:avLst/>
                    </a:prstGeom>
                  </pic:spPr>
                </pic:pic>
              </a:graphicData>
            </a:graphic>
          </wp:anchor>
        </w:drawing>
      </w:r>
    </w:p>
    <w:p w:rsidR="004F5282" w:rsidRDefault="00BB26D8">
      <w:pPr>
        <w:pStyle w:val="Prrafodelista"/>
        <w:numPr>
          <w:ilvl w:val="0"/>
          <w:numId w:val="2"/>
        </w:numPr>
        <w:tabs>
          <w:tab w:val="left" w:pos="848"/>
        </w:tabs>
        <w:spacing w:before="228"/>
        <w:ind w:left="847" w:right="173"/>
        <w:rPr>
          <w:sz w:val="24"/>
        </w:rPr>
      </w:pPr>
      <w:r>
        <w:rPr>
          <w:sz w:val="24"/>
        </w:rPr>
        <w:t xml:space="preserve">Tighten the </w:t>
      </w:r>
      <w:proofErr w:type="spellStart"/>
      <w:r>
        <w:rPr>
          <w:sz w:val="24"/>
        </w:rPr>
        <w:t>chainring</w:t>
      </w:r>
      <w:proofErr w:type="spellEnd"/>
      <w:r>
        <w:rPr>
          <w:sz w:val="24"/>
        </w:rPr>
        <w:t xml:space="preserve"> assembly with the 5 locknuts and washers. Be sure that the</w:t>
      </w:r>
      <w:r>
        <w:rPr>
          <w:spacing w:val="-44"/>
          <w:sz w:val="24"/>
        </w:rPr>
        <w:t xml:space="preserve"> </w:t>
      </w:r>
      <w:r>
        <w:rPr>
          <w:sz w:val="24"/>
        </w:rPr>
        <w:t xml:space="preserve">bolts are tight against </w:t>
      </w:r>
      <w:r>
        <w:rPr>
          <w:sz w:val="24"/>
        </w:rPr>
        <w:t xml:space="preserve">the outer </w:t>
      </w:r>
      <w:proofErr w:type="spellStart"/>
      <w:r>
        <w:rPr>
          <w:sz w:val="24"/>
        </w:rPr>
        <w:t>chainring</w:t>
      </w:r>
      <w:proofErr w:type="spellEnd"/>
      <w:r>
        <w:rPr>
          <w:sz w:val="24"/>
        </w:rPr>
        <w:t xml:space="preserve"> before installing the</w:t>
      </w:r>
      <w:r>
        <w:rPr>
          <w:spacing w:val="-9"/>
          <w:sz w:val="24"/>
        </w:rPr>
        <w:t xml:space="preserve"> </w:t>
      </w:r>
      <w:r>
        <w:rPr>
          <w:sz w:val="24"/>
        </w:rPr>
        <w:t>locknuts.</w:t>
      </w:r>
    </w:p>
    <w:p w:rsidR="004F5282" w:rsidRDefault="00BB26D8">
      <w:pPr>
        <w:pStyle w:val="Prrafodelista"/>
        <w:numPr>
          <w:ilvl w:val="0"/>
          <w:numId w:val="2"/>
        </w:numPr>
        <w:tabs>
          <w:tab w:val="left" w:pos="848"/>
        </w:tabs>
        <w:ind w:left="847" w:right="218"/>
        <w:rPr>
          <w:sz w:val="24"/>
        </w:rPr>
      </w:pPr>
      <w:r>
        <w:rPr>
          <w:sz w:val="24"/>
        </w:rPr>
        <w:t>Install the lower chain adjuster bracket using one of the clamps included in the kit.</w:t>
      </w:r>
      <w:r>
        <w:rPr>
          <w:spacing w:val="-36"/>
          <w:sz w:val="24"/>
        </w:rPr>
        <w:t xml:space="preserve"> </w:t>
      </w:r>
      <w:r>
        <w:rPr>
          <w:spacing w:val="-8"/>
          <w:sz w:val="24"/>
        </w:rPr>
        <w:t xml:space="preserve">You </w:t>
      </w:r>
      <w:r>
        <w:rPr>
          <w:sz w:val="24"/>
        </w:rPr>
        <w:t>can mount the bracket as shown or with the flat surface at the top. It should</w:t>
      </w:r>
      <w:r>
        <w:rPr>
          <w:spacing w:val="-17"/>
          <w:sz w:val="24"/>
        </w:rPr>
        <w:t xml:space="preserve"> </w:t>
      </w:r>
      <w:r>
        <w:rPr>
          <w:sz w:val="24"/>
        </w:rPr>
        <w:t>be</w:t>
      </w:r>
    </w:p>
    <w:p w:rsidR="004F5282" w:rsidRDefault="004F5282">
      <w:pPr>
        <w:rPr>
          <w:sz w:val="24"/>
        </w:rPr>
        <w:sectPr w:rsidR="004F5282">
          <w:pgSz w:w="12240" w:h="15840"/>
          <w:pgMar w:top="560" w:right="1020" w:bottom="280" w:left="1020" w:header="720" w:footer="720" w:gutter="0"/>
          <w:cols w:space="720"/>
        </w:sectPr>
      </w:pPr>
    </w:p>
    <w:p w:rsidR="004F5282" w:rsidRDefault="00BB26D8">
      <w:pPr>
        <w:pStyle w:val="Textoindependiente"/>
        <w:spacing w:before="67" w:line="275" w:lineRule="exact"/>
        <w:ind w:left="847"/>
      </w:pPr>
      <w:proofErr w:type="gramStart"/>
      <w:r>
        <w:lastRenderedPageBreak/>
        <w:t>mounted</w:t>
      </w:r>
      <w:proofErr w:type="gramEnd"/>
      <w:r>
        <w:t xml:space="preserve"> as low in the f</w:t>
      </w:r>
      <w:r>
        <w:t>rame as possible.</w:t>
      </w:r>
    </w:p>
    <w:p w:rsidR="004F5282" w:rsidRDefault="00BB26D8">
      <w:pPr>
        <w:pStyle w:val="Prrafodelista"/>
        <w:numPr>
          <w:ilvl w:val="0"/>
          <w:numId w:val="2"/>
        </w:numPr>
        <w:tabs>
          <w:tab w:val="left" w:pos="848"/>
        </w:tabs>
        <w:spacing w:after="3"/>
        <w:ind w:left="847" w:right="188"/>
        <w:rPr>
          <w:sz w:val="24"/>
        </w:rPr>
      </w:pPr>
      <w:r>
        <w:rPr>
          <w:sz w:val="24"/>
        </w:rPr>
        <w:t>Install the jump stop chain guard onto your seat tube. No need to tighten or adjust</w:t>
      </w:r>
      <w:r>
        <w:rPr>
          <w:spacing w:val="-35"/>
          <w:sz w:val="24"/>
        </w:rPr>
        <w:t xml:space="preserve"> </w:t>
      </w:r>
      <w:r>
        <w:rPr>
          <w:sz w:val="24"/>
        </w:rPr>
        <w:t>this, it will be done</w:t>
      </w:r>
      <w:r>
        <w:rPr>
          <w:spacing w:val="2"/>
          <w:sz w:val="24"/>
        </w:rPr>
        <w:t xml:space="preserve"> </w:t>
      </w:r>
      <w:r>
        <w:rPr>
          <w:spacing w:val="-3"/>
          <w:sz w:val="24"/>
        </w:rPr>
        <w:t>later.</w:t>
      </w:r>
    </w:p>
    <w:p w:rsidR="004F5282" w:rsidRDefault="00BB26D8">
      <w:pPr>
        <w:pStyle w:val="Textoindependiente"/>
        <w:ind w:left="2856"/>
        <w:rPr>
          <w:sz w:val="20"/>
        </w:rPr>
      </w:pPr>
      <w:r>
        <w:rPr>
          <w:noProof/>
          <w:sz w:val="20"/>
        </w:rPr>
        <w:drawing>
          <wp:inline distT="0" distB="0" distL="0" distR="0">
            <wp:extent cx="3097159" cy="232171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3097159" cy="2321718"/>
                    </a:xfrm>
                    <a:prstGeom prst="rect">
                      <a:avLst/>
                    </a:prstGeom>
                  </pic:spPr>
                </pic:pic>
              </a:graphicData>
            </a:graphic>
          </wp:inline>
        </w:drawing>
      </w:r>
    </w:p>
    <w:p w:rsidR="004F5282" w:rsidRDefault="00BB26D8">
      <w:pPr>
        <w:pStyle w:val="Prrafodelista"/>
        <w:numPr>
          <w:ilvl w:val="0"/>
          <w:numId w:val="2"/>
        </w:numPr>
        <w:tabs>
          <w:tab w:val="left" w:pos="848"/>
        </w:tabs>
        <w:ind w:left="847" w:right="189"/>
        <w:rPr>
          <w:sz w:val="24"/>
        </w:rPr>
      </w:pPr>
      <w:r>
        <w:rPr>
          <w:sz w:val="24"/>
        </w:rPr>
        <w:t xml:space="preserve">Install the crank, freewheel and </w:t>
      </w:r>
      <w:proofErr w:type="spellStart"/>
      <w:r>
        <w:rPr>
          <w:sz w:val="24"/>
        </w:rPr>
        <w:t>chainring</w:t>
      </w:r>
      <w:proofErr w:type="spellEnd"/>
      <w:r>
        <w:rPr>
          <w:sz w:val="24"/>
        </w:rPr>
        <w:t xml:space="preserve"> assembly to the crank spindle. Do not over tighten the nuts. </w:t>
      </w:r>
      <w:r>
        <w:rPr>
          <w:color w:val="FF0000"/>
          <w:sz w:val="24"/>
        </w:rPr>
        <w:t xml:space="preserve">Be sure to put your bike chain around your bottom bracket before you install the right crank and freewheel </w:t>
      </w:r>
      <w:r>
        <w:rPr>
          <w:color w:val="FF0000"/>
          <w:spacing w:val="-3"/>
          <w:sz w:val="24"/>
        </w:rPr>
        <w:t xml:space="preserve">assembly. </w:t>
      </w:r>
      <w:r>
        <w:rPr>
          <w:sz w:val="24"/>
        </w:rPr>
        <w:t xml:space="preserve">The crankshaft and </w:t>
      </w:r>
      <w:proofErr w:type="spellStart"/>
      <w:r>
        <w:rPr>
          <w:sz w:val="24"/>
        </w:rPr>
        <w:t>chainring</w:t>
      </w:r>
      <w:proofErr w:type="spellEnd"/>
      <w:r>
        <w:rPr>
          <w:sz w:val="24"/>
        </w:rPr>
        <w:t xml:space="preserve"> should be complete.</w:t>
      </w:r>
    </w:p>
    <w:p w:rsidR="004F5282" w:rsidRDefault="00BB26D8">
      <w:pPr>
        <w:pStyle w:val="Prrafodelista"/>
        <w:numPr>
          <w:ilvl w:val="0"/>
          <w:numId w:val="2"/>
        </w:numPr>
        <w:tabs>
          <w:tab w:val="left" w:pos="848"/>
        </w:tabs>
        <w:ind w:left="847" w:right="328"/>
        <w:rPr>
          <w:sz w:val="24"/>
        </w:rPr>
      </w:pPr>
      <w:r>
        <w:rPr>
          <w:sz w:val="24"/>
        </w:rPr>
        <w:t xml:space="preserve">Install your bike chain to the small front </w:t>
      </w:r>
      <w:proofErr w:type="spellStart"/>
      <w:r>
        <w:rPr>
          <w:sz w:val="24"/>
        </w:rPr>
        <w:t>chainring</w:t>
      </w:r>
      <w:proofErr w:type="spellEnd"/>
      <w:r>
        <w:rPr>
          <w:sz w:val="24"/>
        </w:rPr>
        <w:t xml:space="preserve"> and adjust the Jump </w:t>
      </w:r>
      <w:r>
        <w:rPr>
          <w:spacing w:val="-4"/>
          <w:sz w:val="24"/>
        </w:rPr>
        <w:t xml:space="preserve">Stop </w:t>
      </w:r>
      <w:r>
        <w:rPr>
          <w:sz w:val="24"/>
        </w:rPr>
        <w:t>chain guard.</w:t>
      </w:r>
      <w:r>
        <w:rPr>
          <w:sz w:val="24"/>
        </w:rPr>
        <w:t xml:space="preserve"> The chain guard should be parallel to your chain with about half of the guard sitting above the chain and there should be about 1/16 inch (1.5mm) clearance to the chain.</w:t>
      </w:r>
    </w:p>
    <w:p w:rsidR="004F5282" w:rsidRDefault="00BB26D8">
      <w:pPr>
        <w:pStyle w:val="Textoindependiente"/>
        <w:ind w:left="2906"/>
        <w:rPr>
          <w:sz w:val="20"/>
        </w:rPr>
      </w:pPr>
      <w:r>
        <w:rPr>
          <w:noProof/>
          <w:sz w:val="20"/>
        </w:rPr>
        <w:drawing>
          <wp:inline distT="0" distB="0" distL="0" distR="0">
            <wp:extent cx="3007461" cy="225028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0" cstate="print"/>
                    <a:stretch>
                      <a:fillRect/>
                    </a:stretch>
                  </pic:blipFill>
                  <pic:spPr>
                    <a:xfrm>
                      <a:off x="0" y="0"/>
                      <a:ext cx="3007461" cy="2250281"/>
                    </a:xfrm>
                    <a:prstGeom prst="rect">
                      <a:avLst/>
                    </a:prstGeom>
                  </pic:spPr>
                </pic:pic>
              </a:graphicData>
            </a:graphic>
          </wp:inline>
        </w:drawing>
      </w:r>
    </w:p>
    <w:p w:rsidR="004F5282" w:rsidRDefault="00BB26D8">
      <w:pPr>
        <w:pStyle w:val="Prrafodelista"/>
        <w:numPr>
          <w:ilvl w:val="0"/>
          <w:numId w:val="2"/>
        </w:numPr>
        <w:tabs>
          <w:tab w:val="left" w:pos="916"/>
        </w:tabs>
        <w:spacing w:before="10"/>
        <w:ind w:left="915" w:hanging="429"/>
        <w:rPr>
          <w:sz w:val="24"/>
        </w:rPr>
      </w:pPr>
      <w:r>
        <w:rPr>
          <w:sz w:val="24"/>
        </w:rPr>
        <w:t>For Freewheel maintenance, visit our download</w:t>
      </w:r>
      <w:r>
        <w:rPr>
          <w:spacing w:val="-2"/>
          <w:sz w:val="24"/>
        </w:rPr>
        <w:t xml:space="preserve"> </w:t>
      </w:r>
      <w:r>
        <w:rPr>
          <w:sz w:val="24"/>
        </w:rPr>
        <w:t>page.</w:t>
      </w:r>
    </w:p>
    <w:p w:rsidR="004F5282" w:rsidRDefault="004F5282">
      <w:pPr>
        <w:pStyle w:val="Textoindependiente"/>
        <w:spacing w:before="1"/>
      </w:pPr>
    </w:p>
    <w:p w:rsidR="004F5282" w:rsidRDefault="00BB26D8">
      <w:pPr>
        <w:pStyle w:val="Heading1"/>
        <w:jc w:val="both"/>
      </w:pPr>
      <w:r>
        <w:rPr>
          <w:w w:val="105"/>
        </w:rPr>
        <w:t>Step 4</w:t>
      </w:r>
    </w:p>
    <w:p w:rsidR="004F5282" w:rsidRDefault="004F5282">
      <w:pPr>
        <w:pStyle w:val="Textoindependiente"/>
        <w:spacing w:before="1"/>
        <w:rPr>
          <w:sz w:val="28"/>
        </w:rPr>
      </w:pPr>
    </w:p>
    <w:p w:rsidR="004F5282" w:rsidRDefault="00BB26D8">
      <w:pPr>
        <w:pStyle w:val="Textoindependiente"/>
        <w:ind w:left="113"/>
        <w:jc w:val="both"/>
      </w:pPr>
      <w:r>
        <w:t>Prep engine for rear mount installation</w:t>
      </w:r>
    </w:p>
    <w:p w:rsidR="004F5282" w:rsidRDefault="00BB26D8">
      <w:pPr>
        <w:pStyle w:val="Prrafodelista"/>
        <w:numPr>
          <w:ilvl w:val="1"/>
          <w:numId w:val="2"/>
        </w:numPr>
        <w:tabs>
          <w:tab w:val="left" w:pos="1194"/>
        </w:tabs>
        <w:ind w:right="131" w:hanging="360"/>
        <w:jc w:val="both"/>
        <w:rPr>
          <w:sz w:val="24"/>
        </w:rPr>
      </w:pPr>
      <w:r>
        <w:rPr>
          <w:sz w:val="24"/>
        </w:rPr>
        <w:t>Remove rear stock mount and studs. (The studs can be easily removed with double nuts or locking jaw</w:t>
      </w:r>
      <w:r>
        <w:rPr>
          <w:spacing w:val="-7"/>
          <w:sz w:val="24"/>
        </w:rPr>
        <w:t xml:space="preserve"> </w:t>
      </w:r>
      <w:r>
        <w:rPr>
          <w:sz w:val="24"/>
        </w:rPr>
        <w:t>pliers)</w:t>
      </w:r>
    </w:p>
    <w:p w:rsidR="004F5282" w:rsidRDefault="00BB26D8">
      <w:pPr>
        <w:pStyle w:val="Prrafodelista"/>
        <w:numPr>
          <w:ilvl w:val="1"/>
          <w:numId w:val="2"/>
        </w:numPr>
        <w:tabs>
          <w:tab w:val="left" w:pos="1194"/>
        </w:tabs>
        <w:jc w:val="both"/>
        <w:rPr>
          <w:sz w:val="24"/>
        </w:rPr>
      </w:pPr>
      <w:r>
        <w:rPr>
          <w:sz w:val="24"/>
        </w:rPr>
        <w:t>Remove the upper back clutch cover</w:t>
      </w:r>
      <w:r>
        <w:rPr>
          <w:spacing w:val="1"/>
          <w:sz w:val="24"/>
        </w:rPr>
        <w:t xml:space="preserve"> </w:t>
      </w:r>
      <w:r>
        <w:rPr>
          <w:spacing w:val="-3"/>
          <w:sz w:val="24"/>
        </w:rPr>
        <w:t>screw.</w:t>
      </w:r>
    </w:p>
    <w:p w:rsidR="004F5282" w:rsidRDefault="00BB26D8">
      <w:pPr>
        <w:pStyle w:val="Prrafodelista"/>
        <w:numPr>
          <w:ilvl w:val="1"/>
          <w:numId w:val="2"/>
        </w:numPr>
        <w:tabs>
          <w:tab w:val="left" w:pos="1194"/>
        </w:tabs>
        <w:ind w:right="239" w:hanging="360"/>
        <w:jc w:val="both"/>
        <w:rPr>
          <w:sz w:val="24"/>
        </w:rPr>
      </w:pPr>
      <w:r>
        <w:rPr>
          <w:sz w:val="24"/>
        </w:rPr>
        <w:t>Assure that the engine has no casting flash or burrs that will int</w:t>
      </w:r>
      <w:r>
        <w:rPr>
          <w:sz w:val="24"/>
        </w:rPr>
        <w:t>erfere with the flush mounting of the mount. Use files and other tools as necessary to flatten any raised areas.</w:t>
      </w:r>
    </w:p>
    <w:p w:rsidR="004F5282" w:rsidRDefault="004F5282">
      <w:pPr>
        <w:jc w:val="both"/>
        <w:rPr>
          <w:sz w:val="24"/>
        </w:rPr>
        <w:sectPr w:rsidR="004F5282">
          <w:pgSz w:w="12240" w:h="15840"/>
          <w:pgMar w:top="560" w:right="1020" w:bottom="280" w:left="1020" w:header="720" w:footer="720" w:gutter="0"/>
          <w:cols w:space="720"/>
        </w:sectPr>
      </w:pPr>
    </w:p>
    <w:p w:rsidR="004F5282" w:rsidRDefault="00BB26D8">
      <w:pPr>
        <w:tabs>
          <w:tab w:val="left" w:pos="5393"/>
        </w:tabs>
        <w:ind w:left="466"/>
        <w:rPr>
          <w:sz w:val="20"/>
        </w:rPr>
      </w:pPr>
      <w:r>
        <w:rPr>
          <w:noProof/>
          <w:position w:val="5"/>
          <w:sz w:val="20"/>
        </w:rPr>
        <w:lastRenderedPageBreak/>
        <w:drawing>
          <wp:inline distT="0" distB="0" distL="0" distR="0">
            <wp:extent cx="2736922" cy="203596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 cstate="print"/>
                    <a:stretch>
                      <a:fillRect/>
                    </a:stretch>
                  </pic:blipFill>
                  <pic:spPr>
                    <a:xfrm>
                      <a:off x="0" y="0"/>
                      <a:ext cx="2736922" cy="2035968"/>
                    </a:xfrm>
                    <a:prstGeom prst="rect">
                      <a:avLst/>
                    </a:prstGeom>
                  </pic:spPr>
                </pic:pic>
              </a:graphicData>
            </a:graphic>
          </wp:inline>
        </w:drawing>
      </w:r>
      <w:r>
        <w:rPr>
          <w:position w:val="5"/>
          <w:sz w:val="20"/>
        </w:rPr>
        <w:tab/>
      </w:r>
      <w:r>
        <w:rPr>
          <w:noProof/>
          <w:sz w:val="20"/>
        </w:rPr>
        <w:drawing>
          <wp:inline distT="0" distB="0" distL="0" distR="0">
            <wp:extent cx="2930141" cy="2035968"/>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 cstate="print"/>
                    <a:stretch>
                      <a:fillRect/>
                    </a:stretch>
                  </pic:blipFill>
                  <pic:spPr>
                    <a:xfrm>
                      <a:off x="0" y="0"/>
                      <a:ext cx="2930141" cy="2035968"/>
                    </a:xfrm>
                    <a:prstGeom prst="rect">
                      <a:avLst/>
                    </a:prstGeom>
                  </pic:spPr>
                </pic:pic>
              </a:graphicData>
            </a:graphic>
          </wp:inline>
        </w:drawing>
      </w:r>
    </w:p>
    <w:p w:rsidR="004F5282" w:rsidRDefault="004F5282">
      <w:pPr>
        <w:pStyle w:val="Textoindependiente"/>
        <w:rPr>
          <w:sz w:val="20"/>
        </w:rPr>
      </w:pPr>
    </w:p>
    <w:p w:rsidR="004F5282" w:rsidRDefault="004F5282">
      <w:pPr>
        <w:pStyle w:val="Textoindependiente"/>
        <w:spacing w:before="9"/>
        <w:rPr>
          <w:sz w:val="15"/>
        </w:rPr>
      </w:pPr>
    </w:p>
    <w:p w:rsidR="004F5282" w:rsidRDefault="00BB26D8">
      <w:pPr>
        <w:pStyle w:val="Textoindependiente"/>
        <w:spacing w:before="92"/>
        <w:ind w:left="900"/>
      </w:pPr>
      <w:r>
        <w:t>Flatten the back side of the upper rear clutch cover mount as shown above.</w:t>
      </w:r>
    </w:p>
    <w:p w:rsidR="004F5282" w:rsidRDefault="00BB26D8">
      <w:pPr>
        <w:pStyle w:val="Textoindependiente"/>
        <w:spacing w:before="10"/>
        <w:rPr>
          <w:sz w:val="17"/>
        </w:rPr>
      </w:pPr>
      <w:r>
        <w:rPr>
          <w:noProof/>
        </w:rPr>
        <w:drawing>
          <wp:anchor distT="0" distB="0" distL="0" distR="0" simplePos="0" relativeHeight="5" behindDoc="0" locked="0" layoutInCell="1" allowOverlap="1">
            <wp:simplePos x="0" y="0"/>
            <wp:positionH relativeFrom="page">
              <wp:posOffset>2332040</wp:posOffset>
            </wp:positionH>
            <wp:positionV relativeFrom="paragraph">
              <wp:posOffset>155446</wp:posOffset>
            </wp:positionV>
            <wp:extent cx="2982465" cy="2250281"/>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3" cstate="print"/>
                    <a:stretch>
                      <a:fillRect/>
                    </a:stretch>
                  </pic:blipFill>
                  <pic:spPr>
                    <a:xfrm>
                      <a:off x="0" y="0"/>
                      <a:ext cx="2982465" cy="2250281"/>
                    </a:xfrm>
                    <a:prstGeom prst="rect">
                      <a:avLst/>
                    </a:prstGeom>
                  </pic:spPr>
                </pic:pic>
              </a:graphicData>
            </a:graphic>
          </wp:anchor>
        </w:drawing>
      </w:r>
    </w:p>
    <w:p w:rsidR="004F5282" w:rsidRDefault="00BB26D8">
      <w:pPr>
        <w:pStyle w:val="Textoindependiente"/>
        <w:spacing w:before="219"/>
        <w:ind w:left="113" w:right="261"/>
      </w:pPr>
      <w:r>
        <w:t>Remove any casting bump that will keep mount from mounting flush to the back of the clutch case.</w:t>
      </w:r>
    </w:p>
    <w:p w:rsidR="004F5282" w:rsidRDefault="004F5282">
      <w:pPr>
        <w:pStyle w:val="Textoindependiente"/>
        <w:rPr>
          <w:sz w:val="28"/>
        </w:rPr>
      </w:pPr>
    </w:p>
    <w:p w:rsidR="004F5282" w:rsidRDefault="00BB26D8">
      <w:pPr>
        <w:pStyle w:val="Heading1"/>
        <w:spacing w:before="1"/>
      </w:pPr>
      <w:r>
        <w:rPr>
          <w:w w:val="105"/>
        </w:rPr>
        <w:t>Step 5</w:t>
      </w:r>
    </w:p>
    <w:p w:rsidR="004F5282" w:rsidRDefault="004F5282">
      <w:pPr>
        <w:pStyle w:val="Textoindependiente"/>
        <w:spacing w:before="10"/>
        <w:rPr>
          <w:sz w:val="23"/>
        </w:rPr>
      </w:pPr>
    </w:p>
    <w:p w:rsidR="004F5282" w:rsidRDefault="00BB26D8">
      <w:pPr>
        <w:pStyle w:val="Textoindependiente"/>
        <w:spacing w:after="4"/>
        <w:ind w:left="113" w:right="21"/>
      </w:pPr>
      <w:r>
        <w:t>Install the rear mount and spacers. Insert the 2 long hex head bolts along with the 2 washers and lock washers. It is a good idea to make sure the rear of your engine is flat where the spacer will sit. File as necessary to get this as flat as possible. Ins</w:t>
      </w:r>
      <w:r>
        <w:t>tall the smaller 2 hex head bolts through the larger aluminum plate and through the rear mount as shown and install the 2 lock nuts. Be sure the large aluminum plate lines up with the rear mount as shown.</w:t>
      </w:r>
    </w:p>
    <w:p w:rsidR="004F5282" w:rsidRDefault="004F5282">
      <w:pPr>
        <w:pStyle w:val="Textoindependiente"/>
        <w:ind w:left="819"/>
        <w:rPr>
          <w:sz w:val="20"/>
        </w:rPr>
      </w:pPr>
      <w:r>
        <w:rPr>
          <w:sz w:val="20"/>
        </w:rPr>
      </w:r>
      <w:r>
        <w:rPr>
          <w:sz w:val="20"/>
        </w:rPr>
        <w:pict>
          <v:group id="_x0000_s1032" style="width:427.9pt;height:158.9pt;mso-position-horizontal-relative:char;mso-position-vertical-relative:line" coordsize="8558,3178">
            <v:shape id="_x0000_s1034" type="#_x0000_t75" style="position:absolute;width:4239;height:3178">
              <v:imagedata r:id="rId14" o:title=""/>
            </v:shape>
            <v:shape id="_x0000_s1033" type="#_x0000_t75" style="position:absolute;left:4305;width:4253;height:3178">
              <v:imagedata r:id="rId15" o:title=""/>
            </v:shape>
            <w10:wrap type="none"/>
            <w10:anchorlock/>
          </v:group>
        </w:pict>
      </w:r>
    </w:p>
    <w:p w:rsidR="004F5282" w:rsidRDefault="004F5282">
      <w:pPr>
        <w:rPr>
          <w:sz w:val="20"/>
        </w:rPr>
        <w:sectPr w:rsidR="004F5282">
          <w:pgSz w:w="12240" w:h="15840"/>
          <w:pgMar w:top="860" w:right="1020" w:bottom="280" w:left="1020" w:header="720" w:footer="720" w:gutter="0"/>
          <w:cols w:space="720"/>
        </w:sectPr>
      </w:pPr>
    </w:p>
    <w:p w:rsidR="004F5282" w:rsidRDefault="00BB26D8">
      <w:pPr>
        <w:pStyle w:val="Textoindependiente"/>
        <w:spacing w:before="67"/>
        <w:ind w:left="113"/>
      </w:pPr>
      <w:r>
        <w:lastRenderedPageBreak/>
        <w:t>Slide the smaller aluminum spacer over the engine mounting bolts and attach to your engine.</w:t>
      </w:r>
    </w:p>
    <w:p w:rsidR="004F5282" w:rsidRDefault="00BB26D8">
      <w:pPr>
        <w:pStyle w:val="Textoindependiente"/>
        <w:ind w:left="2390"/>
        <w:rPr>
          <w:sz w:val="20"/>
        </w:rPr>
      </w:pPr>
      <w:r>
        <w:rPr>
          <w:noProof/>
          <w:sz w:val="20"/>
        </w:rPr>
        <w:drawing>
          <wp:inline distT="0" distB="0" distL="0" distR="0">
            <wp:extent cx="3428994" cy="2571750"/>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6" cstate="print"/>
                    <a:stretch>
                      <a:fillRect/>
                    </a:stretch>
                  </pic:blipFill>
                  <pic:spPr>
                    <a:xfrm>
                      <a:off x="0" y="0"/>
                      <a:ext cx="3428994" cy="2571750"/>
                    </a:xfrm>
                    <a:prstGeom prst="rect">
                      <a:avLst/>
                    </a:prstGeom>
                  </pic:spPr>
                </pic:pic>
              </a:graphicData>
            </a:graphic>
          </wp:inline>
        </w:drawing>
      </w:r>
    </w:p>
    <w:p w:rsidR="004F5282" w:rsidRDefault="00BB26D8">
      <w:pPr>
        <w:pStyle w:val="Textoindependiente"/>
        <w:spacing w:before="8" w:after="5"/>
        <w:ind w:left="113"/>
      </w:pPr>
      <w:r>
        <w:t xml:space="preserve">Due to the variations in the castings and </w:t>
      </w:r>
      <w:proofErr w:type="gramStart"/>
      <w:r>
        <w:t>hole</w:t>
      </w:r>
      <w:proofErr w:type="gramEnd"/>
      <w:r>
        <w:t xml:space="preserve"> locations of the different engines some modification to the mount may be necessary. Verif</w:t>
      </w:r>
      <w:r>
        <w:t>y fit of the upper mounting hole.</w:t>
      </w:r>
    </w:p>
    <w:p w:rsidR="004F5282" w:rsidRDefault="004F5282">
      <w:pPr>
        <w:pStyle w:val="Textoindependiente"/>
        <w:ind w:left="2563"/>
        <w:rPr>
          <w:sz w:val="20"/>
        </w:rPr>
      </w:pPr>
      <w:r>
        <w:rPr>
          <w:sz w:val="20"/>
        </w:rPr>
      </w:r>
      <w:r>
        <w:rPr>
          <w:sz w:val="20"/>
        </w:rPr>
        <w:pict>
          <v:group id="_x0000_s1029" style="width:253.55pt;height:189.75pt;mso-position-horizontal-relative:char;mso-position-vertical-relative:line" coordsize="5071,3795">
            <v:shape id="_x0000_s1031" type="#_x0000_t75" style="position:absolute;width:5071;height:3795">
              <v:imagedata r:id="rId17" o:title=""/>
            </v:shape>
            <v:shape id="_x0000_s1030" style="position:absolute;left:2455;top:323;width:562;height:953" coordorigin="2455,324" coordsize="562,953" o:spt="100" adj="0,,0" path="m2949,1178r-45,27l3017,1277r-6,-79l2964,1198r-5,-3l2949,1178xm2962,1169r-13,9l2959,1195r5,3l2969,1198r4,-5l2973,1188r-11,-19xm3007,1142r-45,27l2973,1188r,5l2969,1198r42,l3007,1142xm2465,324r-8,2l2455,331r,5l2949,1178r13,-9l2467,329r-2,-5xe" fillcolor="black" stroked="f">
              <v:stroke joinstyle="round"/>
              <v:formulas/>
              <v:path arrowok="t" o:connecttype="segments"/>
            </v:shape>
            <w10:wrap type="none"/>
            <w10:anchorlock/>
          </v:group>
        </w:pict>
      </w:r>
    </w:p>
    <w:p w:rsidR="004F5282" w:rsidRDefault="00BB26D8">
      <w:pPr>
        <w:pStyle w:val="Textoindependiente"/>
        <w:spacing w:line="246" w:lineRule="exact"/>
        <w:ind w:left="113"/>
      </w:pPr>
      <w:r>
        <w:t>Note this hole is slotted. If you must alter this hole be sure that you also allow fore and aft</w:t>
      </w:r>
    </w:p>
    <w:p w:rsidR="004F5282" w:rsidRDefault="00BB26D8">
      <w:pPr>
        <w:pStyle w:val="Textoindependiente"/>
        <w:ind w:left="113"/>
      </w:pPr>
      <w:proofErr w:type="gramStart"/>
      <w:r>
        <w:t>movement</w:t>
      </w:r>
      <w:proofErr w:type="gramEnd"/>
      <w:r>
        <w:t>. This is requires when adjusting your chain.</w:t>
      </w:r>
    </w:p>
    <w:p w:rsidR="004F5282" w:rsidRDefault="004F5282">
      <w:pPr>
        <w:pStyle w:val="Textoindependiente"/>
      </w:pPr>
    </w:p>
    <w:p w:rsidR="004F5282" w:rsidRDefault="00BB26D8">
      <w:pPr>
        <w:pStyle w:val="Textoindependiente"/>
        <w:spacing w:after="4"/>
        <w:ind w:left="113" w:right="170"/>
      </w:pPr>
      <w:r>
        <w:t xml:space="preserve">Once </w:t>
      </w:r>
      <w:r>
        <w:t>the mount is installed, check for any space between the plate and where the bolt will exit the clutch housing. Add shim washers so that there is no gap and the plate rests flat against the back of the clutch housing.</w:t>
      </w:r>
    </w:p>
    <w:p w:rsidR="004F5282" w:rsidRDefault="00BB26D8">
      <w:pPr>
        <w:pStyle w:val="Textoindependiente"/>
        <w:ind w:left="2578"/>
        <w:rPr>
          <w:sz w:val="20"/>
        </w:rPr>
      </w:pPr>
      <w:r>
        <w:rPr>
          <w:noProof/>
          <w:sz w:val="20"/>
        </w:rPr>
        <w:drawing>
          <wp:inline distT="0" distB="0" distL="0" distR="0">
            <wp:extent cx="3190478" cy="2391727"/>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8" cstate="print"/>
                    <a:stretch>
                      <a:fillRect/>
                    </a:stretch>
                  </pic:blipFill>
                  <pic:spPr>
                    <a:xfrm>
                      <a:off x="0" y="0"/>
                      <a:ext cx="3190478" cy="2391727"/>
                    </a:xfrm>
                    <a:prstGeom prst="rect">
                      <a:avLst/>
                    </a:prstGeom>
                  </pic:spPr>
                </pic:pic>
              </a:graphicData>
            </a:graphic>
          </wp:inline>
        </w:drawing>
      </w:r>
    </w:p>
    <w:p w:rsidR="004F5282" w:rsidRDefault="00BB26D8">
      <w:pPr>
        <w:pStyle w:val="Prrafodelista"/>
        <w:numPr>
          <w:ilvl w:val="0"/>
          <w:numId w:val="1"/>
        </w:numPr>
        <w:tabs>
          <w:tab w:val="left" w:pos="834"/>
        </w:tabs>
        <w:spacing w:before="8"/>
        <w:ind w:hanging="361"/>
        <w:jc w:val="left"/>
        <w:rPr>
          <w:sz w:val="24"/>
        </w:rPr>
      </w:pPr>
      <w:r>
        <w:rPr>
          <w:sz w:val="24"/>
        </w:rPr>
        <w:t>Add the correct number of 6mm washers to get the mount to sit flat against the back</w:t>
      </w:r>
      <w:r>
        <w:rPr>
          <w:spacing w:val="-24"/>
          <w:sz w:val="24"/>
        </w:rPr>
        <w:t xml:space="preserve"> </w:t>
      </w:r>
      <w:r>
        <w:rPr>
          <w:sz w:val="24"/>
        </w:rPr>
        <w:t>of</w:t>
      </w:r>
    </w:p>
    <w:p w:rsidR="004F5282" w:rsidRDefault="004F5282">
      <w:pPr>
        <w:rPr>
          <w:sz w:val="24"/>
        </w:rPr>
        <w:sectPr w:rsidR="004F5282">
          <w:pgSz w:w="12240" w:h="15840"/>
          <w:pgMar w:top="560" w:right="1020" w:bottom="280" w:left="1020" w:header="720" w:footer="720" w:gutter="0"/>
          <w:cols w:space="720"/>
        </w:sectPr>
      </w:pPr>
    </w:p>
    <w:p w:rsidR="004F5282" w:rsidRDefault="00BB26D8">
      <w:pPr>
        <w:pStyle w:val="Textoindependiente"/>
        <w:spacing w:before="69" w:after="5" w:line="237" w:lineRule="auto"/>
        <w:ind w:left="833" w:right="501"/>
      </w:pPr>
      <w:proofErr w:type="gramStart"/>
      <w:r>
        <w:lastRenderedPageBreak/>
        <w:t>the</w:t>
      </w:r>
      <w:proofErr w:type="gramEnd"/>
      <w:r>
        <w:t xml:space="preserve"> clutch case. Note there are thick ones and thin ones, use whatever combination works best so that the plate sits flat against the clutch case.</w:t>
      </w:r>
    </w:p>
    <w:p w:rsidR="004F5282" w:rsidRDefault="00BB26D8">
      <w:pPr>
        <w:pStyle w:val="Textoindependiente"/>
        <w:ind w:left="2587"/>
        <w:rPr>
          <w:sz w:val="20"/>
        </w:rPr>
      </w:pPr>
      <w:r>
        <w:rPr>
          <w:noProof/>
          <w:sz w:val="20"/>
        </w:rPr>
        <w:drawing>
          <wp:inline distT="0" distB="0" distL="0" distR="0">
            <wp:extent cx="3192405" cy="2393156"/>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9" cstate="print"/>
                    <a:stretch>
                      <a:fillRect/>
                    </a:stretch>
                  </pic:blipFill>
                  <pic:spPr>
                    <a:xfrm>
                      <a:off x="0" y="0"/>
                      <a:ext cx="3192405" cy="2393156"/>
                    </a:xfrm>
                    <a:prstGeom prst="rect">
                      <a:avLst/>
                    </a:prstGeom>
                  </pic:spPr>
                </pic:pic>
              </a:graphicData>
            </a:graphic>
          </wp:inline>
        </w:drawing>
      </w:r>
    </w:p>
    <w:p w:rsidR="004F5282" w:rsidRDefault="004F5282">
      <w:pPr>
        <w:pStyle w:val="Textoindependiente"/>
        <w:spacing w:before="3"/>
        <w:rPr>
          <w:sz w:val="23"/>
        </w:rPr>
      </w:pPr>
    </w:p>
    <w:p w:rsidR="004F5282" w:rsidRDefault="00BB26D8">
      <w:pPr>
        <w:pStyle w:val="Prrafodelista"/>
        <w:numPr>
          <w:ilvl w:val="0"/>
          <w:numId w:val="1"/>
        </w:numPr>
        <w:tabs>
          <w:tab w:val="left" w:pos="834"/>
        </w:tabs>
        <w:ind w:right="315" w:hanging="269"/>
        <w:jc w:val="left"/>
        <w:rPr>
          <w:sz w:val="24"/>
        </w:rPr>
      </w:pPr>
      <w:r>
        <w:rPr>
          <w:sz w:val="24"/>
        </w:rPr>
        <w:t>Install o</w:t>
      </w:r>
      <w:r>
        <w:rPr>
          <w:sz w:val="24"/>
        </w:rPr>
        <w:t xml:space="preserve">ne of the two supplied cap screws. Which one to use will depend on your </w:t>
      </w:r>
      <w:proofErr w:type="gramStart"/>
      <w:r>
        <w:rPr>
          <w:sz w:val="24"/>
        </w:rPr>
        <w:t>engine.</w:t>
      </w:r>
      <w:proofErr w:type="gramEnd"/>
      <w:r>
        <w:rPr>
          <w:sz w:val="24"/>
        </w:rPr>
        <w:t xml:space="preserve"> Some engines have wider clutch covers. </w:t>
      </w:r>
      <w:r>
        <w:rPr>
          <w:spacing w:val="-8"/>
          <w:sz w:val="24"/>
        </w:rPr>
        <w:t xml:space="preserve">You </w:t>
      </w:r>
      <w:r>
        <w:rPr>
          <w:sz w:val="24"/>
        </w:rPr>
        <w:t>will need enough of the end of the bolt protruding past the mount to install the supplied lock nut. Install the nut at</w:t>
      </w:r>
      <w:r>
        <w:rPr>
          <w:spacing w:val="-43"/>
          <w:sz w:val="24"/>
        </w:rPr>
        <w:t xml:space="preserve"> </w:t>
      </w:r>
      <w:r>
        <w:rPr>
          <w:sz w:val="24"/>
        </w:rPr>
        <w:t xml:space="preserve">this time but </w:t>
      </w:r>
      <w:r>
        <w:rPr>
          <w:sz w:val="24"/>
        </w:rPr>
        <w:t xml:space="preserve">do not tighten it down. This will </w:t>
      </w:r>
      <w:proofErr w:type="gramStart"/>
      <w:r>
        <w:rPr>
          <w:sz w:val="24"/>
        </w:rPr>
        <w:t>been</w:t>
      </w:r>
      <w:proofErr w:type="gramEnd"/>
      <w:r>
        <w:rPr>
          <w:sz w:val="24"/>
        </w:rPr>
        <w:t xml:space="preserve"> done after final chain</w:t>
      </w:r>
      <w:r>
        <w:rPr>
          <w:spacing w:val="-29"/>
          <w:sz w:val="24"/>
        </w:rPr>
        <w:t xml:space="preserve"> </w:t>
      </w:r>
      <w:proofErr w:type="spellStart"/>
      <w:r>
        <w:rPr>
          <w:sz w:val="24"/>
        </w:rPr>
        <w:t>adjustement</w:t>
      </w:r>
      <w:proofErr w:type="spellEnd"/>
      <w:r>
        <w:rPr>
          <w:sz w:val="24"/>
        </w:rPr>
        <w:t>.</w:t>
      </w:r>
    </w:p>
    <w:p w:rsidR="004F5282" w:rsidRDefault="004F5282">
      <w:pPr>
        <w:pStyle w:val="Textoindependiente"/>
        <w:spacing w:before="1"/>
      </w:pPr>
    </w:p>
    <w:p w:rsidR="004F5282" w:rsidRDefault="00BB26D8">
      <w:pPr>
        <w:pStyle w:val="Heading1"/>
      </w:pPr>
      <w:r>
        <w:rPr>
          <w:w w:val="105"/>
        </w:rPr>
        <w:t>Step 6</w:t>
      </w:r>
    </w:p>
    <w:p w:rsidR="004F5282" w:rsidRDefault="004F5282">
      <w:pPr>
        <w:pStyle w:val="Textoindependiente"/>
        <w:spacing w:before="10"/>
        <w:rPr>
          <w:sz w:val="27"/>
        </w:rPr>
      </w:pPr>
    </w:p>
    <w:p w:rsidR="004F5282" w:rsidRDefault="00BB26D8">
      <w:pPr>
        <w:pStyle w:val="Textoindependiente"/>
        <w:ind w:left="113"/>
      </w:pPr>
      <w:r>
        <w:t>Jackshaft Assembly</w:t>
      </w:r>
    </w:p>
    <w:p w:rsidR="004F5282" w:rsidRDefault="004F5282">
      <w:pPr>
        <w:pStyle w:val="Textoindependiente"/>
      </w:pPr>
    </w:p>
    <w:p w:rsidR="004F5282" w:rsidRDefault="00BB26D8">
      <w:pPr>
        <w:pStyle w:val="Textoindependiente"/>
        <w:spacing w:after="4"/>
        <w:ind w:left="113" w:right="170" w:hanging="1"/>
      </w:pPr>
      <w:r>
        <w:t xml:space="preserve">Arrange 5/8” shaft, sprockets, keys, shim washers, spacer washers and bearings for assembly on shaft. Sand and file the shaft, sprockets and keys so that they can easily be assembled and disassembled by hand. As we fit these pieces together they will need </w:t>
      </w:r>
      <w:r>
        <w:t>to be easily slid along the shaft for adjustment and disassembly.</w:t>
      </w:r>
    </w:p>
    <w:p w:rsidR="004F5282" w:rsidRDefault="00BB26D8">
      <w:pPr>
        <w:pStyle w:val="Textoindependiente"/>
        <w:ind w:left="2803"/>
        <w:rPr>
          <w:sz w:val="20"/>
        </w:rPr>
      </w:pPr>
      <w:r>
        <w:rPr>
          <w:noProof/>
          <w:sz w:val="20"/>
        </w:rPr>
        <w:drawing>
          <wp:inline distT="0" distB="0" distL="0" distR="0">
            <wp:extent cx="2911215" cy="2178843"/>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0" cstate="print"/>
                    <a:stretch>
                      <a:fillRect/>
                    </a:stretch>
                  </pic:blipFill>
                  <pic:spPr>
                    <a:xfrm>
                      <a:off x="0" y="0"/>
                      <a:ext cx="2911215" cy="2178843"/>
                    </a:xfrm>
                    <a:prstGeom prst="rect">
                      <a:avLst/>
                    </a:prstGeom>
                  </pic:spPr>
                </pic:pic>
              </a:graphicData>
            </a:graphic>
          </wp:inline>
        </w:drawing>
      </w:r>
    </w:p>
    <w:p w:rsidR="004F5282" w:rsidRDefault="00BB26D8">
      <w:pPr>
        <w:pStyle w:val="Prrafodelista"/>
        <w:numPr>
          <w:ilvl w:val="1"/>
          <w:numId w:val="1"/>
        </w:numPr>
        <w:tabs>
          <w:tab w:val="left" w:pos="1194"/>
        </w:tabs>
        <w:ind w:right="227" w:hanging="360"/>
        <w:rPr>
          <w:sz w:val="24"/>
        </w:rPr>
      </w:pPr>
      <w:r>
        <w:rPr>
          <w:sz w:val="24"/>
        </w:rPr>
        <w:t>Install the bearings into the opening on the rear mounts. The lock rings on the bearings should be to the outside of both plates. Some sanding may be required</w:t>
      </w:r>
      <w:r>
        <w:rPr>
          <w:spacing w:val="-30"/>
          <w:sz w:val="24"/>
        </w:rPr>
        <w:t xml:space="preserve"> </w:t>
      </w:r>
      <w:r>
        <w:rPr>
          <w:sz w:val="24"/>
        </w:rPr>
        <w:t>to get the bearings to fit. T</w:t>
      </w:r>
      <w:r>
        <w:rPr>
          <w:sz w:val="24"/>
        </w:rPr>
        <w:t>hey should fit snug but be able to be inserted by</w:t>
      </w:r>
      <w:r>
        <w:rPr>
          <w:spacing w:val="-24"/>
          <w:sz w:val="24"/>
        </w:rPr>
        <w:t xml:space="preserve"> </w:t>
      </w:r>
      <w:r>
        <w:rPr>
          <w:sz w:val="24"/>
        </w:rPr>
        <w:t>hand.</w:t>
      </w:r>
    </w:p>
    <w:p w:rsidR="004F5282" w:rsidRDefault="00BB26D8">
      <w:pPr>
        <w:pStyle w:val="Prrafodelista"/>
        <w:numPr>
          <w:ilvl w:val="1"/>
          <w:numId w:val="1"/>
        </w:numPr>
        <w:tabs>
          <w:tab w:val="left" w:pos="1194"/>
        </w:tabs>
        <w:rPr>
          <w:sz w:val="24"/>
        </w:rPr>
      </w:pPr>
      <w:r>
        <w:rPr>
          <w:sz w:val="24"/>
        </w:rPr>
        <w:t>Slide the shaft through the</w:t>
      </w:r>
      <w:r>
        <w:rPr>
          <w:spacing w:val="-1"/>
          <w:sz w:val="24"/>
        </w:rPr>
        <w:t xml:space="preserve"> </w:t>
      </w:r>
      <w:r>
        <w:rPr>
          <w:sz w:val="24"/>
        </w:rPr>
        <w:t>bearings.</w:t>
      </w:r>
    </w:p>
    <w:p w:rsidR="004F5282" w:rsidRDefault="004F5282">
      <w:pPr>
        <w:rPr>
          <w:sz w:val="24"/>
        </w:rPr>
        <w:sectPr w:rsidR="004F5282">
          <w:pgSz w:w="12240" w:h="15840"/>
          <w:pgMar w:top="560" w:right="1020" w:bottom="280" w:left="1020" w:header="720" w:footer="720" w:gutter="0"/>
          <w:cols w:space="720"/>
        </w:sectPr>
      </w:pPr>
    </w:p>
    <w:p w:rsidR="004F5282" w:rsidRDefault="00BB26D8">
      <w:pPr>
        <w:pStyle w:val="Textoindependiente"/>
        <w:ind w:left="2810"/>
        <w:rPr>
          <w:sz w:val="20"/>
        </w:rPr>
      </w:pPr>
      <w:r>
        <w:rPr>
          <w:noProof/>
          <w:sz w:val="20"/>
        </w:rPr>
        <w:lastRenderedPageBreak/>
        <w:drawing>
          <wp:inline distT="0" distB="0" distL="0" distR="0">
            <wp:extent cx="2903602" cy="2178843"/>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1" cstate="print"/>
                    <a:stretch>
                      <a:fillRect/>
                    </a:stretch>
                  </pic:blipFill>
                  <pic:spPr>
                    <a:xfrm>
                      <a:off x="0" y="0"/>
                      <a:ext cx="2903602" cy="2178843"/>
                    </a:xfrm>
                    <a:prstGeom prst="rect">
                      <a:avLst/>
                    </a:prstGeom>
                  </pic:spPr>
                </pic:pic>
              </a:graphicData>
            </a:graphic>
          </wp:inline>
        </w:drawing>
      </w:r>
    </w:p>
    <w:p w:rsidR="004F5282" w:rsidRDefault="00BB26D8">
      <w:pPr>
        <w:pStyle w:val="Prrafodelista"/>
        <w:numPr>
          <w:ilvl w:val="1"/>
          <w:numId w:val="1"/>
        </w:numPr>
        <w:tabs>
          <w:tab w:val="left" w:pos="1194"/>
        </w:tabs>
        <w:ind w:right="234" w:hanging="360"/>
        <w:rPr>
          <w:sz w:val="24"/>
        </w:rPr>
      </w:pPr>
      <w:r>
        <w:rPr>
          <w:sz w:val="24"/>
        </w:rPr>
        <w:t>Install the larger sprocket onto the shaft after placing one of the thin shim washers and then two of the thicker spacer washers on. The sprocket hub should be</w:t>
      </w:r>
      <w:r>
        <w:rPr>
          <w:spacing w:val="-33"/>
          <w:sz w:val="24"/>
        </w:rPr>
        <w:t xml:space="preserve"> </w:t>
      </w:r>
      <w:r>
        <w:rPr>
          <w:sz w:val="24"/>
        </w:rPr>
        <w:t>toward the</w:t>
      </w:r>
      <w:r>
        <w:rPr>
          <w:spacing w:val="-2"/>
          <w:sz w:val="24"/>
        </w:rPr>
        <w:t xml:space="preserve"> </w:t>
      </w:r>
      <w:r>
        <w:rPr>
          <w:sz w:val="24"/>
        </w:rPr>
        <w:t>outside.</w:t>
      </w:r>
    </w:p>
    <w:p w:rsidR="004F5282" w:rsidRDefault="004F5282">
      <w:pPr>
        <w:pStyle w:val="Textoindependiente"/>
        <w:rPr>
          <w:sz w:val="26"/>
        </w:rPr>
      </w:pPr>
    </w:p>
    <w:p w:rsidR="004F5282" w:rsidRDefault="004F5282">
      <w:pPr>
        <w:pStyle w:val="Textoindependiente"/>
        <w:rPr>
          <w:sz w:val="25"/>
        </w:rPr>
      </w:pPr>
    </w:p>
    <w:p w:rsidR="004F5282" w:rsidRDefault="00BB26D8">
      <w:pPr>
        <w:pStyle w:val="Heading1"/>
        <w:spacing w:before="1"/>
      </w:pPr>
      <w:r>
        <w:rPr>
          <w:w w:val="105"/>
        </w:rPr>
        <w:t>Step 7</w:t>
      </w:r>
    </w:p>
    <w:p w:rsidR="004F5282" w:rsidRDefault="004F5282">
      <w:pPr>
        <w:pStyle w:val="Textoindependiente"/>
        <w:spacing w:before="9"/>
        <w:rPr>
          <w:sz w:val="27"/>
        </w:rPr>
      </w:pPr>
    </w:p>
    <w:p w:rsidR="004F5282" w:rsidRDefault="00BB26D8">
      <w:pPr>
        <w:pStyle w:val="Textoindependiente"/>
        <w:ind w:left="113"/>
      </w:pPr>
      <w:r>
        <w:t>Adjust engine chain</w:t>
      </w:r>
    </w:p>
    <w:p w:rsidR="004F5282" w:rsidRDefault="004F5282">
      <w:pPr>
        <w:pStyle w:val="Textoindependiente"/>
      </w:pPr>
    </w:p>
    <w:p w:rsidR="004F5282" w:rsidRDefault="00BB26D8">
      <w:pPr>
        <w:pStyle w:val="Textoindependiente"/>
        <w:ind w:left="113" w:hanging="1"/>
      </w:pPr>
      <w:r>
        <w:rPr>
          <w:noProof/>
        </w:rPr>
        <w:drawing>
          <wp:anchor distT="0" distB="0" distL="0" distR="0" simplePos="0" relativeHeight="8" behindDoc="0" locked="0" layoutInCell="1" allowOverlap="1">
            <wp:simplePos x="0" y="0"/>
            <wp:positionH relativeFrom="page">
              <wp:posOffset>2599655</wp:posOffset>
            </wp:positionH>
            <wp:positionV relativeFrom="paragraph">
              <wp:posOffset>412328</wp:posOffset>
            </wp:positionV>
            <wp:extent cx="2012880" cy="2199132"/>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2" cstate="print"/>
                    <a:stretch>
                      <a:fillRect/>
                    </a:stretch>
                  </pic:blipFill>
                  <pic:spPr>
                    <a:xfrm>
                      <a:off x="0" y="0"/>
                      <a:ext cx="2012880" cy="2199132"/>
                    </a:xfrm>
                    <a:prstGeom prst="rect">
                      <a:avLst/>
                    </a:prstGeom>
                  </pic:spPr>
                </pic:pic>
              </a:graphicData>
            </a:graphic>
          </wp:anchor>
        </w:drawing>
      </w:r>
      <w:r>
        <w:rPr>
          <w:spacing w:val="-8"/>
          <w:w w:val="105"/>
        </w:rPr>
        <w:t>You</w:t>
      </w:r>
      <w:r>
        <w:rPr>
          <w:spacing w:val="-26"/>
          <w:w w:val="105"/>
        </w:rPr>
        <w:t xml:space="preserve"> </w:t>
      </w:r>
      <w:r>
        <w:rPr>
          <w:w w:val="105"/>
        </w:rPr>
        <w:t>will</w:t>
      </w:r>
      <w:r>
        <w:rPr>
          <w:spacing w:val="-26"/>
          <w:w w:val="105"/>
        </w:rPr>
        <w:t xml:space="preserve"> </w:t>
      </w:r>
      <w:r>
        <w:rPr>
          <w:w w:val="105"/>
        </w:rPr>
        <w:t>need</w:t>
      </w:r>
      <w:r>
        <w:rPr>
          <w:spacing w:val="-25"/>
          <w:w w:val="105"/>
        </w:rPr>
        <w:t xml:space="preserve"> </w:t>
      </w:r>
      <w:r>
        <w:rPr>
          <w:w w:val="105"/>
        </w:rPr>
        <w:t>to</w:t>
      </w:r>
      <w:r>
        <w:rPr>
          <w:spacing w:val="-25"/>
          <w:w w:val="105"/>
        </w:rPr>
        <w:t xml:space="preserve"> </w:t>
      </w:r>
      <w:r>
        <w:rPr>
          <w:w w:val="105"/>
        </w:rPr>
        <w:t>shorten</w:t>
      </w:r>
      <w:r>
        <w:rPr>
          <w:spacing w:val="-26"/>
          <w:w w:val="105"/>
        </w:rPr>
        <w:t xml:space="preserve"> </w:t>
      </w:r>
      <w:r>
        <w:rPr>
          <w:w w:val="105"/>
        </w:rPr>
        <w:t>the</w:t>
      </w:r>
      <w:r>
        <w:rPr>
          <w:spacing w:val="-25"/>
          <w:w w:val="105"/>
        </w:rPr>
        <w:t xml:space="preserve"> </w:t>
      </w:r>
      <w:r>
        <w:rPr>
          <w:w w:val="105"/>
        </w:rPr>
        <w:t>chain</w:t>
      </w:r>
      <w:r>
        <w:rPr>
          <w:spacing w:val="-25"/>
          <w:w w:val="105"/>
        </w:rPr>
        <w:t xml:space="preserve"> </w:t>
      </w:r>
      <w:r>
        <w:rPr>
          <w:w w:val="105"/>
        </w:rPr>
        <w:t>that</w:t>
      </w:r>
      <w:r>
        <w:rPr>
          <w:spacing w:val="-25"/>
          <w:w w:val="105"/>
        </w:rPr>
        <w:t xml:space="preserve"> </w:t>
      </w:r>
      <w:r>
        <w:rPr>
          <w:w w:val="105"/>
        </w:rPr>
        <w:t>came</w:t>
      </w:r>
      <w:r>
        <w:rPr>
          <w:spacing w:val="-27"/>
          <w:w w:val="105"/>
        </w:rPr>
        <w:t xml:space="preserve"> </w:t>
      </w:r>
      <w:r>
        <w:rPr>
          <w:w w:val="105"/>
        </w:rPr>
        <w:t>with</w:t>
      </w:r>
      <w:r>
        <w:rPr>
          <w:spacing w:val="-23"/>
          <w:w w:val="105"/>
        </w:rPr>
        <w:t xml:space="preserve"> </w:t>
      </w:r>
      <w:r>
        <w:rPr>
          <w:w w:val="105"/>
        </w:rPr>
        <w:t>your</w:t>
      </w:r>
      <w:r>
        <w:rPr>
          <w:spacing w:val="-26"/>
          <w:w w:val="105"/>
        </w:rPr>
        <w:t xml:space="preserve"> </w:t>
      </w:r>
      <w:r>
        <w:rPr>
          <w:w w:val="105"/>
        </w:rPr>
        <w:t>engine</w:t>
      </w:r>
      <w:r>
        <w:rPr>
          <w:spacing w:val="-25"/>
          <w:w w:val="105"/>
        </w:rPr>
        <w:t xml:space="preserve"> </w:t>
      </w:r>
      <w:r>
        <w:rPr>
          <w:w w:val="105"/>
        </w:rPr>
        <w:t>kit</w:t>
      </w:r>
      <w:r>
        <w:rPr>
          <w:spacing w:val="-26"/>
          <w:w w:val="105"/>
        </w:rPr>
        <w:t xml:space="preserve"> </w:t>
      </w:r>
      <w:r>
        <w:rPr>
          <w:w w:val="105"/>
        </w:rPr>
        <w:t>to</w:t>
      </w:r>
      <w:r>
        <w:rPr>
          <w:spacing w:val="-26"/>
          <w:w w:val="105"/>
        </w:rPr>
        <w:t xml:space="preserve"> </w:t>
      </w:r>
      <w:r>
        <w:rPr>
          <w:w w:val="105"/>
        </w:rPr>
        <w:t>15</w:t>
      </w:r>
      <w:r>
        <w:rPr>
          <w:spacing w:val="-26"/>
          <w:w w:val="105"/>
        </w:rPr>
        <w:t xml:space="preserve"> </w:t>
      </w:r>
      <w:r>
        <w:rPr>
          <w:w w:val="105"/>
        </w:rPr>
        <w:t>outer</w:t>
      </w:r>
      <w:r>
        <w:rPr>
          <w:spacing w:val="-25"/>
          <w:w w:val="105"/>
        </w:rPr>
        <w:t xml:space="preserve"> </w:t>
      </w:r>
      <w:r>
        <w:rPr>
          <w:w w:val="105"/>
        </w:rPr>
        <w:t>links.</w:t>
      </w:r>
      <w:r>
        <w:rPr>
          <w:spacing w:val="-27"/>
          <w:w w:val="105"/>
        </w:rPr>
        <w:t xml:space="preserve"> </w:t>
      </w:r>
      <w:r>
        <w:rPr>
          <w:color w:val="FF0000"/>
          <w:w w:val="105"/>
        </w:rPr>
        <w:t>This counting</w:t>
      </w:r>
      <w:r>
        <w:rPr>
          <w:color w:val="FF0000"/>
          <w:spacing w:val="9"/>
          <w:w w:val="105"/>
        </w:rPr>
        <w:t xml:space="preserve"> </w:t>
      </w:r>
      <w:r>
        <w:rPr>
          <w:color w:val="FF0000"/>
          <w:w w:val="105"/>
        </w:rPr>
        <w:t>method</w:t>
      </w:r>
      <w:r>
        <w:rPr>
          <w:color w:val="FF0000"/>
          <w:spacing w:val="10"/>
          <w:w w:val="105"/>
        </w:rPr>
        <w:t xml:space="preserve"> </w:t>
      </w:r>
      <w:r>
        <w:rPr>
          <w:color w:val="FF0000"/>
          <w:w w:val="105"/>
        </w:rPr>
        <w:t>is</w:t>
      </w:r>
      <w:r>
        <w:rPr>
          <w:color w:val="FF0000"/>
          <w:spacing w:val="11"/>
          <w:w w:val="105"/>
        </w:rPr>
        <w:t xml:space="preserve"> </w:t>
      </w:r>
      <w:r>
        <w:rPr>
          <w:color w:val="FF0000"/>
          <w:w w:val="105"/>
        </w:rPr>
        <w:t>shown</w:t>
      </w:r>
      <w:r>
        <w:rPr>
          <w:color w:val="FF0000"/>
          <w:spacing w:val="10"/>
          <w:w w:val="105"/>
        </w:rPr>
        <w:t xml:space="preserve"> </w:t>
      </w:r>
      <w:r>
        <w:rPr>
          <w:color w:val="FF0000"/>
          <w:w w:val="105"/>
        </w:rPr>
        <w:t>in</w:t>
      </w:r>
      <w:r>
        <w:rPr>
          <w:color w:val="FF0000"/>
          <w:spacing w:val="9"/>
          <w:w w:val="105"/>
        </w:rPr>
        <w:t xml:space="preserve"> </w:t>
      </w:r>
      <w:r>
        <w:rPr>
          <w:color w:val="FF0000"/>
          <w:w w:val="105"/>
        </w:rPr>
        <w:t>the</w:t>
      </w:r>
      <w:r>
        <w:rPr>
          <w:color w:val="FF0000"/>
          <w:spacing w:val="9"/>
          <w:w w:val="105"/>
        </w:rPr>
        <w:t xml:space="preserve"> </w:t>
      </w:r>
      <w:r>
        <w:rPr>
          <w:color w:val="FF0000"/>
          <w:w w:val="105"/>
        </w:rPr>
        <w:t>diagram</w:t>
      </w:r>
      <w:r>
        <w:rPr>
          <w:color w:val="FF0000"/>
          <w:spacing w:val="7"/>
          <w:w w:val="105"/>
        </w:rPr>
        <w:t xml:space="preserve"> </w:t>
      </w:r>
      <w:r>
        <w:rPr>
          <w:color w:val="FF0000"/>
          <w:w w:val="105"/>
        </w:rPr>
        <w:t>and</w:t>
      </w:r>
      <w:r>
        <w:rPr>
          <w:color w:val="FF0000"/>
          <w:spacing w:val="8"/>
          <w:w w:val="105"/>
        </w:rPr>
        <w:t xml:space="preserve"> </w:t>
      </w:r>
      <w:r>
        <w:rPr>
          <w:color w:val="FF0000"/>
          <w:w w:val="105"/>
        </w:rPr>
        <w:t>will</w:t>
      </w:r>
      <w:r>
        <w:rPr>
          <w:color w:val="FF0000"/>
          <w:spacing w:val="7"/>
          <w:w w:val="105"/>
        </w:rPr>
        <w:t xml:space="preserve"> </w:t>
      </w:r>
      <w:r>
        <w:rPr>
          <w:color w:val="FF0000"/>
          <w:w w:val="105"/>
        </w:rPr>
        <w:t>include</w:t>
      </w:r>
      <w:r>
        <w:rPr>
          <w:color w:val="FF0000"/>
          <w:spacing w:val="8"/>
          <w:w w:val="105"/>
        </w:rPr>
        <w:t xml:space="preserve"> </w:t>
      </w:r>
      <w:r>
        <w:rPr>
          <w:color w:val="FF0000"/>
          <w:w w:val="105"/>
        </w:rPr>
        <w:t>the</w:t>
      </w:r>
      <w:r>
        <w:rPr>
          <w:color w:val="FF0000"/>
          <w:spacing w:val="9"/>
          <w:w w:val="105"/>
        </w:rPr>
        <w:t xml:space="preserve"> </w:t>
      </w:r>
      <w:r>
        <w:rPr>
          <w:color w:val="FF0000"/>
          <w:w w:val="105"/>
        </w:rPr>
        <w:t>master</w:t>
      </w:r>
      <w:r>
        <w:rPr>
          <w:color w:val="FF0000"/>
          <w:spacing w:val="10"/>
          <w:w w:val="105"/>
        </w:rPr>
        <w:t xml:space="preserve"> </w:t>
      </w:r>
      <w:r>
        <w:rPr>
          <w:color w:val="FF0000"/>
          <w:w w:val="105"/>
        </w:rPr>
        <w:t>link.</w:t>
      </w:r>
    </w:p>
    <w:p w:rsidR="004F5282" w:rsidRDefault="00BB26D8">
      <w:pPr>
        <w:pStyle w:val="Textoindependiente"/>
        <w:spacing w:before="214"/>
        <w:ind w:left="113" w:right="127"/>
      </w:pPr>
      <w:r>
        <w:t>Install your chain onto your engine output sprocket. First remove the engines output sprocket cover. Then feed your chain onto the output sprocket. This is best done by removing your spark plug from your engine. Then use the spark plug wrench to turn the s</w:t>
      </w:r>
      <w:r>
        <w:t>procket and feed the chain on. Fit the chain onto the left side sprocket and check your left side chain tension. If it is tight that is good. If it is loose then you can use one of the “T” spacers between the rear mount and the rear mount spacer to increas</w:t>
      </w:r>
      <w:r>
        <w:t>e the tension.</w:t>
      </w:r>
    </w:p>
    <w:p w:rsidR="004F5282" w:rsidRDefault="004F5282">
      <w:pPr>
        <w:sectPr w:rsidR="004F5282">
          <w:pgSz w:w="12240" w:h="15840"/>
          <w:pgMar w:top="640" w:right="1020" w:bottom="280" w:left="1020" w:header="720" w:footer="720" w:gutter="0"/>
          <w:cols w:space="720"/>
        </w:sectPr>
      </w:pPr>
    </w:p>
    <w:p w:rsidR="004F5282" w:rsidRDefault="00BB26D8">
      <w:pPr>
        <w:pStyle w:val="Textoindependiente"/>
        <w:ind w:left="2664"/>
        <w:rPr>
          <w:sz w:val="20"/>
        </w:rPr>
      </w:pPr>
      <w:r>
        <w:rPr>
          <w:noProof/>
          <w:sz w:val="20"/>
        </w:rPr>
        <w:lastRenderedPageBreak/>
        <w:drawing>
          <wp:inline distT="0" distB="0" distL="0" distR="0">
            <wp:extent cx="3052018" cy="2286000"/>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3" cstate="print"/>
                    <a:stretch>
                      <a:fillRect/>
                    </a:stretch>
                  </pic:blipFill>
                  <pic:spPr>
                    <a:xfrm>
                      <a:off x="0" y="0"/>
                      <a:ext cx="3052018" cy="2286000"/>
                    </a:xfrm>
                    <a:prstGeom prst="rect">
                      <a:avLst/>
                    </a:prstGeom>
                  </pic:spPr>
                </pic:pic>
              </a:graphicData>
            </a:graphic>
          </wp:inline>
        </w:drawing>
      </w:r>
    </w:p>
    <w:p w:rsidR="004F5282" w:rsidRDefault="00BB26D8">
      <w:pPr>
        <w:pStyle w:val="Textoindependiente"/>
        <w:spacing w:before="49"/>
        <w:ind w:left="113"/>
      </w:pPr>
      <w:r>
        <w:t>Remove the left side sprocket and shaft.</w:t>
      </w:r>
    </w:p>
    <w:p w:rsidR="004F5282" w:rsidRDefault="004F5282">
      <w:pPr>
        <w:pStyle w:val="Textoindependiente"/>
        <w:spacing w:before="1"/>
        <w:rPr>
          <w:sz w:val="28"/>
        </w:rPr>
      </w:pPr>
    </w:p>
    <w:p w:rsidR="004F5282" w:rsidRDefault="00BB26D8">
      <w:pPr>
        <w:pStyle w:val="Heading1"/>
      </w:pPr>
      <w:r>
        <w:rPr>
          <w:w w:val="105"/>
        </w:rPr>
        <w:t>Step 8</w:t>
      </w:r>
    </w:p>
    <w:p w:rsidR="004F5282" w:rsidRDefault="00BB26D8">
      <w:pPr>
        <w:pStyle w:val="Textoindependiente"/>
        <w:spacing w:before="1"/>
        <w:ind w:left="113"/>
      </w:pPr>
      <w:r>
        <w:t>Install engine on bike</w:t>
      </w:r>
    </w:p>
    <w:p w:rsidR="004F5282" w:rsidRDefault="004F5282">
      <w:pPr>
        <w:pStyle w:val="Textoindependiente"/>
      </w:pPr>
    </w:p>
    <w:p w:rsidR="004F5282" w:rsidRDefault="00BB26D8">
      <w:pPr>
        <w:pStyle w:val="Textoindependiente"/>
        <w:ind w:left="113"/>
      </w:pPr>
      <w:r>
        <w:t>Use normal engine installation logic, except the rear mount will be with 2 remaining clamps around the seat tube and through the rear mount. Do not tighten clamp nuts yet.</w:t>
      </w:r>
    </w:p>
    <w:p w:rsidR="004F5282" w:rsidRDefault="00BB26D8">
      <w:pPr>
        <w:pStyle w:val="Textoindependiente"/>
        <w:spacing w:after="2"/>
        <w:ind w:left="113"/>
      </w:pPr>
      <w:r>
        <w:t>The engine will need to be removed shortly for final assembly.</w:t>
      </w:r>
    </w:p>
    <w:p w:rsidR="004F5282" w:rsidRDefault="00BB26D8">
      <w:pPr>
        <w:pStyle w:val="Textoindependiente"/>
        <w:ind w:left="2947"/>
        <w:rPr>
          <w:sz w:val="20"/>
        </w:rPr>
      </w:pPr>
      <w:r>
        <w:rPr>
          <w:noProof/>
          <w:sz w:val="20"/>
        </w:rPr>
        <w:drawing>
          <wp:inline distT="0" distB="0" distL="0" distR="0">
            <wp:extent cx="2714619" cy="2035968"/>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4" cstate="print"/>
                    <a:stretch>
                      <a:fillRect/>
                    </a:stretch>
                  </pic:blipFill>
                  <pic:spPr>
                    <a:xfrm>
                      <a:off x="0" y="0"/>
                      <a:ext cx="2714619" cy="2035968"/>
                    </a:xfrm>
                    <a:prstGeom prst="rect">
                      <a:avLst/>
                    </a:prstGeom>
                  </pic:spPr>
                </pic:pic>
              </a:graphicData>
            </a:graphic>
          </wp:inline>
        </w:drawing>
      </w:r>
    </w:p>
    <w:p w:rsidR="004F5282" w:rsidRDefault="00BB26D8">
      <w:pPr>
        <w:pStyle w:val="Textoindependiente"/>
        <w:spacing w:before="14" w:after="4"/>
        <w:ind w:left="113" w:right="170"/>
      </w:pPr>
      <w:r>
        <w:t>Measure the distanc</w:t>
      </w:r>
      <w:r>
        <w:t>e between the lower chain adjuster bracket and the tab on the lower part of the rear mount.</w:t>
      </w:r>
    </w:p>
    <w:p w:rsidR="004F5282" w:rsidRDefault="004F5282">
      <w:pPr>
        <w:pStyle w:val="Textoindependiente"/>
        <w:ind w:left="2863"/>
        <w:rPr>
          <w:sz w:val="20"/>
        </w:rPr>
      </w:pPr>
      <w:r>
        <w:rPr>
          <w:sz w:val="20"/>
        </w:rPr>
      </w:r>
      <w:r>
        <w:rPr>
          <w:sz w:val="20"/>
        </w:rPr>
        <w:pict>
          <v:group id="_x0000_s1026" style="width:223.55pt;height:182.3pt;mso-position-horizontal-relative:char;mso-position-vertical-relative:line" coordsize="4471,3646">
            <v:shape id="_x0000_s1028" type="#_x0000_t75" style="position:absolute;width:4471;height:3646">
              <v:imagedata r:id="rId25" o:title=""/>
            </v:shape>
            <v:shape id="_x0000_s1027" style="position:absolute;left:1499;top:933;width:260;height:1620" coordorigin="1500,934" coordsize="260,1620" o:spt="100" adj="0,,0" path="m1500,2429r45,124l1608,2455r-39,l1545,2453r2,-20l1500,2429xm1547,2433r-2,20l1569,2455r2,-19l1547,2433xm1571,2436r-2,19l1608,2455r9,-14l1571,2436xm1688,1051l1547,2433r24,3l1712,1054r-24,-3xm1749,1032r-60,l1713,1034r-1,20l1759,1058r-10,-26xm1689,1032r-1,19l1712,1054r1,-20l1689,1032xm1711,934r-72,112l1688,1051r1,-19l1749,1032r-38,-98xe" stroked="f">
              <v:stroke joinstyle="round"/>
              <v:formulas/>
              <v:path arrowok="t" o:connecttype="segments"/>
            </v:shape>
            <w10:wrap type="none"/>
            <w10:anchorlock/>
          </v:group>
        </w:pict>
      </w:r>
    </w:p>
    <w:p w:rsidR="004F5282" w:rsidRDefault="004F5282">
      <w:pPr>
        <w:pStyle w:val="Textoindependiente"/>
        <w:spacing w:before="1"/>
        <w:rPr>
          <w:sz w:val="12"/>
        </w:rPr>
      </w:pPr>
    </w:p>
    <w:p w:rsidR="004F5282" w:rsidRDefault="00BB26D8">
      <w:pPr>
        <w:pStyle w:val="Textoindependiente"/>
        <w:spacing w:before="93"/>
        <w:ind w:left="113"/>
      </w:pPr>
      <w:r>
        <w:t>Add 1.5 inches to your measurement and cut the adjuster rod to that length</w:t>
      </w:r>
    </w:p>
    <w:p w:rsidR="004F5282" w:rsidRDefault="004F5282">
      <w:pPr>
        <w:sectPr w:rsidR="004F5282">
          <w:pgSz w:w="12240" w:h="15840"/>
          <w:pgMar w:top="620" w:right="1020" w:bottom="280" w:left="1020" w:header="720" w:footer="720" w:gutter="0"/>
          <w:cols w:space="720"/>
        </w:sectPr>
      </w:pPr>
    </w:p>
    <w:p w:rsidR="004F5282" w:rsidRDefault="00BB26D8">
      <w:pPr>
        <w:pStyle w:val="Textoindependiente"/>
        <w:spacing w:before="67" w:line="275" w:lineRule="exact"/>
        <w:ind w:left="113"/>
      </w:pPr>
      <w:r>
        <w:rPr>
          <w:color w:val="FF0000"/>
        </w:rPr>
        <w:lastRenderedPageBreak/>
        <w:t>Note:</w:t>
      </w:r>
    </w:p>
    <w:p w:rsidR="004F5282" w:rsidRDefault="00BB26D8">
      <w:pPr>
        <w:pStyle w:val="Textoindependiente"/>
        <w:ind w:left="113" w:right="170"/>
      </w:pPr>
      <w:r>
        <w:rPr>
          <w:color w:val="FF0000"/>
        </w:rPr>
        <w:t>If you are not used to cutting threads you may want to put the 4 nuts in the middle of the rod so you won’t have to try and thre</w:t>
      </w:r>
      <w:r>
        <w:rPr>
          <w:color w:val="FF0000"/>
        </w:rPr>
        <w:t>ad them onto an unfinished threaded end</w:t>
      </w:r>
    </w:p>
    <w:p w:rsidR="004F5282" w:rsidRDefault="004F5282">
      <w:pPr>
        <w:pStyle w:val="Textoindependiente"/>
        <w:spacing w:before="10"/>
        <w:rPr>
          <w:sz w:val="23"/>
        </w:rPr>
      </w:pPr>
    </w:p>
    <w:p w:rsidR="004F5282" w:rsidRDefault="00BB26D8">
      <w:pPr>
        <w:pStyle w:val="Textoindependiente"/>
        <w:spacing w:after="4"/>
        <w:ind w:left="113"/>
      </w:pPr>
      <w:r>
        <w:t>Remove the engine from the bike and install the adjuster rod onto the rear mount.</w:t>
      </w:r>
    </w:p>
    <w:p w:rsidR="004F5282" w:rsidRDefault="00BB26D8">
      <w:pPr>
        <w:pStyle w:val="Textoindependiente"/>
        <w:ind w:left="2758"/>
        <w:rPr>
          <w:sz w:val="20"/>
        </w:rPr>
      </w:pPr>
      <w:r>
        <w:rPr>
          <w:noProof/>
          <w:sz w:val="20"/>
        </w:rPr>
        <w:drawing>
          <wp:inline distT="0" distB="0" distL="0" distR="0">
            <wp:extent cx="2955307" cy="228542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26" cstate="print"/>
                    <a:stretch>
                      <a:fillRect/>
                    </a:stretch>
                  </pic:blipFill>
                  <pic:spPr>
                    <a:xfrm>
                      <a:off x="0" y="0"/>
                      <a:ext cx="2955307" cy="2285428"/>
                    </a:xfrm>
                    <a:prstGeom prst="rect">
                      <a:avLst/>
                    </a:prstGeom>
                  </pic:spPr>
                </pic:pic>
              </a:graphicData>
            </a:graphic>
          </wp:inline>
        </w:drawing>
      </w:r>
    </w:p>
    <w:p w:rsidR="004F5282" w:rsidRDefault="00BB26D8">
      <w:pPr>
        <w:pStyle w:val="Textoindependiente"/>
        <w:spacing w:before="14"/>
        <w:ind w:left="113" w:right="170"/>
      </w:pPr>
      <w:r>
        <w:t xml:space="preserve">Sandwich the lower tab on the rear mount with two of the nuts. Use a washer on the bottom side. Do not tighten these down yet. The </w:t>
      </w:r>
      <w:r>
        <w:t>lower two nuts should also be threaded onto the rod at this time.</w:t>
      </w:r>
    </w:p>
    <w:p w:rsidR="004F5282" w:rsidRDefault="004F5282">
      <w:pPr>
        <w:pStyle w:val="Textoindependiente"/>
      </w:pPr>
    </w:p>
    <w:p w:rsidR="004F5282" w:rsidRDefault="00BB26D8">
      <w:pPr>
        <w:pStyle w:val="Textoindependiente"/>
        <w:ind w:left="113" w:right="727"/>
      </w:pPr>
      <w:r>
        <w:t>Reinstall the engine onto the bike. Slide the chain adjuster rod into the hole on the lower chain adjuster bracket. Be sure to install the washer on top of the lower bracket.</w:t>
      </w:r>
    </w:p>
    <w:p w:rsidR="004F5282" w:rsidRDefault="004F5282">
      <w:pPr>
        <w:pStyle w:val="Textoindependiente"/>
        <w:rPr>
          <w:sz w:val="26"/>
        </w:rPr>
      </w:pPr>
    </w:p>
    <w:p w:rsidR="004F5282" w:rsidRDefault="004F5282">
      <w:pPr>
        <w:pStyle w:val="Textoindependiente"/>
        <w:rPr>
          <w:sz w:val="22"/>
        </w:rPr>
      </w:pPr>
    </w:p>
    <w:p w:rsidR="004F5282" w:rsidRDefault="00BB26D8">
      <w:pPr>
        <w:pStyle w:val="Textoindependiente"/>
        <w:ind w:left="113"/>
      </w:pPr>
      <w:r>
        <w:t xml:space="preserve">Here is a tip </w:t>
      </w:r>
      <w:proofErr w:type="gramStart"/>
      <w:r>
        <w:t xml:space="preserve">from </w:t>
      </w:r>
      <w:r>
        <w:t xml:space="preserve"> Parts</w:t>
      </w:r>
      <w:proofErr w:type="gramEnd"/>
    </w:p>
    <w:p w:rsidR="004F5282" w:rsidRDefault="00BB26D8">
      <w:pPr>
        <w:pStyle w:val="Textoindependiente"/>
        <w:ind w:left="113" w:right="159"/>
      </w:pPr>
      <w:r>
        <w:t xml:space="preserve">Now that you are not using the stock rear mount strap, assuming it is one of the stamped steel ones. </w:t>
      </w:r>
      <w:r>
        <w:rPr>
          <w:spacing w:val="-9"/>
        </w:rPr>
        <w:t xml:space="preserve">You </w:t>
      </w:r>
      <w:r>
        <w:t>can enlarge the 2 holes to match the U-bolt on the clamp. Slide the U-bolt through the holes and use the stock mount</w:t>
      </w:r>
      <w:r>
        <w:t xml:space="preserve"> strap to provide extra support for the lower clamp. We choose the lower clamp since your seat tube does not have the added support of the</w:t>
      </w:r>
      <w:r>
        <w:rPr>
          <w:spacing w:val="-31"/>
        </w:rPr>
        <w:t xml:space="preserve"> </w:t>
      </w:r>
      <w:r>
        <w:t>seat post and may crimp if excess force is applied. This is especially true of aluminum</w:t>
      </w:r>
      <w:r>
        <w:rPr>
          <w:spacing w:val="-24"/>
        </w:rPr>
        <w:t xml:space="preserve"> </w:t>
      </w:r>
      <w:r>
        <w:t>frames.</w:t>
      </w:r>
    </w:p>
    <w:p w:rsidR="004F5282" w:rsidRDefault="004F5282">
      <w:pPr>
        <w:pStyle w:val="Textoindependiente"/>
        <w:rPr>
          <w:sz w:val="26"/>
        </w:rPr>
      </w:pPr>
    </w:p>
    <w:p w:rsidR="004F5282" w:rsidRDefault="004F5282">
      <w:pPr>
        <w:pStyle w:val="Textoindependiente"/>
        <w:spacing w:before="1"/>
        <w:rPr>
          <w:sz w:val="22"/>
        </w:rPr>
      </w:pPr>
    </w:p>
    <w:p w:rsidR="004F5282" w:rsidRDefault="00BB26D8">
      <w:pPr>
        <w:pStyle w:val="Heading1"/>
      </w:pPr>
      <w:r>
        <w:rPr>
          <w:w w:val="105"/>
        </w:rPr>
        <w:t>Step 9</w:t>
      </w:r>
    </w:p>
    <w:p w:rsidR="004F5282" w:rsidRDefault="004F5282">
      <w:pPr>
        <w:pStyle w:val="Textoindependiente"/>
        <w:spacing w:before="1"/>
        <w:rPr>
          <w:sz w:val="28"/>
        </w:rPr>
      </w:pPr>
    </w:p>
    <w:p w:rsidR="004F5282" w:rsidRDefault="00BB26D8">
      <w:pPr>
        <w:pStyle w:val="Textoindependiente"/>
        <w:ind w:left="113"/>
      </w:pPr>
      <w:r>
        <w:t>Jackshaft i</w:t>
      </w:r>
      <w:r>
        <w:t>nstallation</w:t>
      </w:r>
    </w:p>
    <w:p w:rsidR="004F5282" w:rsidRDefault="004F5282">
      <w:pPr>
        <w:pStyle w:val="Textoindependiente"/>
      </w:pPr>
    </w:p>
    <w:p w:rsidR="004F5282" w:rsidRDefault="00BB26D8">
      <w:pPr>
        <w:pStyle w:val="Textoindependiente"/>
        <w:ind w:left="113" w:right="170"/>
      </w:pPr>
      <w:r>
        <w:t>Insert the shaft into the bearings. Add a thin shim washer and two thick spacer washers onto the left side of the shaft as we did before. Slide on the left side sprocket and the key. Install one shim washer and one spacer washer to the right s</w:t>
      </w:r>
      <w:r>
        <w:t>ide and slide the small sprocket and key onto the shaft with the hub facing inward. Position the shaft so there is about 1/8 of an inch protruding from the right side sprocket.</w:t>
      </w:r>
    </w:p>
    <w:p w:rsidR="004F5282" w:rsidRDefault="004F5282">
      <w:pPr>
        <w:sectPr w:rsidR="004F5282">
          <w:pgSz w:w="12240" w:h="15840"/>
          <w:pgMar w:top="560" w:right="1020" w:bottom="280" w:left="1020" w:header="720" w:footer="720" w:gutter="0"/>
          <w:cols w:space="720"/>
        </w:sectPr>
      </w:pPr>
    </w:p>
    <w:p w:rsidR="004F5282" w:rsidRDefault="00BB26D8">
      <w:pPr>
        <w:pStyle w:val="Textoindependiente"/>
        <w:ind w:left="2179"/>
        <w:rPr>
          <w:sz w:val="20"/>
        </w:rPr>
      </w:pPr>
      <w:r>
        <w:rPr>
          <w:noProof/>
          <w:sz w:val="20"/>
        </w:rPr>
        <w:lastRenderedPageBreak/>
        <w:drawing>
          <wp:inline distT="0" distB="0" distL="0" distR="0">
            <wp:extent cx="3724946" cy="2786062"/>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27" cstate="print"/>
                    <a:stretch>
                      <a:fillRect/>
                    </a:stretch>
                  </pic:blipFill>
                  <pic:spPr>
                    <a:xfrm>
                      <a:off x="0" y="0"/>
                      <a:ext cx="3724946" cy="2786062"/>
                    </a:xfrm>
                    <a:prstGeom prst="rect">
                      <a:avLst/>
                    </a:prstGeom>
                  </pic:spPr>
                </pic:pic>
              </a:graphicData>
            </a:graphic>
          </wp:inline>
        </w:drawing>
      </w:r>
    </w:p>
    <w:p w:rsidR="004F5282" w:rsidRDefault="004F5282">
      <w:pPr>
        <w:pStyle w:val="Textoindependiente"/>
        <w:spacing w:before="4"/>
        <w:rPr>
          <w:sz w:val="14"/>
        </w:rPr>
      </w:pPr>
    </w:p>
    <w:p w:rsidR="004F5282" w:rsidRDefault="00BB26D8">
      <w:pPr>
        <w:pStyle w:val="Textoindependiente"/>
        <w:spacing w:before="92"/>
        <w:ind w:left="113"/>
      </w:pPr>
      <w:r>
        <w:t xml:space="preserve">Check alignment of the right side sprocket and outer </w:t>
      </w:r>
      <w:proofErr w:type="spellStart"/>
      <w:r>
        <w:t>chainring</w:t>
      </w:r>
      <w:proofErr w:type="spellEnd"/>
      <w:r>
        <w:t>. Yo</w:t>
      </w:r>
      <w:r>
        <w:t>u can take a measurement using the seat post as a reference.</w:t>
      </w:r>
    </w:p>
    <w:p w:rsidR="004F5282" w:rsidRDefault="004F5282">
      <w:pPr>
        <w:pStyle w:val="Textoindependiente"/>
      </w:pPr>
    </w:p>
    <w:p w:rsidR="004F5282" w:rsidRDefault="00BB26D8">
      <w:pPr>
        <w:pStyle w:val="Textoindependiente"/>
        <w:ind w:left="113" w:right="107"/>
      </w:pPr>
      <w:r>
        <w:t xml:space="preserve">Just a note on the small sprocket to large </w:t>
      </w:r>
      <w:proofErr w:type="spellStart"/>
      <w:r>
        <w:t>chainring</w:t>
      </w:r>
      <w:proofErr w:type="spellEnd"/>
      <w:r>
        <w:t xml:space="preserve"> alignment: It is recommended to offset the small sprocket slightly to the right of a true straight alignment with the large </w:t>
      </w:r>
      <w:proofErr w:type="spellStart"/>
      <w:r>
        <w:t>chainring</w:t>
      </w:r>
      <w:proofErr w:type="spellEnd"/>
      <w:r>
        <w:t>. This w</w:t>
      </w:r>
      <w:r>
        <w:t>ill accomplish 2 things. It will increase the gap between the 2 chains reducing the chance of them touching when in high gear and will keep the jackshaft from trying to be pulled to the right under high load.</w:t>
      </w:r>
    </w:p>
    <w:p w:rsidR="004F5282" w:rsidRDefault="004F5282">
      <w:pPr>
        <w:pStyle w:val="Textoindependiente"/>
      </w:pPr>
    </w:p>
    <w:p w:rsidR="004F5282" w:rsidRDefault="00BB26D8">
      <w:pPr>
        <w:pStyle w:val="Textoindependiente"/>
        <w:ind w:left="113"/>
      </w:pPr>
      <w:r>
        <w:t>Lightly tighten the set screws that are not ov</w:t>
      </w:r>
      <w:r>
        <w:t>er the keys.</w:t>
      </w:r>
    </w:p>
    <w:p w:rsidR="004F5282" w:rsidRDefault="004F5282">
      <w:pPr>
        <w:pStyle w:val="Textoindependiente"/>
      </w:pPr>
    </w:p>
    <w:p w:rsidR="004F5282" w:rsidRDefault="00BB26D8">
      <w:pPr>
        <w:pStyle w:val="Textoindependiente"/>
        <w:ind w:left="113"/>
      </w:pPr>
      <w:r>
        <w:t>Disassemble the jackshaft assembly and file flat spots onto the shaft where the set screws left marks.</w:t>
      </w:r>
    </w:p>
    <w:p w:rsidR="004F5282" w:rsidRDefault="00BB26D8">
      <w:pPr>
        <w:pStyle w:val="Textoindependiente"/>
        <w:rPr>
          <w:sz w:val="21"/>
        </w:rPr>
      </w:pPr>
      <w:r>
        <w:rPr>
          <w:noProof/>
        </w:rPr>
        <w:drawing>
          <wp:anchor distT="0" distB="0" distL="0" distR="0" simplePos="0" relativeHeight="10" behindDoc="0" locked="0" layoutInCell="1" allowOverlap="1">
            <wp:simplePos x="0" y="0"/>
            <wp:positionH relativeFrom="page">
              <wp:posOffset>888932</wp:posOffset>
            </wp:positionH>
            <wp:positionV relativeFrom="paragraph">
              <wp:posOffset>178403</wp:posOffset>
            </wp:positionV>
            <wp:extent cx="2524619" cy="1893093"/>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28" cstate="print"/>
                    <a:stretch>
                      <a:fillRect/>
                    </a:stretch>
                  </pic:blipFill>
                  <pic:spPr>
                    <a:xfrm>
                      <a:off x="0" y="0"/>
                      <a:ext cx="2524619" cy="1893093"/>
                    </a:xfrm>
                    <a:prstGeom prst="rect">
                      <a:avLst/>
                    </a:prstGeom>
                  </pic:spPr>
                </pic:pic>
              </a:graphicData>
            </a:graphic>
          </wp:anchor>
        </w:drawing>
      </w:r>
      <w:r>
        <w:rPr>
          <w:noProof/>
        </w:rPr>
        <w:drawing>
          <wp:anchor distT="0" distB="0" distL="0" distR="0" simplePos="0" relativeHeight="11" behindDoc="0" locked="0" layoutInCell="1" allowOverlap="1">
            <wp:simplePos x="0" y="0"/>
            <wp:positionH relativeFrom="page">
              <wp:posOffset>4488317</wp:posOffset>
            </wp:positionH>
            <wp:positionV relativeFrom="paragraph">
              <wp:posOffset>178403</wp:posOffset>
            </wp:positionV>
            <wp:extent cx="2524619" cy="1893093"/>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29" cstate="print"/>
                    <a:stretch>
                      <a:fillRect/>
                    </a:stretch>
                  </pic:blipFill>
                  <pic:spPr>
                    <a:xfrm>
                      <a:off x="0" y="0"/>
                      <a:ext cx="2524619" cy="1893093"/>
                    </a:xfrm>
                    <a:prstGeom prst="rect">
                      <a:avLst/>
                    </a:prstGeom>
                  </pic:spPr>
                </pic:pic>
              </a:graphicData>
            </a:graphic>
          </wp:anchor>
        </w:drawing>
      </w:r>
    </w:p>
    <w:p w:rsidR="004F5282" w:rsidRDefault="00BB26D8">
      <w:pPr>
        <w:pStyle w:val="Textoindependiente"/>
        <w:ind w:left="113" w:right="355"/>
      </w:pPr>
      <w:r>
        <w:t>The flats do not have to be large but should be wide enough to allow lateral adjustment. Failure to do this step will cause you problems if you ever have to remove your sprockets or shaft.</w:t>
      </w:r>
    </w:p>
    <w:p w:rsidR="004F5282" w:rsidRDefault="004F5282">
      <w:pPr>
        <w:pStyle w:val="Textoindependiente"/>
        <w:rPr>
          <w:sz w:val="26"/>
        </w:rPr>
      </w:pPr>
    </w:p>
    <w:p w:rsidR="004F5282" w:rsidRDefault="004F5282">
      <w:pPr>
        <w:pStyle w:val="Textoindependiente"/>
        <w:rPr>
          <w:sz w:val="22"/>
        </w:rPr>
      </w:pPr>
    </w:p>
    <w:p w:rsidR="004F5282" w:rsidRDefault="00BB26D8">
      <w:pPr>
        <w:pStyle w:val="Textoindependiente"/>
        <w:ind w:left="113" w:right="2342"/>
      </w:pPr>
      <w:r>
        <w:t>Once this step has been completed reassemble the jackshaft like b</w:t>
      </w:r>
      <w:r>
        <w:t>efore. Connect the engine chain with the master link.</w:t>
      </w:r>
    </w:p>
    <w:p w:rsidR="004F5282" w:rsidRDefault="004F5282">
      <w:pPr>
        <w:sectPr w:rsidR="004F5282">
          <w:pgSz w:w="12240" w:h="15840"/>
          <w:pgMar w:top="620" w:right="1020" w:bottom="280" w:left="1020" w:header="720" w:footer="720" w:gutter="0"/>
          <w:cols w:space="720"/>
        </w:sectPr>
      </w:pPr>
    </w:p>
    <w:p w:rsidR="004F5282" w:rsidRDefault="00BB26D8">
      <w:pPr>
        <w:pStyle w:val="Textoindependiente"/>
        <w:ind w:left="2664"/>
        <w:rPr>
          <w:sz w:val="20"/>
        </w:rPr>
      </w:pPr>
      <w:r>
        <w:rPr>
          <w:noProof/>
          <w:sz w:val="20"/>
        </w:rPr>
        <w:lastRenderedPageBreak/>
        <w:drawing>
          <wp:inline distT="0" distB="0" distL="0" distR="0">
            <wp:extent cx="3099706" cy="2321718"/>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30" cstate="print"/>
                    <a:stretch>
                      <a:fillRect/>
                    </a:stretch>
                  </pic:blipFill>
                  <pic:spPr>
                    <a:xfrm>
                      <a:off x="0" y="0"/>
                      <a:ext cx="3099706" cy="2321718"/>
                    </a:xfrm>
                    <a:prstGeom prst="rect">
                      <a:avLst/>
                    </a:prstGeom>
                  </pic:spPr>
                </pic:pic>
              </a:graphicData>
            </a:graphic>
          </wp:inline>
        </w:drawing>
      </w:r>
    </w:p>
    <w:p w:rsidR="004F5282" w:rsidRDefault="004F5282">
      <w:pPr>
        <w:pStyle w:val="Textoindependiente"/>
        <w:spacing w:before="4"/>
        <w:rPr>
          <w:sz w:val="15"/>
        </w:rPr>
      </w:pPr>
    </w:p>
    <w:p w:rsidR="004F5282" w:rsidRDefault="00BB26D8">
      <w:pPr>
        <w:pStyle w:val="Textoindependiente"/>
        <w:spacing w:before="92"/>
        <w:ind w:left="113" w:right="501"/>
      </w:pPr>
      <w:r>
        <w:t>Remove the set screws and apply thread locking compound then tighten the set screws. Do not tighten the right sprocket yet.</w:t>
      </w:r>
    </w:p>
    <w:p w:rsidR="004F5282" w:rsidRDefault="004F5282">
      <w:pPr>
        <w:pStyle w:val="Textoindependiente"/>
      </w:pPr>
    </w:p>
    <w:p w:rsidR="004F5282" w:rsidRDefault="00BB26D8">
      <w:pPr>
        <w:pStyle w:val="Textoindependiente"/>
        <w:ind w:left="113"/>
      </w:pPr>
      <w:r>
        <w:t>Now would be a good time to install your clutch cable so you can</w:t>
      </w:r>
      <w:r>
        <w:t xml:space="preserve"> rotate the shaft.</w:t>
      </w:r>
    </w:p>
    <w:p w:rsidR="004F5282" w:rsidRDefault="004F5282">
      <w:pPr>
        <w:pStyle w:val="Textoindependiente"/>
        <w:rPr>
          <w:sz w:val="26"/>
        </w:rPr>
      </w:pPr>
    </w:p>
    <w:p w:rsidR="004F5282" w:rsidRDefault="004F5282">
      <w:pPr>
        <w:pStyle w:val="Textoindependiente"/>
        <w:spacing w:before="1"/>
        <w:rPr>
          <w:sz w:val="22"/>
        </w:rPr>
      </w:pPr>
    </w:p>
    <w:p w:rsidR="004F5282" w:rsidRDefault="00BB26D8">
      <w:pPr>
        <w:pStyle w:val="Heading1"/>
      </w:pPr>
      <w:r>
        <w:rPr>
          <w:w w:val="105"/>
        </w:rPr>
        <w:t>Step 10</w:t>
      </w:r>
    </w:p>
    <w:p w:rsidR="004F5282" w:rsidRDefault="004F5282">
      <w:pPr>
        <w:pStyle w:val="Textoindependiente"/>
        <w:spacing w:before="9"/>
        <w:rPr>
          <w:sz w:val="27"/>
        </w:rPr>
      </w:pPr>
    </w:p>
    <w:p w:rsidR="004F5282" w:rsidRDefault="00BB26D8">
      <w:pPr>
        <w:pStyle w:val="Textoindependiente"/>
        <w:spacing w:before="1"/>
        <w:ind w:left="113"/>
      </w:pPr>
      <w:r>
        <w:t>Right side chain installation</w:t>
      </w:r>
    </w:p>
    <w:p w:rsidR="004F5282" w:rsidRDefault="004F5282">
      <w:pPr>
        <w:pStyle w:val="Textoindependiente"/>
        <w:spacing w:before="11"/>
        <w:rPr>
          <w:sz w:val="23"/>
        </w:rPr>
      </w:pPr>
    </w:p>
    <w:p w:rsidR="004F5282" w:rsidRDefault="00BB26D8">
      <w:pPr>
        <w:pStyle w:val="Textoindependiente"/>
        <w:ind w:left="113" w:right="170"/>
      </w:pPr>
      <w:r>
        <w:t>Your engine should be loosely mounted to the frame at this point. The front stock mount should be very loose and the U-bolts on the rear mount should be just loose enough to allow the engine to s</w:t>
      </w:r>
      <w:r>
        <w:t>lide along the seat tube.</w:t>
      </w:r>
    </w:p>
    <w:p w:rsidR="004F5282" w:rsidRDefault="004F5282">
      <w:pPr>
        <w:pStyle w:val="Textoindependiente"/>
      </w:pPr>
    </w:p>
    <w:p w:rsidR="004F5282" w:rsidRDefault="00BB26D8">
      <w:pPr>
        <w:pStyle w:val="Prrafodelista"/>
        <w:numPr>
          <w:ilvl w:val="2"/>
          <w:numId w:val="1"/>
        </w:numPr>
        <w:tabs>
          <w:tab w:val="left" w:pos="1554"/>
        </w:tabs>
        <w:ind w:right="333" w:hanging="360"/>
        <w:jc w:val="both"/>
        <w:rPr>
          <w:sz w:val="24"/>
        </w:rPr>
      </w:pPr>
      <w:r>
        <w:rPr>
          <w:sz w:val="24"/>
        </w:rPr>
        <w:t>Force the engine down as far as you can by pushing on the rear mount. Make sure the U-bolts or chain adjuster is not getting hung up not allowing the motor to</w:t>
      </w:r>
      <w:r>
        <w:rPr>
          <w:spacing w:val="-1"/>
          <w:sz w:val="24"/>
        </w:rPr>
        <w:t xml:space="preserve"> </w:t>
      </w:r>
      <w:r>
        <w:rPr>
          <w:sz w:val="24"/>
        </w:rPr>
        <w:t>move.</w:t>
      </w:r>
    </w:p>
    <w:p w:rsidR="004F5282" w:rsidRDefault="00BB26D8">
      <w:pPr>
        <w:pStyle w:val="Prrafodelista"/>
        <w:numPr>
          <w:ilvl w:val="2"/>
          <w:numId w:val="1"/>
        </w:numPr>
        <w:tabs>
          <w:tab w:val="left" w:pos="1554"/>
        </w:tabs>
        <w:ind w:right="130" w:hanging="360"/>
        <w:rPr>
          <w:sz w:val="24"/>
        </w:rPr>
      </w:pPr>
      <w:r>
        <w:rPr>
          <w:sz w:val="24"/>
        </w:rPr>
        <w:t xml:space="preserve">Drape your new bike chain over the small sprocket with one end of the chain hanging about 4 inches down toward the rear of the bike. Wrap the remaining chain around the large </w:t>
      </w:r>
      <w:proofErr w:type="spellStart"/>
      <w:r>
        <w:rPr>
          <w:sz w:val="24"/>
        </w:rPr>
        <w:t>chainring</w:t>
      </w:r>
      <w:proofErr w:type="spellEnd"/>
      <w:r>
        <w:rPr>
          <w:sz w:val="24"/>
        </w:rPr>
        <w:t xml:space="preserve"> and up to meet the other end. Now you need to decide how much chain wil</w:t>
      </w:r>
      <w:r>
        <w:rPr>
          <w:sz w:val="24"/>
        </w:rPr>
        <w:t xml:space="preserve">l need to be removed. It </w:t>
      </w:r>
      <w:r>
        <w:rPr>
          <w:sz w:val="24"/>
          <w:u w:val="single"/>
        </w:rPr>
        <w:t>may</w:t>
      </w:r>
      <w:r>
        <w:rPr>
          <w:sz w:val="24"/>
        </w:rPr>
        <w:t xml:space="preserve"> be better to go too short at this time rather than too long, however never overly force the chain </w:t>
      </w:r>
      <w:proofErr w:type="gramStart"/>
      <w:r>
        <w:rPr>
          <w:sz w:val="24"/>
        </w:rPr>
        <w:t>on,</w:t>
      </w:r>
      <w:proofErr w:type="gramEnd"/>
      <w:r>
        <w:rPr>
          <w:sz w:val="24"/>
        </w:rPr>
        <w:t xml:space="preserve"> you can damage the chain and freewheel. We have included a half link to assist in getting the most accurate chain length. It </w:t>
      </w:r>
      <w:r>
        <w:rPr>
          <w:sz w:val="24"/>
        </w:rPr>
        <w:t>may or may not be necessary to use</w:t>
      </w:r>
      <w:r>
        <w:rPr>
          <w:spacing w:val="-25"/>
          <w:sz w:val="24"/>
        </w:rPr>
        <w:t xml:space="preserve"> </w:t>
      </w:r>
      <w:r>
        <w:rPr>
          <w:sz w:val="24"/>
        </w:rPr>
        <w:t>it.</w:t>
      </w:r>
    </w:p>
    <w:p w:rsidR="004F5282" w:rsidRDefault="00BB26D8">
      <w:pPr>
        <w:pStyle w:val="Prrafodelista"/>
        <w:numPr>
          <w:ilvl w:val="2"/>
          <w:numId w:val="1"/>
        </w:numPr>
        <w:tabs>
          <w:tab w:val="left" w:pos="1554"/>
        </w:tabs>
        <w:ind w:right="410" w:hanging="360"/>
        <w:rPr>
          <w:sz w:val="24"/>
        </w:rPr>
      </w:pPr>
      <w:r>
        <w:rPr>
          <w:sz w:val="24"/>
        </w:rPr>
        <w:t xml:space="preserve">Shorten your chain as required. </w:t>
      </w:r>
      <w:r>
        <w:rPr>
          <w:color w:val="FF0000"/>
          <w:sz w:val="24"/>
        </w:rPr>
        <w:t xml:space="preserve">Do not use the included master link with this chain. </w:t>
      </w:r>
      <w:r>
        <w:rPr>
          <w:sz w:val="24"/>
        </w:rPr>
        <w:t xml:space="preserve">Although the chain is of good quality the </w:t>
      </w:r>
      <w:proofErr w:type="spellStart"/>
      <w:r>
        <w:rPr>
          <w:sz w:val="24"/>
        </w:rPr>
        <w:t>masterlink</w:t>
      </w:r>
      <w:proofErr w:type="spellEnd"/>
      <w:r>
        <w:rPr>
          <w:sz w:val="24"/>
        </w:rPr>
        <w:t xml:space="preserve"> will not hold up</w:t>
      </w:r>
      <w:r>
        <w:rPr>
          <w:spacing w:val="-40"/>
          <w:sz w:val="24"/>
        </w:rPr>
        <w:t xml:space="preserve"> </w:t>
      </w:r>
      <w:r>
        <w:rPr>
          <w:sz w:val="24"/>
        </w:rPr>
        <w:t>and can cause some interference. Use a chain breaker to shorte</w:t>
      </w:r>
      <w:r>
        <w:rPr>
          <w:sz w:val="24"/>
        </w:rPr>
        <w:t>n the chain as necessary.</w:t>
      </w:r>
    </w:p>
    <w:p w:rsidR="004F5282" w:rsidRDefault="00BB26D8">
      <w:pPr>
        <w:pStyle w:val="Prrafodelista"/>
        <w:numPr>
          <w:ilvl w:val="2"/>
          <w:numId w:val="1"/>
        </w:numPr>
        <w:tabs>
          <w:tab w:val="left" w:pos="1554"/>
        </w:tabs>
        <w:ind w:right="150" w:hanging="360"/>
        <w:rPr>
          <w:sz w:val="24"/>
        </w:rPr>
      </w:pPr>
      <w:r>
        <w:rPr>
          <w:sz w:val="24"/>
        </w:rPr>
        <w:t xml:space="preserve">Install the chain, the best method for this is to fully assemble the chain, place it inside the </w:t>
      </w:r>
      <w:proofErr w:type="spellStart"/>
      <w:r>
        <w:rPr>
          <w:sz w:val="24"/>
        </w:rPr>
        <w:t>chainrings</w:t>
      </w:r>
      <w:proofErr w:type="spellEnd"/>
      <w:r>
        <w:rPr>
          <w:sz w:val="24"/>
        </w:rPr>
        <w:t xml:space="preserve"> and onto the small jackshaft sprocket. Once it is on the small sprocket, start placing it on the front of the large </w:t>
      </w:r>
      <w:proofErr w:type="spellStart"/>
      <w:r>
        <w:rPr>
          <w:sz w:val="24"/>
        </w:rPr>
        <w:t>chainri</w:t>
      </w:r>
      <w:r>
        <w:rPr>
          <w:sz w:val="24"/>
        </w:rPr>
        <w:t>ng</w:t>
      </w:r>
      <w:proofErr w:type="spellEnd"/>
      <w:r>
        <w:rPr>
          <w:sz w:val="24"/>
        </w:rPr>
        <w:t xml:space="preserve"> and slowly start turning the cranks until the chain has been installed. It will take some force to</w:t>
      </w:r>
      <w:r>
        <w:rPr>
          <w:spacing w:val="-31"/>
          <w:sz w:val="24"/>
        </w:rPr>
        <w:t xml:space="preserve"> </w:t>
      </w:r>
      <w:r>
        <w:rPr>
          <w:sz w:val="24"/>
        </w:rPr>
        <w:t>do this and your clutch on your engine will need to be disengaged so that the sprocket can</w:t>
      </w:r>
      <w:r>
        <w:rPr>
          <w:spacing w:val="1"/>
          <w:sz w:val="24"/>
        </w:rPr>
        <w:t xml:space="preserve"> </w:t>
      </w:r>
      <w:r>
        <w:rPr>
          <w:sz w:val="24"/>
        </w:rPr>
        <w:t>rotate.</w:t>
      </w:r>
    </w:p>
    <w:p w:rsidR="004F5282" w:rsidRDefault="004F5282">
      <w:pPr>
        <w:pStyle w:val="Textoindependiente"/>
      </w:pPr>
    </w:p>
    <w:p w:rsidR="004F5282" w:rsidRDefault="00BB26D8">
      <w:pPr>
        <w:pStyle w:val="Textoindependiente"/>
        <w:ind w:left="113"/>
      </w:pPr>
      <w:r>
        <w:t>If your chain is loose after it has been installed, it</w:t>
      </w:r>
      <w:r>
        <w:t xml:space="preserve"> may be too long. If it is only a little loose you may be OK.</w:t>
      </w:r>
    </w:p>
    <w:p w:rsidR="004F5282" w:rsidRDefault="004F5282">
      <w:pPr>
        <w:sectPr w:rsidR="004F5282">
          <w:pgSz w:w="12240" w:h="15840"/>
          <w:pgMar w:top="620" w:right="1020" w:bottom="280" w:left="1020" w:header="720" w:footer="720" w:gutter="0"/>
          <w:cols w:space="720"/>
        </w:sectPr>
      </w:pPr>
    </w:p>
    <w:p w:rsidR="004F5282" w:rsidRDefault="00BB26D8">
      <w:pPr>
        <w:pStyle w:val="Textoindependiente"/>
        <w:ind w:left="2393"/>
        <w:rPr>
          <w:sz w:val="20"/>
        </w:rPr>
      </w:pPr>
      <w:r>
        <w:rPr>
          <w:noProof/>
          <w:sz w:val="20"/>
        </w:rPr>
        <w:lastRenderedPageBreak/>
        <w:drawing>
          <wp:inline distT="0" distB="0" distL="0" distR="0">
            <wp:extent cx="3435597" cy="2571750"/>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1" cstate="print"/>
                    <a:stretch>
                      <a:fillRect/>
                    </a:stretch>
                  </pic:blipFill>
                  <pic:spPr>
                    <a:xfrm>
                      <a:off x="0" y="0"/>
                      <a:ext cx="3435597" cy="2571750"/>
                    </a:xfrm>
                    <a:prstGeom prst="rect">
                      <a:avLst/>
                    </a:prstGeom>
                  </pic:spPr>
                </pic:pic>
              </a:graphicData>
            </a:graphic>
          </wp:inline>
        </w:drawing>
      </w:r>
    </w:p>
    <w:p w:rsidR="004F5282" w:rsidRDefault="004F5282">
      <w:pPr>
        <w:pStyle w:val="Textoindependiente"/>
        <w:spacing w:before="6"/>
        <w:rPr>
          <w:sz w:val="16"/>
        </w:rPr>
      </w:pPr>
    </w:p>
    <w:p w:rsidR="004F5282" w:rsidRDefault="00BB26D8">
      <w:pPr>
        <w:pStyle w:val="Heading1"/>
        <w:spacing w:before="92"/>
      </w:pPr>
      <w:r>
        <w:rPr>
          <w:w w:val="105"/>
        </w:rPr>
        <w:t>Step 11</w:t>
      </w:r>
    </w:p>
    <w:p w:rsidR="004F5282" w:rsidRDefault="004F5282">
      <w:pPr>
        <w:pStyle w:val="Textoindependiente"/>
        <w:spacing w:before="10"/>
        <w:rPr>
          <w:sz w:val="23"/>
        </w:rPr>
      </w:pPr>
    </w:p>
    <w:p w:rsidR="004F5282" w:rsidRDefault="00BB26D8">
      <w:pPr>
        <w:pStyle w:val="Textoindependiente"/>
        <w:ind w:left="113"/>
      </w:pPr>
      <w:proofErr w:type="gramStart"/>
      <w:r>
        <w:t>Right side chain adjustment.</w:t>
      </w:r>
      <w:proofErr w:type="gramEnd"/>
    </w:p>
    <w:p w:rsidR="004F5282" w:rsidRDefault="004F5282">
      <w:pPr>
        <w:pStyle w:val="Textoindependiente"/>
      </w:pPr>
    </w:p>
    <w:p w:rsidR="004F5282" w:rsidRDefault="00BB26D8">
      <w:pPr>
        <w:pStyle w:val="Textoindependiente"/>
        <w:spacing w:after="5"/>
        <w:ind w:left="113"/>
      </w:pPr>
      <w:r>
        <w:t>Tighten the upper set of nuts against the upper tab on the rear mount.</w:t>
      </w:r>
    </w:p>
    <w:p w:rsidR="004F5282" w:rsidRDefault="00BB26D8">
      <w:pPr>
        <w:pStyle w:val="Textoindependiente"/>
        <w:ind w:left="2863"/>
        <w:rPr>
          <w:sz w:val="20"/>
        </w:rPr>
      </w:pPr>
      <w:r>
        <w:rPr>
          <w:noProof/>
          <w:sz w:val="20"/>
        </w:rPr>
        <w:drawing>
          <wp:inline distT="0" distB="0" distL="0" distR="0">
            <wp:extent cx="2805216" cy="2287238"/>
            <wp:effectExtent l="0" t="0" r="0" b="0"/>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32" cstate="print"/>
                    <a:stretch>
                      <a:fillRect/>
                    </a:stretch>
                  </pic:blipFill>
                  <pic:spPr>
                    <a:xfrm>
                      <a:off x="0" y="0"/>
                      <a:ext cx="2805216" cy="2287238"/>
                    </a:xfrm>
                    <a:prstGeom prst="rect">
                      <a:avLst/>
                    </a:prstGeom>
                  </pic:spPr>
                </pic:pic>
              </a:graphicData>
            </a:graphic>
          </wp:inline>
        </w:drawing>
      </w:r>
    </w:p>
    <w:p w:rsidR="004F5282" w:rsidRDefault="00BB26D8">
      <w:pPr>
        <w:pStyle w:val="Textoindependiente"/>
        <w:spacing w:before="39"/>
        <w:ind w:left="113" w:right="170"/>
      </w:pPr>
      <w:r>
        <w:t xml:space="preserve">With your two motor mount clamps just loose enough for your engine to slide, start threading the lower nut against the bottom adjuster bracket until your chain becomes tight. Your chain should never have more than ¼ inch of slack in either direction. When </w:t>
      </w:r>
      <w:r>
        <w:t xml:space="preserve">you start running your bike, the force on the motor will twist it slightly and loosen the chain. You will find that you will probably have to adjust your rear mount two or three times until everything settles and the chain will remain tight. </w:t>
      </w:r>
      <w:r>
        <w:rPr>
          <w:color w:val="FF0000"/>
        </w:rPr>
        <w:t>Remember to lo</w:t>
      </w:r>
      <w:r>
        <w:rPr>
          <w:color w:val="FF0000"/>
        </w:rPr>
        <w:t>osen your front mount and upper clutch case nut substantially before trying to adjust your rear mount.</w:t>
      </w:r>
    </w:p>
    <w:p w:rsidR="004F5282" w:rsidRDefault="004F5282">
      <w:pPr>
        <w:pStyle w:val="Textoindependiente"/>
        <w:spacing w:before="11"/>
        <w:rPr>
          <w:sz w:val="23"/>
        </w:rPr>
      </w:pPr>
    </w:p>
    <w:p w:rsidR="004F5282" w:rsidRDefault="00BB26D8">
      <w:pPr>
        <w:pStyle w:val="Textoindependiente"/>
        <w:ind w:left="113" w:right="170"/>
      </w:pPr>
      <w:r>
        <w:t>Tighten the remaining lower nut on the adjuster rod against the lower nut with two wrenches to keep it from coming loose.</w:t>
      </w:r>
    </w:p>
    <w:p w:rsidR="004F5282" w:rsidRDefault="004F5282">
      <w:pPr>
        <w:pStyle w:val="Textoindependiente"/>
      </w:pPr>
    </w:p>
    <w:p w:rsidR="004F5282" w:rsidRDefault="00BB26D8">
      <w:pPr>
        <w:pStyle w:val="Textoindependiente"/>
        <w:ind w:left="113"/>
      </w:pPr>
      <w:r>
        <w:rPr>
          <w:color w:val="FF0000"/>
        </w:rPr>
        <w:t>NOTE: it is best to start wit</w:t>
      </w:r>
      <w:r>
        <w:rPr>
          <w:color w:val="FF0000"/>
        </w:rPr>
        <w:t>h your chain tight as it will loosen when riding.</w:t>
      </w:r>
    </w:p>
    <w:p w:rsidR="004F5282" w:rsidRDefault="004F5282">
      <w:pPr>
        <w:pStyle w:val="Textoindependiente"/>
      </w:pPr>
    </w:p>
    <w:p w:rsidR="004F5282" w:rsidRDefault="00BB26D8">
      <w:pPr>
        <w:pStyle w:val="Textoindependiente"/>
        <w:ind w:left="113" w:right="170"/>
      </w:pPr>
      <w:r>
        <w:t xml:space="preserve">Tighten your rear U-bolt mounts and your front mount. These U-bolt clamps must be tight. If they are not your mount will slip and twist on your seat tube. If you end up with more </w:t>
      </w:r>
      <w:proofErr w:type="spellStart"/>
      <w:r>
        <w:t>that</w:t>
      </w:r>
      <w:proofErr w:type="spellEnd"/>
      <w:r>
        <w:t xml:space="preserve"> 1/8 inch of space bet</w:t>
      </w:r>
      <w:r>
        <w:t>ween your frame and your front mount you may want to rethink your front mount or your chain is too long so your motor has to be placed high on the seat tube to tighten the chain. You can space your front mount or try removing a link from your chain and rea</w:t>
      </w:r>
      <w:r>
        <w:t>djust your engine. After tightening your mounts, ensure that the chain remains tight. If you</w:t>
      </w:r>
    </w:p>
    <w:p w:rsidR="004F5282" w:rsidRDefault="004F5282">
      <w:pPr>
        <w:sectPr w:rsidR="004F5282">
          <w:pgSz w:w="12240" w:h="15840"/>
          <w:pgMar w:top="620" w:right="1020" w:bottom="280" w:left="1020" w:header="720" w:footer="720" w:gutter="0"/>
          <w:cols w:space="720"/>
        </w:sectPr>
      </w:pPr>
    </w:p>
    <w:p w:rsidR="004F5282" w:rsidRDefault="00BB26D8">
      <w:pPr>
        <w:pStyle w:val="Textoindependiente"/>
        <w:spacing w:before="69" w:line="237" w:lineRule="auto"/>
        <w:ind w:left="113" w:right="380"/>
      </w:pPr>
      <w:proofErr w:type="gramStart"/>
      <w:r>
        <w:lastRenderedPageBreak/>
        <w:t>cannot</w:t>
      </w:r>
      <w:proofErr w:type="gramEnd"/>
      <w:r>
        <w:t xml:space="preserve"> find a good combination of chain length and engine adjustment you may need a half link.</w:t>
      </w:r>
    </w:p>
    <w:p w:rsidR="004F5282" w:rsidRDefault="004F5282">
      <w:pPr>
        <w:pStyle w:val="Textoindependiente"/>
      </w:pPr>
    </w:p>
    <w:p w:rsidR="004F5282" w:rsidRDefault="00BB26D8">
      <w:pPr>
        <w:pStyle w:val="Textoindependiente"/>
        <w:spacing w:before="1"/>
        <w:ind w:left="113"/>
      </w:pPr>
      <w:r>
        <w:t xml:space="preserve">Once your chain is adjusted remove the set screws on the </w:t>
      </w:r>
      <w:r>
        <w:t>upper jackshaft sprocket and apply thread locking compound and tighten them.</w:t>
      </w:r>
    </w:p>
    <w:p w:rsidR="004F5282" w:rsidRDefault="004F5282">
      <w:pPr>
        <w:pStyle w:val="Textoindependiente"/>
        <w:spacing w:before="11"/>
        <w:rPr>
          <w:sz w:val="23"/>
        </w:rPr>
      </w:pPr>
    </w:p>
    <w:p w:rsidR="004F5282" w:rsidRDefault="00BB26D8">
      <w:pPr>
        <w:pStyle w:val="Textoindependiente"/>
        <w:spacing w:after="5"/>
        <w:ind w:left="113"/>
      </w:pPr>
      <w:r>
        <w:t>You may now also install the lock nut on the back side of the clutch housing. Remember to loosen this nut whenever you are making a chain adjustment and tighten once complete.</w:t>
      </w:r>
    </w:p>
    <w:p w:rsidR="004F5282" w:rsidRDefault="00BB26D8">
      <w:pPr>
        <w:pStyle w:val="Textoindependiente"/>
        <w:ind w:left="2443"/>
        <w:rPr>
          <w:sz w:val="20"/>
        </w:rPr>
      </w:pPr>
      <w:r>
        <w:rPr>
          <w:noProof/>
          <w:sz w:val="20"/>
        </w:rPr>
        <w:drawing>
          <wp:inline distT="0" distB="0" distL="0" distR="0">
            <wp:extent cx="3387511" cy="2536031"/>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33" cstate="print"/>
                    <a:stretch>
                      <a:fillRect/>
                    </a:stretch>
                  </pic:blipFill>
                  <pic:spPr>
                    <a:xfrm>
                      <a:off x="0" y="0"/>
                      <a:ext cx="3387511" cy="2536031"/>
                    </a:xfrm>
                    <a:prstGeom prst="rect">
                      <a:avLst/>
                    </a:prstGeom>
                  </pic:spPr>
                </pic:pic>
              </a:graphicData>
            </a:graphic>
          </wp:inline>
        </w:drawing>
      </w:r>
    </w:p>
    <w:p w:rsidR="004F5282" w:rsidRDefault="004F5282">
      <w:pPr>
        <w:pStyle w:val="Textoindependiente"/>
        <w:spacing w:before="2"/>
        <w:rPr>
          <w:sz w:val="22"/>
        </w:rPr>
      </w:pPr>
    </w:p>
    <w:p w:rsidR="004F5282" w:rsidRDefault="00BB26D8">
      <w:pPr>
        <w:pStyle w:val="Heading1"/>
      </w:pPr>
      <w:r>
        <w:rPr>
          <w:w w:val="105"/>
        </w:rPr>
        <w:t>Step 12</w:t>
      </w:r>
    </w:p>
    <w:p w:rsidR="004F5282" w:rsidRDefault="004F5282">
      <w:pPr>
        <w:pStyle w:val="Textoindependiente"/>
        <w:spacing w:before="9"/>
        <w:rPr>
          <w:sz w:val="27"/>
        </w:rPr>
      </w:pPr>
    </w:p>
    <w:p w:rsidR="004F5282" w:rsidRDefault="00BB26D8">
      <w:pPr>
        <w:pStyle w:val="Textoindependiente"/>
        <w:spacing w:before="1"/>
        <w:ind w:left="113"/>
      </w:pPr>
      <w:r>
        <w:t>Plastic Chain guard installation</w:t>
      </w:r>
    </w:p>
    <w:p w:rsidR="004F5282" w:rsidRDefault="004F5282">
      <w:pPr>
        <w:pStyle w:val="Textoindependiente"/>
        <w:spacing w:before="11"/>
        <w:rPr>
          <w:sz w:val="23"/>
        </w:rPr>
      </w:pPr>
    </w:p>
    <w:p w:rsidR="004F5282" w:rsidRDefault="00BB26D8">
      <w:pPr>
        <w:pStyle w:val="Prrafodelista"/>
        <w:numPr>
          <w:ilvl w:val="3"/>
          <w:numId w:val="1"/>
        </w:numPr>
        <w:tabs>
          <w:tab w:val="left" w:pos="1914"/>
        </w:tabs>
        <w:ind w:right="159" w:hanging="360"/>
        <w:rPr>
          <w:sz w:val="24"/>
        </w:rPr>
      </w:pPr>
      <w:r>
        <w:rPr>
          <w:spacing w:val="-7"/>
          <w:sz w:val="24"/>
        </w:rPr>
        <w:t xml:space="preserve">Test </w:t>
      </w:r>
      <w:r>
        <w:rPr>
          <w:sz w:val="24"/>
        </w:rPr>
        <w:t>fit the two pieces on your engine ensuring that when the 3 holes line up, the chain guard is protecting the small</w:t>
      </w:r>
      <w:r>
        <w:rPr>
          <w:spacing w:val="-2"/>
          <w:sz w:val="24"/>
        </w:rPr>
        <w:t xml:space="preserve"> </w:t>
      </w:r>
      <w:r>
        <w:rPr>
          <w:sz w:val="24"/>
        </w:rPr>
        <w:t>sprocket.</w:t>
      </w:r>
    </w:p>
    <w:p w:rsidR="004F5282" w:rsidRDefault="00BB26D8">
      <w:pPr>
        <w:pStyle w:val="Prrafodelista"/>
        <w:numPr>
          <w:ilvl w:val="3"/>
          <w:numId w:val="1"/>
        </w:numPr>
        <w:tabs>
          <w:tab w:val="left" w:pos="1914"/>
        </w:tabs>
        <w:ind w:right="232" w:hanging="360"/>
        <w:rPr>
          <w:sz w:val="24"/>
        </w:rPr>
      </w:pPr>
      <w:r>
        <w:rPr>
          <w:sz w:val="24"/>
        </w:rPr>
        <w:t xml:space="preserve">Insert the 3 </w:t>
      </w:r>
      <w:r>
        <w:rPr>
          <w:spacing w:val="-3"/>
          <w:sz w:val="24"/>
        </w:rPr>
        <w:t xml:space="preserve">T-nuts </w:t>
      </w:r>
      <w:r>
        <w:rPr>
          <w:sz w:val="24"/>
        </w:rPr>
        <w:t>into the back side of the plastic clutch cover plate using a hammer to get them as flush as</w:t>
      </w:r>
      <w:r>
        <w:rPr>
          <w:spacing w:val="-4"/>
          <w:sz w:val="24"/>
        </w:rPr>
        <w:t xml:space="preserve"> </w:t>
      </w:r>
      <w:r>
        <w:rPr>
          <w:sz w:val="24"/>
        </w:rPr>
        <w:t>possible.</w:t>
      </w:r>
    </w:p>
    <w:p w:rsidR="004F5282" w:rsidRDefault="00BB26D8">
      <w:pPr>
        <w:pStyle w:val="Prrafodelista"/>
        <w:numPr>
          <w:ilvl w:val="3"/>
          <w:numId w:val="1"/>
        </w:numPr>
        <w:tabs>
          <w:tab w:val="left" w:pos="1914"/>
        </w:tabs>
        <w:ind w:right="411" w:hanging="360"/>
        <w:rPr>
          <w:sz w:val="24"/>
        </w:rPr>
      </w:pPr>
      <w:r>
        <w:rPr>
          <w:sz w:val="24"/>
        </w:rPr>
        <w:t>Clean your clutch cover with brake clean or rubbing alcohol to remove any oil or</w:t>
      </w:r>
      <w:r>
        <w:rPr>
          <w:spacing w:val="-1"/>
          <w:sz w:val="24"/>
        </w:rPr>
        <w:t xml:space="preserve"> </w:t>
      </w:r>
      <w:r>
        <w:rPr>
          <w:sz w:val="24"/>
        </w:rPr>
        <w:t>grease.</w:t>
      </w:r>
    </w:p>
    <w:p w:rsidR="004F5282" w:rsidRDefault="00BB26D8">
      <w:pPr>
        <w:pStyle w:val="Prrafodelista"/>
        <w:numPr>
          <w:ilvl w:val="3"/>
          <w:numId w:val="1"/>
        </w:numPr>
        <w:tabs>
          <w:tab w:val="left" w:pos="1914"/>
        </w:tabs>
        <w:ind w:right="431" w:hanging="360"/>
        <w:rPr>
          <w:sz w:val="24"/>
        </w:rPr>
      </w:pPr>
      <w:r>
        <w:rPr>
          <w:sz w:val="24"/>
        </w:rPr>
        <w:t>Apply a thin coat of contact cement to the engine clutch cover an</w:t>
      </w:r>
      <w:r>
        <w:rPr>
          <w:sz w:val="24"/>
        </w:rPr>
        <w:t>d the backside of the plastic clutch cover plate. The backside is the one with</w:t>
      </w:r>
      <w:r>
        <w:rPr>
          <w:spacing w:val="-31"/>
          <w:sz w:val="24"/>
        </w:rPr>
        <w:t xml:space="preserve"> </w:t>
      </w:r>
      <w:r>
        <w:rPr>
          <w:sz w:val="24"/>
        </w:rPr>
        <w:t xml:space="preserve">the large portion of the </w:t>
      </w:r>
      <w:r>
        <w:rPr>
          <w:spacing w:val="-6"/>
          <w:sz w:val="24"/>
        </w:rPr>
        <w:t xml:space="preserve">T- </w:t>
      </w:r>
      <w:r>
        <w:rPr>
          <w:sz w:val="24"/>
        </w:rPr>
        <w:t>nuts</w:t>
      </w:r>
      <w:r>
        <w:rPr>
          <w:spacing w:val="-2"/>
          <w:sz w:val="24"/>
        </w:rPr>
        <w:t xml:space="preserve"> </w:t>
      </w:r>
      <w:r>
        <w:rPr>
          <w:sz w:val="24"/>
        </w:rPr>
        <w:t>showing.</w:t>
      </w:r>
    </w:p>
    <w:p w:rsidR="004F5282" w:rsidRDefault="00BB26D8">
      <w:pPr>
        <w:pStyle w:val="Prrafodelista"/>
        <w:numPr>
          <w:ilvl w:val="3"/>
          <w:numId w:val="1"/>
        </w:numPr>
        <w:tabs>
          <w:tab w:val="left" w:pos="1914"/>
        </w:tabs>
        <w:spacing w:after="5"/>
        <w:ind w:right="177" w:hanging="360"/>
        <w:rPr>
          <w:sz w:val="24"/>
        </w:rPr>
      </w:pPr>
      <w:r>
        <w:rPr>
          <w:sz w:val="24"/>
        </w:rPr>
        <w:t>Allow the contact cement to set up according to the manufactures</w:t>
      </w:r>
      <w:r>
        <w:rPr>
          <w:spacing w:val="-31"/>
          <w:sz w:val="24"/>
        </w:rPr>
        <w:t xml:space="preserve"> </w:t>
      </w:r>
      <w:r>
        <w:rPr>
          <w:sz w:val="24"/>
        </w:rPr>
        <w:t>instruction and place it on the clutch</w:t>
      </w:r>
      <w:r>
        <w:rPr>
          <w:spacing w:val="-2"/>
          <w:sz w:val="24"/>
        </w:rPr>
        <w:t xml:space="preserve"> </w:t>
      </w:r>
      <w:r>
        <w:rPr>
          <w:spacing w:val="-3"/>
          <w:sz w:val="24"/>
        </w:rPr>
        <w:t>cover.</w:t>
      </w:r>
    </w:p>
    <w:p w:rsidR="004F5282" w:rsidRDefault="00BB26D8">
      <w:pPr>
        <w:pStyle w:val="Textoindependiente"/>
        <w:ind w:left="2642"/>
        <w:rPr>
          <w:sz w:val="20"/>
        </w:rPr>
      </w:pPr>
      <w:r>
        <w:rPr>
          <w:noProof/>
          <w:sz w:val="20"/>
        </w:rPr>
        <w:drawing>
          <wp:inline distT="0" distB="0" distL="0" distR="0">
            <wp:extent cx="3094672" cy="2314575"/>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34" cstate="print"/>
                    <a:stretch>
                      <a:fillRect/>
                    </a:stretch>
                  </pic:blipFill>
                  <pic:spPr>
                    <a:xfrm>
                      <a:off x="0" y="0"/>
                      <a:ext cx="3094672" cy="2314575"/>
                    </a:xfrm>
                    <a:prstGeom prst="rect">
                      <a:avLst/>
                    </a:prstGeom>
                  </pic:spPr>
                </pic:pic>
              </a:graphicData>
            </a:graphic>
          </wp:inline>
        </w:drawing>
      </w:r>
    </w:p>
    <w:p w:rsidR="004F5282" w:rsidRDefault="004F5282">
      <w:pPr>
        <w:rPr>
          <w:sz w:val="20"/>
        </w:rPr>
        <w:sectPr w:rsidR="004F5282">
          <w:pgSz w:w="12240" w:h="15840"/>
          <w:pgMar w:top="560" w:right="1020" w:bottom="280" w:left="1020" w:header="720" w:footer="720" w:gutter="0"/>
          <w:cols w:space="720"/>
        </w:sectPr>
      </w:pPr>
    </w:p>
    <w:p w:rsidR="004F5282" w:rsidRDefault="00BB26D8">
      <w:pPr>
        <w:pStyle w:val="Prrafodelista"/>
        <w:numPr>
          <w:ilvl w:val="3"/>
          <w:numId w:val="1"/>
        </w:numPr>
        <w:tabs>
          <w:tab w:val="left" w:pos="1914"/>
        </w:tabs>
        <w:spacing w:before="67"/>
        <w:rPr>
          <w:sz w:val="24"/>
        </w:rPr>
      </w:pPr>
      <w:r>
        <w:rPr>
          <w:sz w:val="24"/>
        </w:rPr>
        <w:lastRenderedPageBreak/>
        <w:t>Install the chain guard by screwing it to the clutch</w:t>
      </w:r>
      <w:r>
        <w:rPr>
          <w:spacing w:val="-8"/>
          <w:sz w:val="24"/>
        </w:rPr>
        <w:t xml:space="preserve"> </w:t>
      </w:r>
      <w:r>
        <w:rPr>
          <w:sz w:val="24"/>
        </w:rPr>
        <w:t>plate.</w:t>
      </w:r>
    </w:p>
    <w:p w:rsidR="004F5282" w:rsidRDefault="00BB26D8">
      <w:pPr>
        <w:pStyle w:val="Textoindependiente"/>
        <w:spacing w:before="8"/>
      </w:pPr>
      <w:r>
        <w:rPr>
          <w:noProof/>
        </w:rPr>
        <w:drawing>
          <wp:anchor distT="0" distB="0" distL="0" distR="0" simplePos="0" relativeHeight="12" behindDoc="0" locked="0" layoutInCell="1" allowOverlap="1">
            <wp:simplePos x="0" y="0"/>
            <wp:positionH relativeFrom="page">
              <wp:posOffset>2344232</wp:posOffset>
            </wp:positionH>
            <wp:positionV relativeFrom="paragraph">
              <wp:posOffset>205312</wp:posOffset>
            </wp:positionV>
            <wp:extent cx="3082549" cy="2314575"/>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35" cstate="print"/>
                    <a:stretch>
                      <a:fillRect/>
                    </a:stretch>
                  </pic:blipFill>
                  <pic:spPr>
                    <a:xfrm>
                      <a:off x="0" y="0"/>
                      <a:ext cx="3082549" cy="2314575"/>
                    </a:xfrm>
                    <a:prstGeom prst="rect">
                      <a:avLst/>
                    </a:prstGeom>
                  </pic:spPr>
                </pic:pic>
              </a:graphicData>
            </a:graphic>
          </wp:anchor>
        </w:drawing>
      </w:r>
    </w:p>
    <w:p w:rsidR="004F5282" w:rsidRDefault="004F5282">
      <w:pPr>
        <w:pStyle w:val="Textoindependiente"/>
        <w:rPr>
          <w:sz w:val="26"/>
        </w:rPr>
      </w:pPr>
    </w:p>
    <w:p w:rsidR="004F5282" w:rsidRDefault="004F5282">
      <w:pPr>
        <w:pStyle w:val="Textoindependiente"/>
        <w:spacing w:before="3"/>
        <w:rPr>
          <w:sz w:val="27"/>
        </w:rPr>
      </w:pPr>
    </w:p>
    <w:p w:rsidR="004F5282" w:rsidRDefault="00BB26D8">
      <w:pPr>
        <w:pStyle w:val="Heading1"/>
        <w:spacing w:before="1"/>
      </w:pPr>
      <w:r>
        <w:rPr>
          <w:w w:val="110"/>
        </w:rPr>
        <w:t>Operation</w:t>
      </w:r>
    </w:p>
    <w:p w:rsidR="004F5282" w:rsidRDefault="004F5282">
      <w:pPr>
        <w:pStyle w:val="Textoindependiente"/>
        <w:spacing w:before="10"/>
        <w:rPr>
          <w:sz w:val="23"/>
        </w:rPr>
      </w:pPr>
    </w:p>
    <w:p w:rsidR="004F5282" w:rsidRDefault="00BB26D8">
      <w:pPr>
        <w:pStyle w:val="Textoindependiente"/>
        <w:ind w:left="113"/>
      </w:pPr>
      <w:r>
        <w:t>Your first ride</w:t>
      </w:r>
    </w:p>
    <w:p w:rsidR="004F5282" w:rsidRDefault="004F5282">
      <w:pPr>
        <w:pStyle w:val="Textoindependiente"/>
        <w:rPr>
          <w:sz w:val="16"/>
        </w:rPr>
      </w:pPr>
    </w:p>
    <w:p w:rsidR="004F5282" w:rsidRDefault="00BB26D8">
      <w:pPr>
        <w:pStyle w:val="Textoindependiente"/>
        <w:spacing w:before="92"/>
        <w:ind w:left="113" w:right="167"/>
      </w:pPr>
      <w:r>
        <w:t xml:space="preserve">Take your bike out for a spin under pedal power. Make sure that everything is moving feely and that </w:t>
      </w:r>
      <w:proofErr w:type="gramStart"/>
      <w:r>
        <w:t>your</w:t>
      </w:r>
      <w:proofErr w:type="gramEnd"/>
      <w:r>
        <w:t xml:space="preserve"> shifting mechanism is working correctly. After a few minutes pedaling, double check that all your hardware is tight and check your chain tension. Readj</w:t>
      </w:r>
      <w:r>
        <w:t>ust as necessary. You may find that in your top gear that the 2 chains get very close to each other. Pay close attention to this. Each bike is different and due to many factors these chains may touch which is an unacceptable condition. To increase the clea</w:t>
      </w:r>
      <w:r>
        <w:t xml:space="preserve">rance you can try a few things. You can increase the space between your rear cassette and </w:t>
      </w:r>
      <w:proofErr w:type="gramStart"/>
      <w:r>
        <w:t>chain stays by adding a spacer to the right side of your axle and remove</w:t>
      </w:r>
      <w:proofErr w:type="gramEnd"/>
      <w:r>
        <w:t xml:space="preserve"> the same amount of space from the left side of the axle which will move the cassette closer t</w:t>
      </w:r>
      <w:r>
        <w:t xml:space="preserve">o the center of the bike. You can also add a washer in between the front freewheel and the large front </w:t>
      </w:r>
      <w:proofErr w:type="spellStart"/>
      <w:r>
        <w:t>chainring</w:t>
      </w:r>
      <w:proofErr w:type="spellEnd"/>
      <w:r>
        <w:t xml:space="preserve"> to each of the 5 bolts which will space the </w:t>
      </w:r>
      <w:proofErr w:type="spellStart"/>
      <w:r>
        <w:t>chainrings</w:t>
      </w:r>
      <w:proofErr w:type="spellEnd"/>
      <w:r>
        <w:t xml:space="preserve"> farther away from the other. You can also adjust the small sprocket on the jackshaft far</w:t>
      </w:r>
      <w:r>
        <w:t>ther away from the center of the bike, you can move this pretty far out of alignment before you run into problems with the chain.</w:t>
      </w:r>
    </w:p>
    <w:p w:rsidR="004F5282" w:rsidRDefault="004F5282">
      <w:pPr>
        <w:pStyle w:val="Textoindependiente"/>
        <w:rPr>
          <w:sz w:val="26"/>
        </w:rPr>
      </w:pPr>
    </w:p>
    <w:p w:rsidR="004F5282" w:rsidRDefault="004F5282">
      <w:pPr>
        <w:pStyle w:val="Textoindependiente"/>
        <w:rPr>
          <w:sz w:val="22"/>
        </w:rPr>
      </w:pPr>
    </w:p>
    <w:p w:rsidR="004F5282" w:rsidRDefault="00BB26D8">
      <w:pPr>
        <w:pStyle w:val="Textoindependiente"/>
        <w:ind w:left="113"/>
      </w:pPr>
      <w:r>
        <w:t>Starting your engine</w:t>
      </w:r>
    </w:p>
    <w:p w:rsidR="004F5282" w:rsidRDefault="004F5282">
      <w:pPr>
        <w:pStyle w:val="Textoindependiente"/>
      </w:pPr>
    </w:p>
    <w:p w:rsidR="004F5282" w:rsidRDefault="00BB26D8">
      <w:pPr>
        <w:pStyle w:val="Textoindependiente"/>
        <w:ind w:left="113" w:right="170"/>
      </w:pPr>
      <w:r>
        <w:t>The first thing you will notice when trying to start your engine is that it is different than it was b</w:t>
      </w:r>
      <w:r>
        <w:t>efore. You can no longer just get the bike moving and release the clutch. You now have to pedal to start the engine. This will seem strange at first but it won’t take you long before you figure out a good technique for starting your engine. Here is our sug</w:t>
      </w:r>
      <w:r>
        <w:t xml:space="preserve">gested method. Pedal your bike with the clutch in to get it moving at a decent pace in 1st gear, prop the crank for your preferred leg up at about 45 degrees, release the clutch, get out of the saddle and put your weight on the pedal of that crank, as the </w:t>
      </w:r>
      <w:r>
        <w:t>engine starts to turn keep pedaling through.</w:t>
      </w:r>
    </w:p>
    <w:p w:rsidR="004F5282" w:rsidRDefault="00BB26D8">
      <w:pPr>
        <w:pStyle w:val="Textoindependiente"/>
        <w:ind w:left="113" w:right="208"/>
      </w:pPr>
      <w:r>
        <w:t>Once the engine starts to turn over it is pretty easy to continue pedaling</w:t>
      </w:r>
      <w:r>
        <w:rPr>
          <w:rFonts w:ascii="Times New Roman"/>
        </w:rPr>
        <w:t xml:space="preserve">. </w:t>
      </w:r>
      <w:r>
        <w:t xml:space="preserve">Do not jump on your pedals to start your engine. This puts excessive force on </w:t>
      </w:r>
      <w:proofErr w:type="gramStart"/>
      <w:r>
        <w:t>the freewheel</w:t>
      </w:r>
      <w:proofErr w:type="gramEnd"/>
      <w:r>
        <w:t xml:space="preserve"> and may cause it to fail.</w:t>
      </w:r>
    </w:p>
    <w:p w:rsidR="004F5282" w:rsidRDefault="004F5282">
      <w:pPr>
        <w:pStyle w:val="Textoindependiente"/>
        <w:spacing w:before="10"/>
        <w:rPr>
          <w:sz w:val="23"/>
        </w:rPr>
      </w:pPr>
    </w:p>
    <w:p w:rsidR="004F5282" w:rsidRDefault="00BB26D8">
      <w:pPr>
        <w:pStyle w:val="Textoindependiente"/>
        <w:ind w:left="113"/>
      </w:pPr>
      <w:r>
        <w:t>Shifting</w:t>
      </w:r>
    </w:p>
    <w:p w:rsidR="004F5282" w:rsidRDefault="004F5282">
      <w:pPr>
        <w:pStyle w:val="Textoindependiente"/>
      </w:pPr>
    </w:p>
    <w:p w:rsidR="004F5282" w:rsidRDefault="00BB26D8">
      <w:pPr>
        <w:pStyle w:val="Textoindependiente"/>
        <w:ind w:left="113"/>
      </w:pPr>
      <w:r>
        <w:t>When a</w:t>
      </w:r>
      <w:r>
        <w:t>ttempting to shift your bike for the first time we recommend you back off the throttle</w:t>
      </w:r>
    </w:p>
    <w:p w:rsidR="004F5282" w:rsidRDefault="004F5282">
      <w:pPr>
        <w:sectPr w:rsidR="004F5282">
          <w:pgSz w:w="12240" w:h="15840"/>
          <w:pgMar w:top="560" w:right="1020" w:bottom="280" w:left="1020" w:header="720" w:footer="720" w:gutter="0"/>
          <w:cols w:space="720"/>
        </w:sectPr>
      </w:pPr>
    </w:p>
    <w:p w:rsidR="004F5282" w:rsidRDefault="00BB26D8">
      <w:pPr>
        <w:pStyle w:val="Textoindependiente"/>
        <w:spacing w:before="67"/>
        <w:ind w:left="113" w:right="234"/>
      </w:pPr>
      <w:proofErr w:type="gramStart"/>
      <w:r>
        <w:lastRenderedPageBreak/>
        <w:t>slightly</w:t>
      </w:r>
      <w:proofErr w:type="gramEnd"/>
      <w:r>
        <w:t xml:space="preserve"> before making a shift. This will relieve a little force from your derailleur and allow smooth shifts. Also be sure to roll the throttle back on slowly</w:t>
      </w:r>
      <w:r>
        <w:t xml:space="preserve">. Due to the slack that exists in the chains combined with the 2 freewheels your engine can free rev for a split second as you add power after a shift. This can cause excessive force to be applied to the drive train and cause damage to your rear axle, hub </w:t>
      </w:r>
      <w:r>
        <w:t>or cassette. With some practice you will be able to shift quickly and not overly stress the drive train.</w:t>
      </w:r>
    </w:p>
    <w:p w:rsidR="004F5282" w:rsidRDefault="004F5282">
      <w:pPr>
        <w:pStyle w:val="Textoindependiente"/>
        <w:spacing w:before="8"/>
        <w:rPr>
          <w:sz w:val="23"/>
        </w:rPr>
      </w:pPr>
    </w:p>
    <w:p w:rsidR="004F5282" w:rsidRDefault="00BB26D8">
      <w:pPr>
        <w:pStyle w:val="Textoindependiente"/>
        <w:spacing w:before="1"/>
        <w:ind w:left="113" w:right="170"/>
      </w:pPr>
      <w:r>
        <w:t>Remember to downshift when coming to a stop. Using your clutch is only required when starting or stopping. It is a sure way to kill your engine if you</w:t>
      </w:r>
      <w:r>
        <w:t xml:space="preserve"> attempt to start from a stationary position and find yourself if 6</w:t>
      </w:r>
      <w:r>
        <w:rPr>
          <w:vertAlign w:val="superscript"/>
        </w:rPr>
        <w:t>th</w:t>
      </w:r>
      <w:r>
        <w:t xml:space="preserve"> gear instead of 1</w:t>
      </w:r>
      <w:r>
        <w:rPr>
          <w:vertAlign w:val="superscript"/>
        </w:rPr>
        <w:t>st</w:t>
      </w:r>
      <w:r>
        <w:t>.</w:t>
      </w:r>
    </w:p>
    <w:p w:rsidR="004F5282" w:rsidRDefault="004F5282">
      <w:pPr>
        <w:pStyle w:val="Textoindependiente"/>
        <w:spacing w:before="11"/>
        <w:rPr>
          <w:sz w:val="23"/>
        </w:rPr>
      </w:pPr>
    </w:p>
    <w:p w:rsidR="004F5282" w:rsidRDefault="00BB26D8">
      <w:pPr>
        <w:pStyle w:val="Textoindependiente"/>
        <w:ind w:left="113" w:right="170"/>
      </w:pPr>
      <w:r>
        <w:rPr>
          <w:color w:val="FF0000"/>
        </w:rPr>
        <w:t xml:space="preserve">Be sure to only ride for a few minutes and then double check all your hardware and chain tension. As was mentioned previously, the chain from the jackshaft to the </w:t>
      </w:r>
      <w:proofErr w:type="spellStart"/>
      <w:r>
        <w:rPr>
          <w:color w:val="FF0000"/>
        </w:rPr>
        <w:t>c</w:t>
      </w:r>
      <w:r>
        <w:rPr>
          <w:color w:val="FF0000"/>
        </w:rPr>
        <w:t>hainring</w:t>
      </w:r>
      <w:proofErr w:type="spellEnd"/>
      <w:r>
        <w:rPr>
          <w:color w:val="FF0000"/>
        </w:rPr>
        <w:t xml:space="preserve"> will need to be readjusted a few times as your motor settles.</w:t>
      </w:r>
    </w:p>
    <w:p w:rsidR="004F5282" w:rsidRDefault="004F5282">
      <w:pPr>
        <w:pStyle w:val="Textoindependiente"/>
        <w:rPr>
          <w:sz w:val="26"/>
        </w:rPr>
      </w:pPr>
    </w:p>
    <w:p w:rsidR="004F5282" w:rsidRDefault="004F5282">
      <w:pPr>
        <w:pStyle w:val="Textoindependiente"/>
        <w:spacing w:before="1"/>
        <w:rPr>
          <w:sz w:val="22"/>
        </w:rPr>
      </w:pPr>
    </w:p>
    <w:p w:rsidR="004F5282" w:rsidRDefault="00BB26D8">
      <w:pPr>
        <w:pStyle w:val="Heading1"/>
      </w:pPr>
      <w:r>
        <w:rPr>
          <w:w w:val="110"/>
        </w:rPr>
        <w:t>Other operating tips</w:t>
      </w:r>
    </w:p>
    <w:p w:rsidR="004F5282" w:rsidRDefault="004F5282">
      <w:pPr>
        <w:pStyle w:val="Textoindependiente"/>
        <w:spacing w:before="1"/>
        <w:rPr>
          <w:sz w:val="28"/>
        </w:rPr>
      </w:pPr>
    </w:p>
    <w:p w:rsidR="004F5282" w:rsidRDefault="00BB26D8">
      <w:pPr>
        <w:pStyle w:val="Textoindependiente"/>
        <w:ind w:left="113"/>
      </w:pPr>
      <w:r>
        <w:t>We highly recommend the following for safe operation.</w:t>
      </w:r>
    </w:p>
    <w:p w:rsidR="004F5282" w:rsidRDefault="004F5282">
      <w:pPr>
        <w:pStyle w:val="Textoindependiente"/>
      </w:pPr>
    </w:p>
    <w:p w:rsidR="004F5282" w:rsidRDefault="00BB26D8">
      <w:pPr>
        <w:pStyle w:val="Textoindependiente"/>
        <w:ind w:left="113" w:right="170" w:hanging="1"/>
      </w:pPr>
      <w:r>
        <w:t>A grip shifter or “rapid fire” shifter is an excellent addition to ensure safe operation of your motorized bicycle. It allows you to up-shift and down-shift easily without taking your hand off the handlebars.</w:t>
      </w:r>
    </w:p>
    <w:p w:rsidR="004F5282" w:rsidRDefault="004F5282">
      <w:pPr>
        <w:pStyle w:val="Textoindependiente"/>
      </w:pPr>
    </w:p>
    <w:p w:rsidR="004F5282" w:rsidRDefault="00BB26D8">
      <w:pPr>
        <w:pStyle w:val="Textoindependiente"/>
        <w:ind w:left="113" w:hanging="1"/>
      </w:pPr>
      <w:r>
        <w:t>A dual pull brake lever is also highly recommended. It will clear your bars up and allow easier access to your shifter.</w:t>
      </w:r>
    </w:p>
    <w:p w:rsidR="004F5282" w:rsidRDefault="004F5282">
      <w:pPr>
        <w:pStyle w:val="Textoindependiente"/>
      </w:pPr>
    </w:p>
    <w:p w:rsidR="004F5282" w:rsidRDefault="00BB26D8">
      <w:pPr>
        <w:pStyle w:val="Textoindependiente"/>
        <w:ind w:left="113"/>
      </w:pPr>
      <w:r>
        <w:t>Here is an example of a handlebar layout.</w:t>
      </w:r>
    </w:p>
    <w:p w:rsidR="004F5282" w:rsidRDefault="00BB26D8">
      <w:pPr>
        <w:tabs>
          <w:tab w:val="left" w:pos="5191"/>
        </w:tabs>
        <w:ind w:left="247"/>
        <w:rPr>
          <w:sz w:val="20"/>
        </w:rPr>
      </w:pPr>
      <w:r>
        <w:rPr>
          <w:noProof/>
          <w:sz w:val="20"/>
        </w:rPr>
        <w:drawing>
          <wp:inline distT="0" distB="0" distL="0" distR="0">
            <wp:extent cx="3003920" cy="2250281"/>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36" cstate="print"/>
                    <a:stretch>
                      <a:fillRect/>
                    </a:stretch>
                  </pic:blipFill>
                  <pic:spPr>
                    <a:xfrm>
                      <a:off x="0" y="0"/>
                      <a:ext cx="3003920" cy="2250281"/>
                    </a:xfrm>
                    <a:prstGeom prst="rect">
                      <a:avLst/>
                    </a:prstGeom>
                  </pic:spPr>
                </pic:pic>
              </a:graphicData>
            </a:graphic>
          </wp:inline>
        </w:drawing>
      </w:r>
      <w:r>
        <w:rPr>
          <w:sz w:val="20"/>
        </w:rPr>
        <w:tab/>
      </w:r>
      <w:r>
        <w:rPr>
          <w:noProof/>
          <w:position w:val="1"/>
          <w:sz w:val="20"/>
        </w:rPr>
        <w:drawing>
          <wp:inline distT="0" distB="0" distL="0" distR="0">
            <wp:extent cx="3005399" cy="2250281"/>
            <wp:effectExtent l="0" t="0" r="0"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37" cstate="print"/>
                    <a:stretch>
                      <a:fillRect/>
                    </a:stretch>
                  </pic:blipFill>
                  <pic:spPr>
                    <a:xfrm>
                      <a:off x="0" y="0"/>
                      <a:ext cx="3005399" cy="2250281"/>
                    </a:xfrm>
                    <a:prstGeom prst="rect">
                      <a:avLst/>
                    </a:prstGeom>
                  </pic:spPr>
                </pic:pic>
              </a:graphicData>
            </a:graphic>
          </wp:inline>
        </w:drawing>
      </w:r>
    </w:p>
    <w:p w:rsidR="004F5282" w:rsidRDefault="004F5282">
      <w:pPr>
        <w:pStyle w:val="Textoindependiente"/>
        <w:rPr>
          <w:sz w:val="26"/>
        </w:rPr>
      </w:pPr>
    </w:p>
    <w:p w:rsidR="004F5282" w:rsidRDefault="004F5282">
      <w:pPr>
        <w:pStyle w:val="Textoindependiente"/>
        <w:spacing w:before="6"/>
        <w:rPr>
          <w:sz w:val="22"/>
        </w:rPr>
      </w:pPr>
    </w:p>
    <w:p w:rsidR="004F5282" w:rsidRDefault="00BB26D8">
      <w:pPr>
        <w:pStyle w:val="Heading1"/>
        <w:spacing w:before="1"/>
      </w:pPr>
      <w:r>
        <w:rPr>
          <w:w w:val="110"/>
        </w:rPr>
        <w:t>Maintenance</w:t>
      </w:r>
    </w:p>
    <w:p w:rsidR="004F5282" w:rsidRDefault="004F5282">
      <w:pPr>
        <w:pStyle w:val="Textoindependiente"/>
        <w:spacing w:before="10"/>
        <w:rPr>
          <w:sz w:val="23"/>
        </w:rPr>
      </w:pPr>
    </w:p>
    <w:p w:rsidR="004F5282" w:rsidRDefault="00BB26D8">
      <w:pPr>
        <w:pStyle w:val="Textoindependiente"/>
        <w:ind w:left="113" w:right="101"/>
      </w:pPr>
      <w:r>
        <w:t>This kit is relatively maintenance free but you should maintain your chain</w:t>
      </w:r>
      <w:r>
        <w:t>s, derailleur and front freewheel. Keep your chains clean and use appropriate lubrication on them, do not use WD- 40 on chains. Keep all moving parts of your derailleur especially the idler sprockets clean and well lubricated. Your front freewheel should a</w:t>
      </w:r>
      <w:r>
        <w:t>lso be lubricated periodically. We recommend that you follow our Freewheel maintenance instructions found on our website.</w:t>
      </w:r>
    </w:p>
    <w:p w:rsidR="004F5282" w:rsidRDefault="004F5282">
      <w:pPr>
        <w:sectPr w:rsidR="004F5282">
          <w:pgSz w:w="12240" w:h="15840"/>
          <w:pgMar w:top="560" w:right="1020" w:bottom="280" w:left="1020" w:header="720" w:footer="720" w:gutter="0"/>
          <w:cols w:space="720"/>
        </w:sectPr>
      </w:pPr>
    </w:p>
    <w:p w:rsidR="004F5282" w:rsidRDefault="00BB26D8">
      <w:pPr>
        <w:pStyle w:val="Textoindependiente"/>
        <w:spacing w:before="76" w:after="5"/>
        <w:ind w:left="113"/>
      </w:pPr>
      <w:r>
        <w:rPr>
          <w:w w:val="115"/>
        </w:rPr>
        <w:lastRenderedPageBreak/>
        <w:t>Parts list</w:t>
      </w:r>
    </w:p>
    <w:tbl>
      <w:tblPr>
        <w:tblStyle w:val="TableNormal"/>
        <w:tblW w:w="0" w:type="auto"/>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3698"/>
        <w:gridCol w:w="960"/>
      </w:tblGrid>
      <w:tr w:rsidR="004F5282">
        <w:trPr>
          <w:trHeight w:val="256"/>
        </w:trPr>
        <w:tc>
          <w:tcPr>
            <w:tcW w:w="960" w:type="dxa"/>
          </w:tcPr>
          <w:p w:rsidR="004F5282" w:rsidRDefault="00BB26D8">
            <w:pPr>
              <w:pStyle w:val="TableParagraph"/>
              <w:spacing w:before="21" w:line="215" w:lineRule="exact"/>
              <w:ind w:left="273" w:right="0"/>
              <w:jc w:val="left"/>
              <w:rPr>
                <w:sz w:val="20"/>
              </w:rPr>
            </w:pPr>
            <w:r>
              <w:rPr>
                <w:w w:val="105"/>
                <w:sz w:val="20"/>
              </w:rPr>
              <w:t>Item</w:t>
            </w:r>
          </w:p>
        </w:tc>
        <w:tc>
          <w:tcPr>
            <w:tcW w:w="3698" w:type="dxa"/>
          </w:tcPr>
          <w:p w:rsidR="004F5282" w:rsidRDefault="00BB26D8">
            <w:pPr>
              <w:pStyle w:val="TableParagraph"/>
              <w:spacing w:before="21" w:line="215" w:lineRule="exact"/>
              <w:ind w:left="1278" w:right="1268"/>
              <w:jc w:val="center"/>
              <w:rPr>
                <w:sz w:val="20"/>
              </w:rPr>
            </w:pPr>
            <w:r>
              <w:rPr>
                <w:w w:val="110"/>
                <w:sz w:val="20"/>
              </w:rPr>
              <w:t>Description</w:t>
            </w:r>
          </w:p>
        </w:tc>
        <w:tc>
          <w:tcPr>
            <w:tcW w:w="960" w:type="dxa"/>
          </w:tcPr>
          <w:p w:rsidR="004F5282" w:rsidRDefault="00BB26D8">
            <w:pPr>
              <w:pStyle w:val="TableParagraph"/>
              <w:spacing w:before="21" w:line="215" w:lineRule="exact"/>
              <w:ind w:left="314" w:right="0"/>
              <w:jc w:val="left"/>
              <w:rPr>
                <w:sz w:val="20"/>
              </w:rPr>
            </w:pPr>
            <w:r>
              <w:rPr>
                <w:w w:val="110"/>
                <w:sz w:val="20"/>
              </w:rPr>
              <w:t>Qty</w:t>
            </w:r>
          </w:p>
        </w:tc>
      </w:tr>
      <w:tr w:rsidR="004F5282">
        <w:trPr>
          <w:trHeight w:val="253"/>
        </w:trPr>
        <w:tc>
          <w:tcPr>
            <w:tcW w:w="960" w:type="dxa"/>
          </w:tcPr>
          <w:p w:rsidR="004F5282" w:rsidRDefault="00BB26D8">
            <w:pPr>
              <w:pStyle w:val="TableParagraph"/>
              <w:rPr>
                <w:sz w:val="20"/>
              </w:rPr>
            </w:pPr>
            <w:r>
              <w:rPr>
                <w:w w:val="95"/>
                <w:sz w:val="20"/>
              </w:rPr>
              <w:t>1a</w:t>
            </w:r>
          </w:p>
        </w:tc>
        <w:tc>
          <w:tcPr>
            <w:tcW w:w="3698" w:type="dxa"/>
          </w:tcPr>
          <w:p w:rsidR="004F5282" w:rsidRDefault="00BB26D8">
            <w:pPr>
              <w:pStyle w:val="TableParagraph"/>
              <w:ind w:left="107" w:right="0"/>
              <w:jc w:val="left"/>
              <w:rPr>
                <w:sz w:val="20"/>
              </w:rPr>
            </w:pPr>
            <w:r>
              <w:rPr>
                <w:sz w:val="20"/>
              </w:rPr>
              <w:t>Crank L</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1b</w:t>
            </w:r>
          </w:p>
        </w:tc>
        <w:tc>
          <w:tcPr>
            <w:tcW w:w="3698" w:type="dxa"/>
          </w:tcPr>
          <w:p w:rsidR="004F5282" w:rsidRDefault="00BB26D8">
            <w:pPr>
              <w:pStyle w:val="TableParagraph"/>
              <w:spacing w:line="213" w:lineRule="exact"/>
              <w:ind w:left="107" w:right="0"/>
              <w:jc w:val="left"/>
              <w:rPr>
                <w:sz w:val="20"/>
              </w:rPr>
            </w:pPr>
            <w:r>
              <w:rPr>
                <w:sz w:val="20"/>
              </w:rPr>
              <w:t>Crank R</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ind w:right="97"/>
              <w:rPr>
                <w:sz w:val="20"/>
              </w:rPr>
            </w:pPr>
            <w:r>
              <w:rPr>
                <w:w w:val="95"/>
                <w:sz w:val="20"/>
              </w:rPr>
              <w:t>1c</w:t>
            </w:r>
          </w:p>
        </w:tc>
        <w:tc>
          <w:tcPr>
            <w:tcW w:w="3698" w:type="dxa"/>
          </w:tcPr>
          <w:p w:rsidR="004F5282" w:rsidRDefault="00BB26D8">
            <w:pPr>
              <w:pStyle w:val="TableParagraph"/>
              <w:ind w:left="107" w:right="0"/>
              <w:jc w:val="left"/>
              <w:rPr>
                <w:sz w:val="20"/>
              </w:rPr>
            </w:pPr>
            <w:r>
              <w:rPr>
                <w:sz w:val="20"/>
              </w:rPr>
              <w:t>Freewheel</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9"/>
                <w:sz w:val="20"/>
              </w:rPr>
              <w:t>2</w:t>
            </w:r>
          </w:p>
        </w:tc>
        <w:tc>
          <w:tcPr>
            <w:tcW w:w="3698" w:type="dxa"/>
          </w:tcPr>
          <w:p w:rsidR="004F5282" w:rsidRDefault="00BB26D8">
            <w:pPr>
              <w:pStyle w:val="TableParagraph"/>
              <w:spacing w:line="213" w:lineRule="exact"/>
              <w:ind w:left="107" w:right="0"/>
              <w:jc w:val="left"/>
              <w:rPr>
                <w:sz w:val="20"/>
              </w:rPr>
            </w:pPr>
            <w:r>
              <w:rPr>
                <w:sz w:val="20"/>
              </w:rPr>
              <w:t>Bottom Bracket Spindle</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9"/>
                <w:sz w:val="20"/>
              </w:rPr>
              <w:t>3</w:t>
            </w:r>
          </w:p>
        </w:tc>
        <w:tc>
          <w:tcPr>
            <w:tcW w:w="3698" w:type="dxa"/>
          </w:tcPr>
          <w:p w:rsidR="004F5282" w:rsidRDefault="00BB26D8">
            <w:pPr>
              <w:pStyle w:val="TableParagraph"/>
              <w:ind w:left="107" w:right="0"/>
              <w:jc w:val="left"/>
              <w:rPr>
                <w:sz w:val="20"/>
              </w:rPr>
            </w:pPr>
            <w:r>
              <w:rPr>
                <w:sz w:val="20"/>
              </w:rPr>
              <w:t>36t Sprocket</w:t>
            </w:r>
          </w:p>
        </w:tc>
        <w:tc>
          <w:tcPr>
            <w:tcW w:w="960" w:type="dxa"/>
          </w:tcPr>
          <w:p w:rsidR="004F5282" w:rsidRDefault="00BB26D8">
            <w:pPr>
              <w:pStyle w:val="TableParagraph"/>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9"/>
                <w:sz w:val="20"/>
              </w:rPr>
              <w:t>4</w:t>
            </w:r>
          </w:p>
        </w:tc>
        <w:tc>
          <w:tcPr>
            <w:tcW w:w="3698" w:type="dxa"/>
          </w:tcPr>
          <w:p w:rsidR="004F5282" w:rsidRDefault="00BB26D8">
            <w:pPr>
              <w:pStyle w:val="TableParagraph"/>
              <w:ind w:left="107" w:right="0"/>
              <w:jc w:val="left"/>
              <w:rPr>
                <w:sz w:val="20"/>
              </w:rPr>
            </w:pPr>
            <w:r>
              <w:rPr>
                <w:sz w:val="20"/>
              </w:rPr>
              <w:t xml:space="preserve">44t </w:t>
            </w:r>
            <w:proofErr w:type="spellStart"/>
            <w:r>
              <w:rPr>
                <w:sz w:val="20"/>
              </w:rPr>
              <w:t>Chainring</w:t>
            </w:r>
            <w:proofErr w:type="spellEnd"/>
            <w:r>
              <w:rPr>
                <w:sz w:val="20"/>
              </w:rPr>
              <w:t xml:space="preserve"> w/</w:t>
            </w:r>
            <w:proofErr w:type="spellStart"/>
            <w:r>
              <w:rPr>
                <w:sz w:val="20"/>
              </w:rPr>
              <w:t>chainguard</w:t>
            </w:r>
            <w:proofErr w:type="spellEnd"/>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9"/>
                <w:sz w:val="20"/>
              </w:rPr>
              <w:t>5</w:t>
            </w:r>
          </w:p>
        </w:tc>
        <w:tc>
          <w:tcPr>
            <w:tcW w:w="3698" w:type="dxa"/>
          </w:tcPr>
          <w:p w:rsidR="004F5282" w:rsidRDefault="00BB26D8">
            <w:pPr>
              <w:pStyle w:val="TableParagraph"/>
              <w:spacing w:line="213" w:lineRule="exact"/>
              <w:ind w:left="107" w:right="0"/>
              <w:jc w:val="left"/>
              <w:rPr>
                <w:sz w:val="20"/>
              </w:rPr>
            </w:pPr>
            <w:r>
              <w:rPr>
                <w:sz w:val="20"/>
              </w:rPr>
              <w:t>5/8" x 5.25" Jackshaft</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9"/>
                <w:sz w:val="20"/>
              </w:rPr>
              <w:t>6</w:t>
            </w:r>
          </w:p>
        </w:tc>
        <w:tc>
          <w:tcPr>
            <w:tcW w:w="3698" w:type="dxa"/>
          </w:tcPr>
          <w:p w:rsidR="004F5282" w:rsidRDefault="00BB26D8">
            <w:pPr>
              <w:pStyle w:val="TableParagraph"/>
              <w:ind w:left="107" w:right="0"/>
              <w:jc w:val="left"/>
              <w:rPr>
                <w:sz w:val="20"/>
              </w:rPr>
            </w:pPr>
            <w:r>
              <w:rPr>
                <w:sz w:val="20"/>
              </w:rPr>
              <w:t>5/8" Bearings</w:t>
            </w:r>
          </w:p>
        </w:tc>
        <w:tc>
          <w:tcPr>
            <w:tcW w:w="960" w:type="dxa"/>
          </w:tcPr>
          <w:p w:rsidR="004F5282" w:rsidRDefault="00BB26D8">
            <w:pPr>
              <w:pStyle w:val="TableParagraph"/>
              <w:rPr>
                <w:sz w:val="20"/>
              </w:rPr>
            </w:pPr>
            <w:r>
              <w:rPr>
                <w:w w:val="99"/>
                <w:sz w:val="20"/>
              </w:rPr>
              <w:t>2</w:t>
            </w:r>
          </w:p>
        </w:tc>
      </w:tr>
      <w:tr w:rsidR="004F5282">
        <w:trPr>
          <w:trHeight w:val="256"/>
        </w:trPr>
        <w:tc>
          <w:tcPr>
            <w:tcW w:w="960" w:type="dxa"/>
          </w:tcPr>
          <w:p w:rsidR="004F5282" w:rsidRDefault="00BB26D8">
            <w:pPr>
              <w:pStyle w:val="TableParagraph"/>
              <w:spacing w:line="213" w:lineRule="exact"/>
              <w:rPr>
                <w:sz w:val="20"/>
              </w:rPr>
            </w:pPr>
            <w:r>
              <w:rPr>
                <w:w w:val="99"/>
                <w:sz w:val="20"/>
              </w:rPr>
              <w:t>7</w:t>
            </w:r>
          </w:p>
        </w:tc>
        <w:tc>
          <w:tcPr>
            <w:tcW w:w="3698" w:type="dxa"/>
          </w:tcPr>
          <w:p w:rsidR="004F5282" w:rsidRDefault="00BB26D8">
            <w:pPr>
              <w:pStyle w:val="TableParagraph"/>
              <w:spacing w:line="213" w:lineRule="exact"/>
              <w:ind w:left="107" w:right="0"/>
              <w:jc w:val="left"/>
              <w:rPr>
                <w:sz w:val="20"/>
              </w:rPr>
            </w:pPr>
            <w:r>
              <w:rPr>
                <w:sz w:val="20"/>
              </w:rPr>
              <w:t>17t Jackshaft Sprocket</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9"/>
                <w:sz w:val="20"/>
              </w:rPr>
              <w:t>8</w:t>
            </w:r>
          </w:p>
        </w:tc>
        <w:tc>
          <w:tcPr>
            <w:tcW w:w="3698" w:type="dxa"/>
          </w:tcPr>
          <w:p w:rsidR="004F5282" w:rsidRDefault="00BB26D8">
            <w:pPr>
              <w:pStyle w:val="TableParagraph"/>
              <w:ind w:left="107" w:right="0"/>
              <w:jc w:val="left"/>
              <w:rPr>
                <w:sz w:val="20"/>
              </w:rPr>
            </w:pPr>
            <w:r>
              <w:rPr>
                <w:sz w:val="20"/>
              </w:rPr>
              <w:t>10t Jackshaft Pinion</w:t>
            </w:r>
          </w:p>
        </w:tc>
        <w:tc>
          <w:tcPr>
            <w:tcW w:w="960" w:type="dxa"/>
          </w:tcPr>
          <w:p w:rsidR="004F5282" w:rsidRDefault="00BB26D8">
            <w:pPr>
              <w:pStyle w:val="TableParagraph"/>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9"/>
                <w:sz w:val="20"/>
              </w:rPr>
              <w:t>9</w:t>
            </w:r>
          </w:p>
        </w:tc>
        <w:tc>
          <w:tcPr>
            <w:tcW w:w="3698" w:type="dxa"/>
          </w:tcPr>
          <w:p w:rsidR="004F5282" w:rsidRDefault="00BB26D8">
            <w:pPr>
              <w:pStyle w:val="TableParagraph"/>
              <w:ind w:left="107" w:right="0"/>
              <w:jc w:val="left"/>
              <w:rPr>
                <w:sz w:val="20"/>
              </w:rPr>
            </w:pPr>
            <w:r>
              <w:rPr>
                <w:sz w:val="20"/>
              </w:rPr>
              <w:t>5/8" Bearing Washer</w:t>
            </w:r>
          </w:p>
        </w:tc>
        <w:tc>
          <w:tcPr>
            <w:tcW w:w="960" w:type="dxa"/>
          </w:tcPr>
          <w:p w:rsidR="004F5282" w:rsidRDefault="00BB26D8">
            <w:pPr>
              <w:pStyle w:val="TableParagraph"/>
              <w:rPr>
                <w:sz w:val="20"/>
              </w:rPr>
            </w:pPr>
            <w:r>
              <w:rPr>
                <w:w w:val="99"/>
                <w:sz w:val="20"/>
              </w:rPr>
              <w:t>4</w:t>
            </w:r>
          </w:p>
        </w:tc>
      </w:tr>
      <w:tr w:rsidR="004F5282">
        <w:trPr>
          <w:trHeight w:val="256"/>
        </w:trPr>
        <w:tc>
          <w:tcPr>
            <w:tcW w:w="960" w:type="dxa"/>
          </w:tcPr>
          <w:p w:rsidR="004F5282" w:rsidRDefault="00BB26D8">
            <w:pPr>
              <w:pStyle w:val="TableParagraph"/>
              <w:spacing w:line="213" w:lineRule="exact"/>
              <w:rPr>
                <w:sz w:val="20"/>
              </w:rPr>
            </w:pPr>
            <w:r>
              <w:rPr>
                <w:w w:val="95"/>
                <w:sz w:val="20"/>
              </w:rPr>
              <w:t>10</w:t>
            </w:r>
          </w:p>
        </w:tc>
        <w:tc>
          <w:tcPr>
            <w:tcW w:w="3698" w:type="dxa"/>
          </w:tcPr>
          <w:p w:rsidR="004F5282" w:rsidRDefault="00BB26D8">
            <w:pPr>
              <w:pStyle w:val="TableParagraph"/>
              <w:spacing w:line="213" w:lineRule="exact"/>
              <w:ind w:left="107" w:right="0"/>
              <w:jc w:val="left"/>
              <w:rPr>
                <w:sz w:val="20"/>
              </w:rPr>
            </w:pPr>
            <w:r>
              <w:rPr>
                <w:sz w:val="20"/>
              </w:rPr>
              <w:t>5/8" Shim Washer</w:t>
            </w:r>
          </w:p>
        </w:tc>
        <w:tc>
          <w:tcPr>
            <w:tcW w:w="960" w:type="dxa"/>
          </w:tcPr>
          <w:p w:rsidR="004F5282" w:rsidRDefault="00BB26D8">
            <w:pPr>
              <w:pStyle w:val="TableParagraph"/>
              <w:spacing w:line="213" w:lineRule="exact"/>
              <w:rPr>
                <w:sz w:val="20"/>
              </w:rPr>
            </w:pPr>
            <w:r>
              <w:rPr>
                <w:w w:val="99"/>
                <w:sz w:val="20"/>
              </w:rPr>
              <w:t>4</w:t>
            </w:r>
          </w:p>
        </w:tc>
      </w:tr>
      <w:tr w:rsidR="004F5282">
        <w:trPr>
          <w:trHeight w:val="253"/>
        </w:trPr>
        <w:tc>
          <w:tcPr>
            <w:tcW w:w="960" w:type="dxa"/>
          </w:tcPr>
          <w:p w:rsidR="004F5282" w:rsidRDefault="00BB26D8">
            <w:pPr>
              <w:pStyle w:val="TableParagraph"/>
              <w:rPr>
                <w:sz w:val="20"/>
              </w:rPr>
            </w:pPr>
            <w:r>
              <w:rPr>
                <w:w w:val="95"/>
                <w:sz w:val="20"/>
              </w:rPr>
              <w:t>11</w:t>
            </w:r>
          </w:p>
        </w:tc>
        <w:tc>
          <w:tcPr>
            <w:tcW w:w="3698" w:type="dxa"/>
          </w:tcPr>
          <w:p w:rsidR="004F5282" w:rsidRDefault="00BB26D8">
            <w:pPr>
              <w:pStyle w:val="TableParagraph"/>
              <w:ind w:left="107" w:right="0"/>
              <w:jc w:val="left"/>
              <w:rPr>
                <w:sz w:val="20"/>
              </w:rPr>
            </w:pPr>
            <w:r>
              <w:rPr>
                <w:sz w:val="20"/>
              </w:rPr>
              <w:t>6mm x 35mm Right Bracket Bolts</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12</w:t>
            </w:r>
          </w:p>
        </w:tc>
        <w:tc>
          <w:tcPr>
            <w:tcW w:w="3698" w:type="dxa"/>
          </w:tcPr>
          <w:p w:rsidR="004F5282" w:rsidRDefault="00BB26D8">
            <w:pPr>
              <w:pStyle w:val="TableParagraph"/>
              <w:spacing w:line="213" w:lineRule="exact"/>
              <w:ind w:left="107" w:right="0"/>
              <w:jc w:val="left"/>
              <w:rPr>
                <w:sz w:val="20"/>
              </w:rPr>
            </w:pPr>
            <w:r>
              <w:rPr>
                <w:sz w:val="20"/>
              </w:rPr>
              <w:t>6mm x 30mm Right Bracket Bolts</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13</w:t>
            </w:r>
          </w:p>
        </w:tc>
        <w:tc>
          <w:tcPr>
            <w:tcW w:w="3698" w:type="dxa"/>
          </w:tcPr>
          <w:p w:rsidR="004F5282" w:rsidRDefault="00BB26D8">
            <w:pPr>
              <w:pStyle w:val="TableParagraph"/>
              <w:ind w:left="107" w:right="0"/>
              <w:jc w:val="left"/>
              <w:rPr>
                <w:sz w:val="20"/>
              </w:rPr>
            </w:pPr>
            <w:r>
              <w:rPr>
                <w:sz w:val="20"/>
              </w:rPr>
              <w:t>6mm Lock Nuts</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14</w:t>
            </w:r>
          </w:p>
        </w:tc>
        <w:tc>
          <w:tcPr>
            <w:tcW w:w="3698" w:type="dxa"/>
          </w:tcPr>
          <w:p w:rsidR="004F5282" w:rsidRDefault="00BB26D8">
            <w:pPr>
              <w:pStyle w:val="TableParagraph"/>
              <w:spacing w:line="213" w:lineRule="exact"/>
              <w:ind w:left="107" w:right="0"/>
              <w:jc w:val="left"/>
              <w:rPr>
                <w:sz w:val="20"/>
              </w:rPr>
            </w:pPr>
            <w:r>
              <w:rPr>
                <w:sz w:val="20"/>
              </w:rPr>
              <w:t>6mm Nut</w:t>
            </w:r>
          </w:p>
        </w:tc>
        <w:tc>
          <w:tcPr>
            <w:tcW w:w="960" w:type="dxa"/>
          </w:tcPr>
          <w:p w:rsidR="004F5282" w:rsidRDefault="00BB26D8">
            <w:pPr>
              <w:pStyle w:val="TableParagraph"/>
              <w:spacing w:line="213" w:lineRule="exact"/>
              <w:rPr>
                <w:sz w:val="20"/>
              </w:rPr>
            </w:pPr>
            <w:r>
              <w:rPr>
                <w:w w:val="99"/>
                <w:sz w:val="20"/>
              </w:rPr>
              <w:t>5</w:t>
            </w:r>
          </w:p>
        </w:tc>
      </w:tr>
      <w:tr w:rsidR="004F5282">
        <w:trPr>
          <w:trHeight w:val="253"/>
        </w:trPr>
        <w:tc>
          <w:tcPr>
            <w:tcW w:w="960" w:type="dxa"/>
          </w:tcPr>
          <w:p w:rsidR="004F5282" w:rsidRDefault="00BB26D8">
            <w:pPr>
              <w:pStyle w:val="TableParagraph"/>
              <w:rPr>
                <w:sz w:val="20"/>
              </w:rPr>
            </w:pPr>
            <w:r>
              <w:rPr>
                <w:w w:val="95"/>
                <w:sz w:val="20"/>
              </w:rPr>
              <w:t>15</w:t>
            </w:r>
          </w:p>
        </w:tc>
        <w:tc>
          <w:tcPr>
            <w:tcW w:w="3698" w:type="dxa"/>
          </w:tcPr>
          <w:p w:rsidR="004F5282" w:rsidRDefault="00BB26D8">
            <w:pPr>
              <w:pStyle w:val="TableParagraph"/>
              <w:ind w:left="107" w:right="0"/>
              <w:jc w:val="left"/>
              <w:rPr>
                <w:sz w:val="20"/>
              </w:rPr>
            </w:pPr>
            <w:r>
              <w:rPr>
                <w:sz w:val="20"/>
              </w:rPr>
              <w:t>6mm Washers</w:t>
            </w:r>
          </w:p>
        </w:tc>
        <w:tc>
          <w:tcPr>
            <w:tcW w:w="960" w:type="dxa"/>
          </w:tcPr>
          <w:p w:rsidR="004F5282" w:rsidRDefault="00BB26D8">
            <w:pPr>
              <w:pStyle w:val="TableParagraph"/>
              <w:rPr>
                <w:sz w:val="20"/>
              </w:rPr>
            </w:pPr>
            <w:r>
              <w:rPr>
                <w:w w:val="99"/>
                <w:sz w:val="20"/>
              </w:rPr>
              <w:t>5</w:t>
            </w:r>
          </w:p>
        </w:tc>
      </w:tr>
      <w:tr w:rsidR="004F5282">
        <w:trPr>
          <w:trHeight w:val="253"/>
        </w:trPr>
        <w:tc>
          <w:tcPr>
            <w:tcW w:w="960" w:type="dxa"/>
          </w:tcPr>
          <w:p w:rsidR="004F5282" w:rsidRDefault="00BB26D8">
            <w:pPr>
              <w:pStyle w:val="TableParagraph"/>
              <w:rPr>
                <w:sz w:val="20"/>
              </w:rPr>
            </w:pPr>
            <w:r>
              <w:rPr>
                <w:w w:val="95"/>
                <w:sz w:val="20"/>
              </w:rPr>
              <w:t>16</w:t>
            </w:r>
          </w:p>
        </w:tc>
        <w:tc>
          <w:tcPr>
            <w:tcW w:w="3698" w:type="dxa"/>
          </w:tcPr>
          <w:p w:rsidR="004F5282" w:rsidRDefault="00BB26D8">
            <w:pPr>
              <w:pStyle w:val="TableParagraph"/>
              <w:ind w:left="107" w:right="0"/>
              <w:jc w:val="left"/>
              <w:rPr>
                <w:sz w:val="20"/>
              </w:rPr>
            </w:pPr>
            <w:r>
              <w:rPr>
                <w:sz w:val="20"/>
              </w:rPr>
              <w:t>Bike Chain</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17</w:t>
            </w:r>
          </w:p>
        </w:tc>
        <w:tc>
          <w:tcPr>
            <w:tcW w:w="3698" w:type="dxa"/>
          </w:tcPr>
          <w:p w:rsidR="004F5282" w:rsidRDefault="00BB26D8">
            <w:pPr>
              <w:pStyle w:val="TableParagraph"/>
              <w:spacing w:line="213" w:lineRule="exact"/>
              <w:ind w:left="107" w:right="0"/>
              <w:jc w:val="left"/>
              <w:rPr>
                <w:sz w:val="20"/>
              </w:rPr>
            </w:pPr>
            <w:r>
              <w:rPr>
                <w:sz w:val="20"/>
              </w:rPr>
              <w:t>1 1/8" Muffler Clamp</w:t>
            </w:r>
          </w:p>
        </w:tc>
        <w:tc>
          <w:tcPr>
            <w:tcW w:w="960" w:type="dxa"/>
          </w:tcPr>
          <w:p w:rsidR="004F5282" w:rsidRDefault="00BB26D8">
            <w:pPr>
              <w:pStyle w:val="TableParagraph"/>
              <w:spacing w:line="213" w:lineRule="exact"/>
              <w:rPr>
                <w:sz w:val="20"/>
              </w:rPr>
            </w:pPr>
            <w:r>
              <w:rPr>
                <w:w w:val="99"/>
                <w:sz w:val="20"/>
              </w:rPr>
              <w:t>3</w:t>
            </w:r>
          </w:p>
        </w:tc>
      </w:tr>
      <w:tr w:rsidR="004F5282">
        <w:trPr>
          <w:trHeight w:val="253"/>
        </w:trPr>
        <w:tc>
          <w:tcPr>
            <w:tcW w:w="960" w:type="dxa"/>
          </w:tcPr>
          <w:p w:rsidR="004F5282" w:rsidRDefault="00BB26D8">
            <w:pPr>
              <w:pStyle w:val="TableParagraph"/>
              <w:rPr>
                <w:sz w:val="20"/>
              </w:rPr>
            </w:pPr>
            <w:r>
              <w:rPr>
                <w:w w:val="95"/>
                <w:sz w:val="20"/>
              </w:rPr>
              <w:t>18</w:t>
            </w:r>
          </w:p>
        </w:tc>
        <w:tc>
          <w:tcPr>
            <w:tcW w:w="3698" w:type="dxa"/>
          </w:tcPr>
          <w:p w:rsidR="004F5282" w:rsidRDefault="00BB26D8">
            <w:pPr>
              <w:pStyle w:val="TableParagraph"/>
              <w:ind w:left="107" w:right="0"/>
              <w:jc w:val="left"/>
              <w:rPr>
                <w:sz w:val="20"/>
              </w:rPr>
            </w:pPr>
            <w:r>
              <w:rPr>
                <w:sz w:val="20"/>
              </w:rPr>
              <w:t>Rear Motor Mount Spacer</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19</w:t>
            </w:r>
          </w:p>
        </w:tc>
        <w:tc>
          <w:tcPr>
            <w:tcW w:w="3698" w:type="dxa"/>
          </w:tcPr>
          <w:p w:rsidR="004F5282" w:rsidRDefault="00BB26D8">
            <w:pPr>
              <w:pStyle w:val="TableParagraph"/>
              <w:spacing w:line="213" w:lineRule="exact"/>
              <w:ind w:left="107" w:right="0"/>
              <w:jc w:val="left"/>
              <w:rPr>
                <w:sz w:val="20"/>
              </w:rPr>
            </w:pPr>
            <w:r>
              <w:rPr>
                <w:sz w:val="20"/>
              </w:rPr>
              <w:t>Rear Motor Mount</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20</w:t>
            </w:r>
          </w:p>
        </w:tc>
        <w:tc>
          <w:tcPr>
            <w:tcW w:w="3698" w:type="dxa"/>
          </w:tcPr>
          <w:p w:rsidR="004F5282" w:rsidRDefault="00BB26D8">
            <w:pPr>
              <w:pStyle w:val="TableParagraph"/>
              <w:ind w:left="107" w:right="0"/>
              <w:jc w:val="left"/>
              <w:rPr>
                <w:sz w:val="20"/>
              </w:rPr>
            </w:pPr>
            <w:r>
              <w:rPr>
                <w:sz w:val="20"/>
              </w:rPr>
              <w:t>6mm x 35mm Rear Bracket Bolts</w:t>
            </w:r>
          </w:p>
        </w:tc>
        <w:tc>
          <w:tcPr>
            <w:tcW w:w="960" w:type="dxa"/>
          </w:tcPr>
          <w:p w:rsidR="004F5282" w:rsidRDefault="00BB26D8">
            <w:pPr>
              <w:pStyle w:val="TableParagraph"/>
              <w:rPr>
                <w:sz w:val="20"/>
              </w:rPr>
            </w:pPr>
            <w:r>
              <w:rPr>
                <w:w w:val="99"/>
                <w:sz w:val="20"/>
              </w:rPr>
              <w:t>2</w:t>
            </w:r>
          </w:p>
        </w:tc>
      </w:tr>
      <w:tr w:rsidR="004F5282">
        <w:trPr>
          <w:trHeight w:val="253"/>
        </w:trPr>
        <w:tc>
          <w:tcPr>
            <w:tcW w:w="960" w:type="dxa"/>
          </w:tcPr>
          <w:p w:rsidR="004F5282" w:rsidRDefault="00BB26D8">
            <w:pPr>
              <w:pStyle w:val="TableParagraph"/>
              <w:rPr>
                <w:sz w:val="20"/>
              </w:rPr>
            </w:pPr>
            <w:r>
              <w:rPr>
                <w:w w:val="95"/>
                <w:sz w:val="20"/>
              </w:rPr>
              <w:t>21</w:t>
            </w:r>
          </w:p>
        </w:tc>
        <w:tc>
          <w:tcPr>
            <w:tcW w:w="3698" w:type="dxa"/>
          </w:tcPr>
          <w:p w:rsidR="004F5282" w:rsidRDefault="00BB26D8">
            <w:pPr>
              <w:pStyle w:val="TableParagraph"/>
              <w:ind w:left="107" w:right="0"/>
              <w:jc w:val="left"/>
              <w:rPr>
                <w:sz w:val="20"/>
              </w:rPr>
            </w:pPr>
            <w:r>
              <w:rPr>
                <w:sz w:val="20"/>
              </w:rPr>
              <w:t>6mm split lock washers</w:t>
            </w:r>
          </w:p>
        </w:tc>
        <w:tc>
          <w:tcPr>
            <w:tcW w:w="960" w:type="dxa"/>
          </w:tcPr>
          <w:p w:rsidR="004F5282" w:rsidRDefault="00BB26D8">
            <w:pPr>
              <w:pStyle w:val="TableParagraph"/>
              <w:rPr>
                <w:sz w:val="20"/>
              </w:rPr>
            </w:pPr>
            <w:r>
              <w:rPr>
                <w:w w:val="99"/>
                <w:sz w:val="20"/>
              </w:rPr>
              <w:t>2</w:t>
            </w:r>
          </w:p>
        </w:tc>
      </w:tr>
      <w:tr w:rsidR="004F5282">
        <w:trPr>
          <w:trHeight w:val="256"/>
        </w:trPr>
        <w:tc>
          <w:tcPr>
            <w:tcW w:w="960" w:type="dxa"/>
          </w:tcPr>
          <w:p w:rsidR="004F5282" w:rsidRDefault="00BB26D8">
            <w:pPr>
              <w:pStyle w:val="TableParagraph"/>
              <w:spacing w:line="213" w:lineRule="exact"/>
              <w:rPr>
                <w:sz w:val="20"/>
              </w:rPr>
            </w:pPr>
            <w:r>
              <w:rPr>
                <w:w w:val="95"/>
                <w:sz w:val="20"/>
              </w:rPr>
              <w:t>22</w:t>
            </w:r>
          </w:p>
        </w:tc>
        <w:tc>
          <w:tcPr>
            <w:tcW w:w="3698" w:type="dxa"/>
          </w:tcPr>
          <w:p w:rsidR="004F5282" w:rsidRDefault="00BB26D8">
            <w:pPr>
              <w:pStyle w:val="TableParagraph"/>
              <w:spacing w:line="213" w:lineRule="exact"/>
              <w:ind w:left="107" w:right="0"/>
              <w:jc w:val="left"/>
              <w:rPr>
                <w:sz w:val="20"/>
              </w:rPr>
            </w:pPr>
            <w:r>
              <w:rPr>
                <w:sz w:val="20"/>
              </w:rPr>
              <w:t>Clutch cover</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23</w:t>
            </w:r>
          </w:p>
        </w:tc>
        <w:tc>
          <w:tcPr>
            <w:tcW w:w="3698" w:type="dxa"/>
          </w:tcPr>
          <w:p w:rsidR="004F5282" w:rsidRDefault="00BB26D8">
            <w:pPr>
              <w:pStyle w:val="TableParagraph"/>
              <w:ind w:left="107" w:right="0"/>
              <w:jc w:val="left"/>
              <w:rPr>
                <w:sz w:val="20"/>
              </w:rPr>
            </w:pPr>
            <w:r>
              <w:rPr>
                <w:sz w:val="20"/>
              </w:rPr>
              <w:t>Upper chain guard</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24</w:t>
            </w:r>
          </w:p>
        </w:tc>
        <w:tc>
          <w:tcPr>
            <w:tcW w:w="3698" w:type="dxa"/>
          </w:tcPr>
          <w:p w:rsidR="004F5282" w:rsidRDefault="00BB26D8">
            <w:pPr>
              <w:pStyle w:val="TableParagraph"/>
              <w:spacing w:line="213" w:lineRule="exact"/>
              <w:ind w:left="107" w:right="0"/>
              <w:jc w:val="left"/>
              <w:rPr>
                <w:sz w:val="20"/>
              </w:rPr>
            </w:pPr>
            <w:r>
              <w:rPr>
                <w:sz w:val="20"/>
              </w:rPr>
              <w:t>6-32 T-nuts</w:t>
            </w:r>
          </w:p>
        </w:tc>
        <w:tc>
          <w:tcPr>
            <w:tcW w:w="960" w:type="dxa"/>
          </w:tcPr>
          <w:p w:rsidR="004F5282" w:rsidRDefault="00BB26D8">
            <w:pPr>
              <w:pStyle w:val="TableParagraph"/>
              <w:spacing w:line="213" w:lineRule="exact"/>
              <w:rPr>
                <w:sz w:val="20"/>
              </w:rPr>
            </w:pPr>
            <w:r>
              <w:rPr>
                <w:w w:val="99"/>
                <w:sz w:val="20"/>
              </w:rPr>
              <w:t>3</w:t>
            </w:r>
          </w:p>
        </w:tc>
      </w:tr>
      <w:tr w:rsidR="004F5282">
        <w:trPr>
          <w:trHeight w:val="253"/>
        </w:trPr>
        <w:tc>
          <w:tcPr>
            <w:tcW w:w="960" w:type="dxa"/>
          </w:tcPr>
          <w:p w:rsidR="004F5282" w:rsidRDefault="00BB26D8">
            <w:pPr>
              <w:pStyle w:val="TableParagraph"/>
              <w:rPr>
                <w:sz w:val="20"/>
              </w:rPr>
            </w:pPr>
            <w:r>
              <w:rPr>
                <w:w w:val="95"/>
                <w:sz w:val="20"/>
              </w:rPr>
              <w:t>25</w:t>
            </w:r>
          </w:p>
        </w:tc>
        <w:tc>
          <w:tcPr>
            <w:tcW w:w="3698" w:type="dxa"/>
          </w:tcPr>
          <w:p w:rsidR="004F5282" w:rsidRDefault="00BB26D8">
            <w:pPr>
              <w:pStyle w:val="TableParagraph"/>
              <w:ind w:left="107" w:right="0"/>
              <w:jc w:val="left"/>
              <w:rPr>
                <w:sz w:val="20"/>
              </w:rPr>
            </w:pPr>
            <w:r>
              <w:rPr>
                <w:sz w:val="20"/>
              </w:rPr>
              <w:t>6-32 x 1/4" screws</w:t>
            </w:r>
          </w:p>
        </w:tc>
        <w:tc>
          <w:tcPr>
            <w:tcW w:w="960" w:type="dxa"/>
          </w:tcPr>
          <w:p w:rsidR="004F5282" w:rsidRDefault="00BB26D8">
            <w:pPr>
              <w:pStyle w:val="TableParagraph"/>
              <w:rPr>
                <w:sz w:val="20"/>
              </w:rPr>
            </w:pPr>
            <w:r>
              <w:rPr>
                <w:w w:val="99"/>
                <w:sz w:val="20"/>
              </w:rPr>
              <w:t>3</w:t>
            </w:r>
          </w:p>
        </w:tc>
      </w:tr>
      <w:tr w:rsidR="004F5282">
        <w:trPr>
          <w:trHeight w:val="256"/>
        </w:trPr>
        <w:tc>
          <w:tcPr>
            <w:tcW w:w="960" w:type="dxa"/>
          </w:tcPr>
          <w:p w:rsidR="004F5282" w:rsidRDefault="00BB26D8">
            <w:pPr>
              <w:pStyle w:val="TableParagraph"/>
              <w:spacing w:line="213" w:lineRule="exact"/>
              <w:rPr>
                <w:sz w:val="20"/>
              </w:rPr>
            </w:pPr>
            <w:r>
              <w:rPr>
                <w:w w:val="95"/>
                <w:sz w:val="20"/>
              </w:rPr>
              <w:t>27</w:t>
            </w:r>
          </w:p>
        </w:tc>
        <w:tc>
          <w:tcPr>
            <w:tcW w:w="3698" w:type="dxa"/>
          </w:tcPr>
          <w:p w:rsidR="004F5282" w:rsidRDefault="00BB26D8">
            <w:pPr>
              <w:pStyle w:val="TableParagraph"/>
              <w:spacing w:line="213" w:lineRule="exact"/>
              <w:ind w:left="107" w:right="0"/>
              <w:jc w:val="left"/>
              <w:rPr>
                <w:sz w:val="20"/>
              </w:rPr>
            </w:pPr>
            <w:r>
              <w:rPr>
                <w:sz w:val="20"/>
              </w:rPr>
              <w:t>5mm x 25mm sprocket bolts</w:t>
            </w:r>
          </w:p>
        </w:tc>
        <w:tc>
          <w:tcPr>
            <w:tcW w:w="960" w:type="dxa"/>
          </w:tcPr>
          <w:p w:rsidR="004F5282" w:rsidRDefault="00BB26D8">
            <w:pPr>
              <w:pStyle w:val="TableParagraph"/>
              <w:spacing w:line="213" w:lineRule="exact"/>
              <w:rPr>
                <w:sz w:val="20"/>
              </w:rPr>
            </w:pPr>
            <w:r>
              <w:rPr>
                <w:w w:val="99"/>
                <w:sz w:val="20"/>
              </w:rPr>
              <w:t>5</w:t>
            </w:r>
          </w:p>
        </w:tc>
      </w:tr>
      <w:tr w:rsidR="004F5282">
        <w:trPr>
          <w:trHeight w:val="253"/>
        </w:trPr>
        <w:tc>
          <w:tcPr>
            <w:tcW w:w="960" w:type="dxa"/>
          </w:tcPr>
          <w:p w:rsidR="004F5282" w:rsidRDefault="00BB26D8">
            <w:pPr>
              <w:pStyle w:val="TableParagraph"/>
              <w:rPr>
                <w:sz w:val="20"/>
              </w:rPr>
            </w:pPr>
            <w:r>
              <w:rPr>
                <w:w w:val="95"/>
                <w:sz w:val="20"/>
              </w:rPr>
              <w:t>28</w:t>
            </w:r>
          </w:p>
        </w:tc>
        <w:tc>
          <w:tcPr>
            <w:tcW w:w="3698" w:type="dxa"/>
          </w:tcPr>
          <w:p w:rsidR="004F5282" w:rsidRDefault="00BB26D8">
            <w:pPr>
              <w:pStyle w:val="TableParagraph"/>
              <w:ind w:left="107" w:right="0"/>
              <w:jc w:val="left"/>
              <w:rPr>
                <w:sz w:val="20"/>
              </w:rPr>
            </w:pPr>
            <w:r>
              <w:rPr>
                <w:sz w:val="20"/>
              </w:rPr>
              <w:t>5mm washer</w:t>
            </w:r>
          </w:p>
        </w:tc>
        <w:tc>
          <w:tcPr>
            <w:tcW w:w="960" w:type="dxa"/>
          </w:tcPr>
          <w:p w:rsidR="004F5282" w:rsidRDefault="00BB26D8">
            <w:pPr>
              <w:pStyle w:val="TableParagraph"/>
              <w:rPr>
                <w:sz w:val="20"/>
              </w:rPr>
            </w:pPr>
            <w:r>
              <w:rPr>
                <w:w w:val="99"/>
                <w:sz w:val="20"/>
              </w:rPr>
              <w:t>5</w:t>
            </w:r>
          </w:p>
        </w:tc>
      </w:tr>
      <w:tr w:rsidR="004F5282">
        <w:trPr>
          <w:trHeight w:val="253"/>
        </w:trPr>
        <w:tc>
          <w:tcPr>
            <w:tcW w:w="960" w:type="dxa"/>
          </w:tcPr>
          <w:p w:rsidR="004F5282" w:rsidRDefault="00BB26D8">
            <w:pPr>
              <w:pStyle w:val="TableParagraph"/>
              <w:rPr>
                <w:sz w:val="20"/>
              </w:rPr>
            </w:pPr>
            <w:r>
              <w:rPr>
                <w:w w:val="95"/>
                <w:sz w:val="20"/>
              </w:rPr>
              <w:t>29</w:t>
            </w:r>
          </w:p>
        </w:tc>
        <w:tc>
          <w:tcPr>
            <w:tcW w:w="3698" w:type="dxa"/>
          </w:tcPr>
          <w:p w:rsidR="004F5282" w:rsidRDefault="00BB26D8">
            <w:pPr>
              <w:pStyle w:val="TableParagraph"/>
              <w:ind w:left="107" w:right="0"/>
              <w:jc w:val="left"/>
              <w:rPr>
                <w:sz w:val="20"/>
              </w:rPr>
            </w:pPr>
            <w:r>
              <w:rPr>
                <w:sz w:val="20"/>
              </w:rPr>
              <w:t>5mm lock nut</w:t>
            </w:r>
          </w:p>
        </w:tc>
        <w:tc>
          <w:tcPr>
            <w:tcW w:w="960" w:type="dxa"/>
          </w:tcPr>
          <w:p w:rsidR="004F5282" w:rsidRDefault="00BB26D8">
            <w:pPr>
              <w:pStyle w:val="TableParagraph"/>
              <w:rPr>
                <w:sz w:val="20"/>
              </w:rPr>
            </w:pPr>
            <w:r>
              <w:rPr>
                <w:w w:val="99"/>
                <w:sz w:val="20"/>
              </w:rPr>
              <w:t>5</w:t>
            </w:r>
          </w:p>
        </w:tc>
      </w:tr>
      <w:tr w:rsidR="004F5282">
        <w:trPr>
          <w:trHeight w:val="256"/>
        </w:trPr>
        <w:tc>
          <w:tcPr>
            <w:tcW w:w="960" w:type="dxa"/>
          </w:tcPr>
          <w:p w:rsidR="004F5282" w:rsidRDefault="00BB26D8">
            <w:pPr>
              <w:pStyle w:val="TableParagraph"/>
              <w:spacing w:line="213" w:lineRule="exact"/>
              <w:rPr>
                <w:sz w:val="20"/>
              </w:rPr>
            </w:pPr>
            <w:r>
              <w:rPr>
                <w:w w:val="95"/>
                <w:sz w:val="20"/>
              </w:rPr>
              <w:t>30</w:t>
            </w:r>
          </w:p>
        </w:tc>
        <w:tc>
          <w:tcPr>
            <w:tcW w:w="3698" w:type="dxa"/>
          </w:tcPr>
          <w:p w:rsidR="004F5282" w:rsidRDefault="00BB26D8">
            <w:pPr>
              <w:pStyle w:val="TableParagraph"/>
              <w:spacing w:line="213" w:lineRule="exact"/>
              <w:ind w:left="107" w:right="0"/>
              <w:jc w:val="left"/>
              <w:rPr>
                <w:sz w:val="20"/>
              </w:rPr>
            </w:pPr>
            <w:r>
              <w:rPr>
                <w:sz w:val="20"/>
              </w:rPr>
              <w:t>6mm shim washers</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31</w:t>
            </w:r>
          </w:p>
        </w:tc>
        <w:tc>
          <w:tcPr>
            <w:tcW w:w="3698" w:type="dxa"/>
          </w:tcPr>
          <w:p w:rsidR="004F5282" w:rsidRDefault="00BB26D8">
            <w:pPr>
              <w:pStyle w:val="TableParagraph"/>
              <w:ind w:left="107" w:right="0"/>
              <w:jc w:val="left"/>
              <w:rPr>
                <w:sz w:val="20"/>
              </w:rPr>
            </w:pPr>
            <w:r>
              <w:rPr>
                <w:sz w:val="20"/>
              </w:rPr>
              <w:t>3/16" x 3/16" sprocket key</w:t>
            </w:r>
          </w:p>
        </w:tc>
        <w:tc>
          <w:tcPr>
            <w:tcW w:w="960" w:type="dxa"/>
          </w:tcPr>
          <w:p w:rsidR="004F5282" w:rsidRDefault="00BB26D8">
            <w:pPr>
              <w:pStyle w:val="TableParagraph"/>
              <w:rPr>
                <w:sz w:val="20"/>
              </w:rPr>
            </w:pPr>
            <w:r>
              <w:rPr>
                <w:w w:val="99"/>
                <w:sz w:val="20"/>
              </w:rPr>
              <w:t>2</w:t>
            </w:r>
          </w:p>
        </w:tc>
      </w:tr>
      <w:tr w:rsidR="004F5282">
        <w:trPr>
          <w:trHeight w:val="256"/>
        </w:trPr>
        <w:tc>
          <w:tcPr>
            <w:tcW w:w="960" w:type="dxa"/>
          </w:tcPr>
          <w:p w:rsidR="004F5282" w:rsidRDefault="00BB26D8">
            <w:pPr>
              <w:pStyle w:val="TableParagraph"/>
              <w:spacing w:line="213" w:lineRule="exact"/>
              <w:rPr>
                <w:sz w:val="20"/>
              </w:rPr>
            </w:pPr>
            <w:r>
              <w:rPr>
                <w:w w:val="95"/>
                <w:sz w:val="20"/>
              </w:rPr>
              <w:t>32</w:t>
            </w:r>
          </w:p>
        </w:tc>
        <w:tc>
          <w:tcPr>
            <w:tcW w:w="3698" w:type="dxa"/>
          </w:tcPr>
          <w:p w:rsidR="004F5282" w:rsidRDefault="00BB26D8">
            <w:pPr>
              <w:pStyle w:val="TableParagraph"/>
              <w:spacing w:line="213" w:lineRule="exact"/>
              <w:ind w:left="107" w:right="0"/>
              <w:jc w:val="left"/>
              <w:rPr>
                <w:sz w:val="20"/>
              </w:rPr>
            </w:pPr>
            <w:r>
              <w:rPr>
                <w:sz w:val="20"/>
              </w:rPr>
              <w:t>Chain Adjuster Stud 6/16</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33</w:t>
            </w:r>
          </w:p>
        </w:tc>
        <w:tc>
          <w:tcPr>
            <w:tcW w:w="3698" w:type="dxa"/>
          </w:tcPr>
          <w:p w:rsidR="004F5282" w:rsidRDefault="00BB26D8">
            <w:pPr>
              <w:pStyle w:val="TableParagraph"/>
              <w:ind w:left="107" w:right="0"/>
              <w:jc w:val="left"/>
              <w:rPr>
                <w:sz w:val="20"/>
              </w:rPr>
            </w:pPr>
            <w:r>
              <w:rPr>
                <w:sz w:val="20"/>
              </w:rPr>
              <w:t>5/16 Nuts</w:t>
            </w:r>
          </w:p>
        </w:tc>
        <w:tc>
          <w:tcPr>
            <w:tcW w:w="960" w:type="dxa"/>
          </w:tcPr>
          <w:p w:rsidR="004F5282" w:rsidRDefault="00BB26D8">
            <w:pPr>
              <w:pStyle w:val="TableParagraph"/>
              <w:rPr>
                <w:sz w:val="20"/>
              </w:rPr>
            </w:pPr>
            <w:r>
              <w:rPr>
                <w:w w:val="99"/>
                <w:sz w:val="20"/>
              </w:rPr>
              <w:t>4</w:t>
            </w:r>
          </w:p>
        </w:tc>
      </w:tr>
      <w:tr w:rsidR="004F5282">
        <w:trPr>
          <w:trHeight w:val="253"/>
        </w:trPr>
        <w:tc>
          <w:tcPr>
            <w:tcW w:w="960" w:type="dxa"/>
          </w:tcPr>
          <w:p w:rsidR="004F5282" w:rsidRDefault="00BB26D8">
            <w:pPr>
              <w:pStyle w:val="TableParagraph"/>
              <w:rPr>
                <w:sz w:val="20"/>
              </w:rPr>
            </w:pPr>
            <w:r>
              <w:rPr>
                <w:w w:val="95"/>
                <w:sz w:val="20"/>
              </w:rPr>
              <w:t>34</w:t>
            </w:r>
          </w:p>
        </w:tc>
        <w:tc>
          <w:tcPr>
            <w:tcW w:w="3698" w:type="dxa"/>
          </w:tcPr>
          <w:p w:rsidR="004F5282" w:rsidRDefault="00BB26D8">
            <w:pPr>
              <w:pStyle w:val="TableParagraph"/>
              <w:ind w:left="107" w:right="0"/>
              <w:jc w:val="left"/>
              <w:rPr>
                <w:sz w:val="20"/>
              </w:rPr>
            </w:pPr>
            <w:r>
              <w:rPr>
                <w:sz w:val="20"/>
              </w:rPr>
              <w:t>5/16 Washer</w:t>
            </w:r>
          </w:p>
        </w:tc>
        <w:tc>
          <w:tcPr>
            <w:tcW w:w="960" w:type="dxa"/>
          </w:tcPr>
          <w:p w:rsidR="004F5282" w:rsidRDefault="00BB26D8">
            <w:pPr>
              <w:pStyle w:val="TableParagraph"/>
              <w:rPr>
                <w:sz w:val="20"/>
              </w:rPr>
            </w:pPr>
            <w:r>
              <w:rPr>
                <w:w w:val="99"/>
                <w:sz w:val="20"/>
              </w:rPr>
              <w:t>2</w:t>
            </w:r>
          </w:p>
        </w:tc>
      </w:tr>
      <w:tr w:rsidR="004F5282">
        <w:trPr>
          <w:trHeight w:val="256"/>
        </w:trPr>
        <w:tc>
          <w:tcPr>
            <w:tcW w:w="960" w:type="dxa"/>
          </w:tcPr>
          <w:p w:rsidR="004F5282" w:rsidRDefault="00BB26D8">
            <w:pPr>
              <w:pStyle w:val="TableParagraph"/>
              <w:spacing w:line="213" w:lineRule="exact"/>
              <w:rPr>
                <w:sz w:val="20"/>
              </w:rPr>
            </w:pPr>
            <w:r>
              <w:rPr>
                <w:w w:val="95"/>
                <w:sz w:val="20"/>
              </w:rPr>
              <w:t>35</w:t>
            </w:r>
          </w:p>
        </w:tc>
        <w:tc>
          <w:tcPr>
            <w:tcW w:w="3698" w:type="dxa"/>
          </w:tcPr>
          <w:p w:rsidR="004F5282" w:rsidRDefault="00BB26D8">
            <w:pPr>
              <w:pStyle w:val="TableParagraph"/>
              <w:spacing w:line="213" w:lineRule="exact"/>
              <w:ind w:left="107" w:right="0"/>
              <w:jc w:val="left"/>
              <w:rPr>
                <w:sz w:val="20"/>
              </w:rPr>
            </w:pPr>
            <w:r>
              <w:rPr>
                <w:sz w:val="20"/>
              </w:rPr>
              <w:t>Chain Adjuster Bracket</w:t>
            </w:r>
          </w:p>
        </w:tc>
        <w:tc>
          <w:tcPr>
            <w:tcW w:w="960" w:type="dxa"/>
          </w:tcPr>
          <w:p w:rsidR="004F5282" w:rsidRDefault="00BB26D8">
            <w:pPr>
              <w:pStyle w:val="TableParagraph"/>
              <w:spacing w:line="213" w:lineRule="exact"/>
              <w:rPr>
                <w:sz w:val="20"/>
              </w:rPr>
            </w:pPr>
            <w:r>
              <w:rPr>
                <w:w w:val="99"/>
                <w:sz w:val="20"/>
              </w:rPr>
              <w:t>1</w:t>
            </w:r>
          </w:p>
        </w:tc>
      </w:tr>
      <w:tr w:rsidR="004F5282">
        <w:trPr>
          <w:trHeight w:val="253"/>
        </w:trPr>
        <w:tc>
          <w:tcPr>
            <w:tcW w:w="960" w:type="dxa"/>
          </w:tcPr>
          <w:p w:rsidR="004F5282" w:rsidRDefault="00BB26D8">
            <w:pPr>
              <w:pStyle w:val="TableParagraph"/>
              <w:rPr>
                <w:sz w:val="20"/>
              </w:rPr>
            </w:pPr>
            <w:r>
              <w:rPr>
                <w:w w:val="95"/>
                <w:sz w:val="20"/>
              </w:rPr>
              <w:t>36</w:t>
            </w:r>
          </w:p>
        </w:tc>
        <w:tc>
          <w:tcPr>
            <w:tcW w:w="3698" w:type="dxa"/>
          </w:tcPr>
          <w:p w:rsidR="004F5282" w:rsidRDefault="00BB26D8">
            <w:pPr>
              <w:pStyle w:val="TableParagraph"/>
              <w:ind w:left="107" w:right="0"/>
              <w:jc w:val="left"/>
              <w:rPr>
                <w:sz w:val="20"/>
              </w:rPr>
            </w:pPr>
            <w:r>
              <w:rPr>
                <w:sz w:val="20"/>
              </w:rPr>
              <w:t>Jump Stop</w:t>
            </w:r>
          </w:p>
        </w:tc>
        <w:tc>
          <w:tcPr>
            <w:tcW w:w="960" w:type="dxa"/>
          </w:tcPr>
          <w:p w:rsidR="004F5282" w:rsidRDefault="00BB26D8">
            <w:pPr>
              <w:pStyle w:val="TableParagraph"/>
              <w:rPr>
                <w:sz w:val="20"/>
              </w:rPr>
            </w:pPr>
            <w:r>
              <w:rPr>
                <w:w w:val="99"/>
                <w:sz w:val="20"/>
              </w:rPr>
              <w:t>1</w:t>
            </w:r>
          </w:p>
        </w:tc>
      </w:tr>
      <w:tr w:rsidR="004F5282">
        <w:trPr>
          <w:trHeight w:val="256"/>
        </w:trPr>
        <w:tc>
          <w:tcPr>
            <w:tcW w:w="960" w:type="dxa"/>
          </w:tcPr>
          <w:p w:rsidR="004F5282" w:rsidRDefault="00BB26D8">
            <w:pPr>
              <w:pStyle w:val="TableParagraph"/>
              <w:spacing w:line="213" w:lineRule="exact"/>
              <w:rPr>
                <w:sz w:val="20"/>
              </w:rPr>
            </w:pPr>
            <w:r>
              <w:rPr>
                <w:w w:val="95"/>
                <w:sz w:val="20"/>
              </w:rPr>
              <w:t>37</w:t>
            </w:r>
          </w:p>
        </w:tc>
        <w:tc>
          <w:tcPr>
            <w:tcW w:w="3698" w:type="dxa"/>
          </w:tcPr>
          <w:p w:rsidR="004F5282" w:rsidRDefault="00BB26D8">
            <w:pPr>
              <w:pStyle w:val="TableParagraph"/>
              <w:spacing w:line="213" w:lineRule="exact"/>
              <w:ind w:left="107" w:right="0"/>
              <w:jc w:val="left"/>
              <w:rPr>
                <w:sz w:val="20"/>
              </w:rPr>
            </w:pPr>
            <w:r>
              <w:rPr>
                <w:sz w:val="20"/>
              </w:rPr>
              <w:t>1/8 BMX Half Link</w:t>
            </w:r>
          </w:p>
        </w:tc>
        <w:tc>
          <w:tcPr>
            <w:tcW w:w="960" w:type="dxa"/>
          </w:tcPr>
          <w:p w:rsidR="004F5282" w:rsidRDefault="00BB26D8">
            <w:pPr>
              <w:pStyle w:val="TableParagraph"/>
              <w:spacing w:line="213" w:lineRule="exact"/>
              <w:rPr>
                <w:sz w:val="20"/>
              </w:rPr>
            </w:pPr>
            <w:r>
              <w:rPr>
                <w:w w:val="99"/>
                <w:sz w:val="20"/>
              </w:rPr>
              <w:t>1</w:t>
            </w:r>
          </w:p>
        </w:tc>
      </w:tr>
    </w:tbl>
    <w:p w:rsidR="004F5282" w:rsidRDefault="004F5282">
      <w:pPr>
        <w:pStyle w:val="Textoindependiente"/>
        <w:spacing w:before="7"/>
        <w:rPr>
          <w:sz w:val="23"/>
        </w:rPr>
      </w:pPr>
    </w:p>
    <w:sectPr w:rsidR="004F5282" w:rsidSect="004F5282">
      <w:pgSz w:w="12240" w:h="15840"/>
      <w:pgMar w:top="1100" w:right="102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0A9B"/>
    <w:multiLevelType w:val="hybridMultilevel"/>
    <w:tmpl w:val="301C0B32"/>
    <w:lvl w:ilvl="0" w:tplc="E416E42C">
      <w:start w:val="1"/>
      <w:numFmt w:val="decimal"/>
      <w:lvlText w:val="%1."/>
      <w:lvlJc w:val="left"/>
      <w:pPr>
        <w:ind w:left="833" w:hanging="360"/>
        <w:jc w:val="left"/>
      </w:pPr>
      <w:rPr>
        <w:rFonts w:ascii="Arial" w:eastAsia="Arial" w:hAnsi="Arial" w:cs="Arial" w:hint="default"/>
        <w:spacing w:val="0"/>
        <w:w w:val="99"/>
        <w:sz w:val="24"/>
        <w:szCs w:val="24"/>
        <w:lang w:val="en-US" w:eastAsia="en-US" w:bidi="ar-SA"/>
      </w:rPr>
    </w:lvl>
    <w:lvl w:ilvl="1" w:tplc="FBFCB010">
      <w:start w:val="1"/>
      <w:numFmt w:val="decimal"/>
      <w:lvlText w:val="%2."/>
      <w:lvlJc w:val="left"/>
      <w:pPr>
        <w:ind w:left="1193" w:hanging="361"/>
        <w:jc w:val="left"/>
      </w:pPr>
      <w:rPr>
        <w:rFonts w:ascii="Arial" w:eastAsia="Arial" w:hAnsi="Arial" w:cs="Arial" w:hint="default"/>
        <w:spacing w:val="0"/>
        <w:w w:val="99"/>
        <w:sz w:val="24"/>
        <w:szCs w:val="24"/>
        <w:lang w:val="en-US" w:eastAsia="en-US" w:bidi="ar-SA"/>
      </w:rPr>
    </w:lvl>
    <w:lvl w:ilvl="2" w:tplc="01F6AC5C">
      <w:numFmt w:val="bullet"/>
      <w:lvlText w:val="•"/>
      <w:lvlJc w:val="left"/>
      <w:pPr>
        <w:ind w:left="2200" w:hanging="361"/>
      </w:pPr>
      <w:rPr>
        <w:rFonts w:hint="default"/>
        <w:lang w:val="en-US" w:eastAsia="en-US" w:bidi="ar-SA"/>
      </w:rPr>
    </w:lvl>
    <w:lvl w:ilvl="3" w:tplc="ECC6FADC">
      <w:numFmt w:val="bullet"/>
      <w:lvlText w:val="•"/>
      <w:lvlJc w:val="left"/>
      <w:pPr>
        <w:ind w:left="3200" w:hanging="361"/>
      </w:pPr>
      <w:rPr>
        <w:rFonts w:hint="default"/>
        <w:lang w:val="en-US" w:eastAsia="en-US" w:bidi="ar-SA"/>
      </w:rPr>
    </w:lvl>
    <w:lvl w:ilvl="4" w:tplc="63149494">
      <w:numFmt w:val="bullet"/>
      <w:lvlText w:val="•"/>
      <w:lvlJc w:val="left"/>
      <w:pPr>
        <w:ind w:left="4200" w:hanging="361"/>
      </w:pPr>
      <w:rPr>
        <w:rFonts w:hint="default"/>
        <w:lang w:val="en-US" w:eastAsia="en-US" w:bidi="ar-SA"/>
      </w:rPr>
    </w:lvl>
    <w:lvl w:ilvl="5" w:tplc="7E1C711C">
      <w:numFmt w:val="bullet"/>
      <w:lvlText w:val="•"/>
      <w:lvlJc w:val="left"/>
      <w:pPr>
        <w:ind w:left="5200" w:hanging="361"/>
      </w:pPr>
      <w:rPr>
        <w:rFonts w:hint="default"/>
        <w:lang w:val="en-US" w:eastAsia="en-US" w:bidi="ar-SA"/>
      </w:rPr>
    </w:lvl>
    <w:lvl w:ilvl="6" w:tplc="ACA85070">
      <w:numFmt w:val="bullet"/>
      <w:lvlText w:val="•"/>
      <w:lvlJc w:val="left"/>
      <w:pPr>
        <w:ind w:left="6200" w:hanging="361"/>
      </w:pPr>
      <w:rPr>
        <w:rFonts w:hint="default"/>
        <w:lang w:val="en-US" w:eastAsia="en-US" w:bidi="ar-SA"/>
      </w:rPr>
    </w:lvl>
    <w:lvl w:ilvl="7" w:tplc="63CC260A">
      <w:numFmt w:val="bullet"/>
      <w:lvlText w:val="•"/>
      <w:lvlJc w:val="left"/>
      <w:pPr>
        <w:ind w:left="7200" w:hanging="361"/>
      </w:pPr>
      <w:rPr>
        <w:rFonts w:hint="default"/>
        <w:lang w:val="en-US" w:eastAsia="en-US" w:bidi="ar-SA"/>
      </w:rPr>
    </w:lvl>
    <w:lvl w:ilvl="8" w:tplc="D99E3594">
      <w:numFmt w:val="bullet"/>
      <w:lvlText w:val="•"/>
      <w:lvlJc w:val="left"/>
      <w:pPr>
        <w:ind w:left="8200" w:hanging="361"/>
      </w:pPr>
      <w:rPr>
        <w:rFonts w:hint="default"/>
        <w:lang w:val="en-US" w:eastAsia="en-US" w:bidi="ar-SA"/>
      </w:rPr>
    </w:lvl>
  </w:abstractNum>
  <w:abstractNum w:abstractNumId="1">
    <w:nsid w:val="605901A2"/>
    <w:multiLevelType w:val="hybridMultilevel"/>
    <w:tmpl w:val="ECB445F2"/>
    <w:lvl w:ilvl="0" w:tplc="EC10ACC6">
      <w:start w:val="1"/>
      <w:numFmt w:val="decimal"/>
      <w:lvlText w:val="%1."/>
      <w:lvlJc w:val="left"/>
      <w:pPr>
        <w:ind w:left="833" w:hanging="360"/>
        <w:jc w:val="right"/>
      </w:pPr>
      <w:rPr>
        <w:rFonts w:ascii="Arial" w:eastAsia="Arial" w:hAnsi="Arial" w:cs="Arial" w:hint="default"/>
        <w:spacing w:val="0"/>
        <w:w w:val="99"/>
        <w:sz w:val="24"/>
        <w:szCs w:val="24"/>
        <w:lang w:val="en-US" w:eastAsia="en-US" w:bidi="ar-SA"/>
      </w:rPr>
    </w:lvl>
    <w:lvl w:ilvl="1" w:tplc="B57CECC2">
      <w:start w:val="1"/>
      <w:numFmt w:val="decimal"/>
      <w:lvlText w:val="%2."/>
      <w:lvlJc w:val="left"/>
      <w:pPr>
        <w:ind w:left="1193" w:hanging="361"/>
        <w:jc w:val="left"/>
      </w:pPr>
      <w:rPr>
        <w:rFonts w:ascii="Arial" w:eastAsia="Arial" w:hAnsi="Arial" w:cs="Arial" w:hint="default"/>
        <w:spacing w:val="0"/>
        <w:w w:val="99"/>
        <w:sz w:val="24"/>
        <w:szCs w:val="24"/>
        <w:lang w:val="en-US" w:eastAsia="en-US" w:bidi="ar-SA"/>
      </w:rPr>
    </w:lvl>
    <w:lvl w:ilvl="2" w:tplc="5CA489F8">
      <w:start w:val="1"/>
      <w:numFmt w:val="decimal"/>
      <w:lvlText w:val="%3."/>
      <w:lvlJc w:val="left"/>
      <w:pPr>
        <w:ind w:left="1553" w:hanging="361"/>
        <w:jc w:val="left"/>
      </w:pPr>
      <w:rPr>
        <w:rFonts w:ascii="Arial" w:eastAsia="Arial" w:hAnsi="Arial" w:cs="Arial" w:hint="default"/>
        <w:spacing w:val="0"/>
        <w:w w:val="99"/>
        <w:sz w:val="24"/>
        <w:szCs w:val="24"/>
        <w:lang w:val="en-US" w:eastAsia="en-US" w:bidi="ar-SA"/>
      </w:rPr>
    </w:lvl>
    <w:lvl w:ilvl="3" w:tplc="4F387F9E">
      <w:start w:val="1"/>
      <w:numFmt w:val="decimal"/>
      <w:lvlText w:val="%4."/>
      <w:lvlJc w:val="left"/>
      <w:pPr>
        <w:ind w:left="1913" w:hanging="361"/>
        <w:jc w:val="left"/>
      </w:pPr>
      <w:rPr>
        <w:rFonts w:ascii="Arial" w:eastAsia="Arial" w:hAnsi="Arial" w:cs="Arial" w:hint="default"/>
        <w:spacing w:val="0"/>
        <w:w w:val="99"/>
        <w:sz w:val="24"/>
        <w:szCs w:val="24"/>
        <w:lang w:val="en-US" w:eastAsia="en-US" w:bidi="ar-SA"/>
      </w:rPr>
    </w:lvl>
    <w:lvl w:ilvl="4" w:tplc="3E8844AA">
      <w:numFmt w:val="bullet"/>
      <w:lvlText w:val="•"/>
      <w:lvlJc w:val="left"/>
      <w:pPr>
        <w:ind w:left="3102" w:hanging="361"/>
      </w:pPr>
      <w:rPr>
        <w:rFonts w:hint="default"/>
        <w:lang w:val="en-US" w:eastAsia="en-US" w:bidi="ar-SA"/>
      </w:rPr>
    </w:lvl>
    <w:lvl w:ilvl="5" w:tplc="B1FE000E">
      <w:numFmt w:val="bullet"/>
      <w:lvlText w:val="•"/>
      <w:lvlJc w:val="left"/>
      <w:pPr>
        <w:ind w:left="4285" w:hanging="361"/>
      </w:pPr>
      <w:rPr>
        <w:rFonts w:hint="default"/>
        <w:lang w:val="en-US" w:eastAsia="en-US" w:bidi="ar-SA"/>
      </w:rPr>
    </w:lvl>
    <w:lvl w:ilvl="6" w:tplc="6B1A2D7C">
      <w:numFmt w:val="bullet"/>
      <w:lvlText w:val="•"/>
      <w:lvlJc w:val="left"/>
      <w:pPr>
        <w:ind w:left="5468" w:hanging="361"/>
      </w:pPr>
      <w:rPr>
        <w:rFonts w:hint="default"/>
        <w:lang w:val="en-US" w:eastAsia="en-US" w:bidi="ar-SA"/>
      </w:rPr>
    </w:lvl>
    <w:lvl w:ilvl="7" w:tplc="795AF544">
      <w:numFmt w:val="bullet"/>
      <w:lvlText w:val="•"/>
      <w:lvlJc w:val="left"/>
      <w:pPr>
        <w:ind w:left="6651" w:hanging="361"/>
      </w:pPr>
      <w:rPr>
        <w:rFonts w:hint="default"/>
        <w:lang w:val="en-US" w:eastAsia="en-US" w:bidi="ar-SA"/>
      </w:rPr>
    </w:lvl>
    <w:lvl w:ilvl="8" w:tplc="F1223F7C">
      <w:numFmt w:val="bullet"/>
      <w:lvlText w:val="•"/>
      <w:lvlJc w:val="left"/>
      <w:pPr>
        <w:ind w:left="7834" w:hanging="361"/>
      </w:pPr>
      <w:rPr>
        <w:rFonts w:hint="default"/>
        <w:lang w:val="en-US" w:eastAsia="en-US" w:bidi="ar-SA"/>
      </w:rPr>
    </w:lvl>
  </w:abstractNum>
  <w:abstractNum w:abstractNumId="2">
    <w:nsid w:val="65BB792A"/>
    <w:multiLevelType w:val="hybridMultilevel"/>
    <w:tmpl w:val="072C7174"/>
    <w:lvl w:ilvl="0" w:tplc="01740174">
      <w:start w:val="1"/>
      <w:numFmt w:val="decimal"/>
      <w:lvlText w:val="%1."/>
      <w:lvlJc w:val="left"/>
      <w:pPr>
        <w:ind w:left="382" w:hanging="269"/>
        <w:jc w:val="left"/>
      </w:pPr>
      <w:rPr>
        <w:rFonts w:ascii="Arial" w:eastAsia="Arial" w:hAnsi="Arial" w:cs="Arial" w:hint="default"/>
        <w:spacing w:val="0"/>
        <w:w w:val="99"/>
        <w:sz w:val="24"/>
        <w:szCs w:val="24"/>
        <w:lang w:val="en-US" w:eastAsia="en-US" w:bidi="ar-SA"/>
      </w:rPr>
    </w:lvl>
    <w:lvl w:ilvl="1" w:tplc="F856A936">
      <w:start w:val="1"/>
      <w:numFmt w:val="decimal"/>
      <w:lvlText w:val="%2."/>
      <w:lvlJc w:val="left"/>
      <w:pPr>
        <w:ind w:left="900" w:hanging="428"/>
        <w:jc w:val="left"/>
      </w:pPr>
      <w:rPr>
        <w:rFonts w:ascii="Arial" w:eastAsia="Arial" w:hAnsi="Arial" w:cs="Arial" w:hint="default"/>
        <w:spacing w:val="0"/>
        <w:w w:val="99"/>
        <w:sz w:val="24"/>
        <w:szCs w:val="24"/>
        <w:lang w:val="en-US" w:eastAsia="en-US" w:bidi="ar-SA"/>
      </w:rPr>
    </w:lvl>
    <w:lvl w:ilvl="2" w:tplc="F3500EB6">
      <w:numFmt w:val="bullet"/>
      <w:lvlText w:val="•"/>
      <w:lvlJc w:val="left"/>
      <w:pPr>
        <w:ind w:left="1933" w:hanging="428"/>
      </w:pPr>
      <w:rPr>
        <w:rFonts w:hint="default"/>
        <w:lang w:val="en-US" w:eastAsia="en-US" w:bidi="ar-SA"/>
      </w:rPr>
    </w:lvl>
    <w:lvl w:ilvl="3" w:tplc="CB225134">
      <w:numFmt w:val="bullet"/>
      <w:lvlText w:val="•"/>
      <w:lvlJc w:val="left"/>
      <w:pPr>
        <w:ind w:left="2966" w:hanging="428"/>
      </w:pPr>
      <w:rPr>
        <w:rFonts w:hint="default"/>
        <w:lang w:val="en-US" w:eastAsia="en-US" w:bidi="ar-SA"/>
      </w:rPr>
    </w:lvl>
    <w:lvl w:ilvl="4" w:tplc="A4AE1130">
      <w:numFmt w:val="bullet"/>
      <w:lvlText w:val="•"/>
      <w:lvlJc w:val="left"/>
      <w:pPr>
        <w:ind w:left="4000" w:hanging="428"/>
      </w:pPr>
      <w:rPr>
        <w:rFonts w:hint="default"/>
        <w:lang w:val="en-US" w:eastAsia="en-US" w:bidi="ar-SA"/>
      </w:rPr>
    </w:lvl>
    <w:lvl w:ilvl="5" w:tplc="CC6E4A76">
      <w:numFmt w:val="bullet"/>
      <w:lvlText w:val="•"/>
      <w:lvlJc w:val="left"/>
      <w:pPr>
        <w:ind w:left="5033" w:hanging="428"/>
      </w:pPr>
      <w:rPr>
        <w:rFonts w:hint="default"/>
        <w:lang w:val="en-US" w:eastAsia="en-US" w:bidi="ar-SA"/>
      </w:rPr>
    </w:lvl>
    <w:lvl w:ilvl="6" w:tplc="170EC9DA">
      <w:numFmt w:val="bullet"/>
      <w:lvlText w:val="•"/>
      <w:lvlJc w:val="left"/>
      <w:pPr>
        <w:ind w:left="6066" w:hanging="428"/>
      </w:pPr>
      <w:rPr>
        <w:rFonts w:hint="default"/>
        <w:lang w:val="en-US" w:eastAsia="en-US" w:bidi="ar-SA"/>
      </w:rPr>
    </w:lvl>
    <w:lvl w:ilvl="7" w:tplc="574200DA">
      <w:numFmt w:val="bullet"/>
      <w:lvlText w:val="•"/>
      <w:lvlJc w:val="left"/>
      <w:pPr>
        <w:ind w:left="7100" w:hanging="428"/>
      </w:pPr>
      <w:rPr>
        <w:rFonts w:hint="default"/>
        <w:lang w:val="en-US" w:eastAsia="en-US" w:bidi="ar-SA"/>
      </w:rPr>
    </w:lvl>
    <w:lvl w:ilvl="8" w:tplc="F3DAB96C">
      <w:numFmt w:val="bullet"/>
      <w:lvlText w:val="•"/>
      <w:lvlJc w:val="left"/>
      <w:pPr>
        <w:ind w:left="8133" w:hanging="428"/>
      </w:pPr>
      <w:rPr>
        <w:rFonts w:hint="default"/>
        <w:lang w:val="en-US" w:eastAsia="en-US" w:bidi="ar-SA"/>
      </w:rPr>
    </w:lvl>
  </w:abstractNum>
  <w:abstractNum w:abstractNumId="3">
    <w:nsid w:val="7AFF6AC4"/>
    <w:multiLevelType w:val="hybridMultilevel"/>
    <w:tmpl w:val="662C4096"/>
    <w:lvl w:ilvl="0" w:tplc="419C60C6">
      <w:start w:val="1"/>
      <w:numFmt w:val="decimal"/>
      <w:lvlText w:val="%1."/>
      <w:lvlJc w:val="left"/>
      <w:pPr>
        <w:ind w:left="833" w:hanging="360"/>
        <w:jc w:val="left"/>
      </w:pPr>
      <w:rPr>
        <w:rFonts w:ascii="Arial" w:eastAsia="Arial" w:hAnsi="Arial" w:cs="Arial" w:hint="default"/>
        <w:spacing w:val="0"/>
        <w:w w:val="99"/>
        <w:sz w:val="24"/>
        <w:szCs w:val="24"/>
        <w:lang w:val="en-US" w:eastAsia="en-US" w:bidi="ar-SA"/>
      </w:rPr>
    </w:lvl>
    <w:lvl w:ilvl="1" w:tplc="F4341826">
      <w:numFmt w:val="bullet"/>
      <w:lvlText w:val="•"/>
      <w:lvlJc w:val="left"/>
      <w:pPr>
        <w:ind w:left="1776" w:hanging="360"/>
      </w:pPr>
      <w:rPr>
        <w:rFonts w:hint="default"/>
        <w:lang w:val="en-US" w:eastAsia="en-US" w:bidi="ar-SA"/>
      </w:rPr>
    </w:lvl>
    <w:lvl w:ilvl="2" w:tplc="F0DE00BE">
      <w:numFmt w:val="bullet"/>
      <w:lvlText w:val="•"/>
      <w:lvlJc w:val="left"/>
      <w:pPr>
        <w:ind w:left="2712" w:hanging="360"/>
      </w:pPr>
      <w:rPr>
        <w:rFonts w:hint="default"/>
        <w:lang w:val="en-US" w:eastAsia="en-US" w:bidi="ar-SA"/>
      </w:rPr>
    </w:lvl>
    <w:lvl w:ilvl="3" w:tplc="BD9ED028">
      <w:numFmt w:val="bullet"/>
      <w:lvlText w:val="•"/>
      <w:lvlJc w:val="left"/>
      <w:pPr>
        <w:ind w:left="3648" w:hanging="360"/>
      </w:pPr>
      <w:rPr>
        <w:rFonts w:hint="default"/>
        <w:lang w:val="en-US" w:eastAsia="en-US" w:bidi="ar-SA"/>
      </w:rPr>
    </w:lvl>
    <w:lvl w:ilvl="4" w:tplc="0758FE68">
      <w:numFmt w:val="bullet"/>
      <w:lvlText w:val="•"/>
      <w:lvlJc w:val="left"/>
      <w:pPr>
        <w:ind w:left="4584" w:hanging="360"/>
      </w:pPr>
      <w:rPr>
        <w:rFonts w:hint="default"/>
        <w:lang w:val="en-US" w:eastAsia="en-US" w:bidi="ar-SA"/>
      </w:rPr>
    </w:lvl>
    <w:lvl w:ilvl="5" w:tplc="74C06BC8">
      <w:numFmt w:val="bullet"/>
      <w:lvlText w:val="•"/>
      <w:lvlJc w:val="left"/>
      <w:pPr>
        <w:ind w:left="5520" w:hanging="360"/>
      </w:pPr>
      <w:rPr>
        <w:rFonts w:hint="default"/>
        <w:lang w:val="en-US" w:eastAsia="en-US" w:bidi="ar-SA"/>
      </w:rPr>
    </w:lvl>
    <w:lvl w:ilvl="6" w:tplc="2F146830">
      <w:numFmt w:val="bullet"/>
      <w:lvlText w:val="•"/>
      <w:lvlJc w:val="left"/>
      <w:pPr>
        <w:ind w:left="6456" w:hanging="360"/>
      </w:pPr>
      <w:rPr>
        <w:rFonts w:hint="default"/>
        <w:lang w:val="en-US" w:eastAsia="en-US" w:bidi="ar-SA"/>
      </w:rPr>
    </w:lvl>
    <w:lvl w:ilvl="7" w:tplc="618EF4E4">
      <w:numFmt w:val="bullet"/>
      <w:lvlText w:val="•"/>
      <w:lvlJc w:val="left"/>
      <w:pPr>
        <w:ind w:left="7392" w:hanging="360"/>
      </w:pPr>
      <w:rPr>
        <w:rFonts w:hint="default"/>
        <w:lang w:val="en-US" w:eastAsia="en-US" w:bidi="ar-SA"/>
      </w:rPr>
    </w:lvl>
    <w:lvl w:ilvl="8" w:tplc="6CFEB0EC">
      <w:numFmt w:val="bullet"/>
      <w:lvlText w:val="•"/>
      <w:lvlJc w:val="left"/>
      <w:pPr>
        <w:ind w:left="8328" w:hanging="360"/>
      </w:pPr>
      <w:rPr>
        <w:rFonts w:hint="default"/>
        <w:lang w:val="en-US" w:eastAsia="en-US" w:bidi="ar-SA"/>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4F5282"/>
    <w:rsid w:val="004F5282"/>
    <w:rsid w:val="00B47420"/>
    <w:rsid w:val="00BB2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F5282"/>
    <w:rPr>
      <w:rFonts w:ascii="Arial" w:eastAsia="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4F5282"/>
    <w:tblPr>
      <w:tblInd w:w="0" w:type="dxa"/>
      <w:tblCellMar>
        <w:top w:w="0" w:type="dxa"/>
        <w:left w:w="0" w:type="dxa"/>
        <w:bottom w:w="0" w:type="dxa"/>
        <w:right w:w="0" w:type="dxa"/>
      </w:tblCellMar>
    </w:tblPr>
  </w:style>
  <w:style w:type="paragraph" w:styleId="Textoindependiente">
    <w:name w:val="Body Text"/>
    <w:basedOn w:val="Normal"/>
    <w:uiPriority w:val="1"/>
    <w:qFormat/>
    <w:rsid w:val="004F5282"/>
    <w:rPr>
      <w:sz w:val="24"/>
      <w:szCs w:val="24"/>
    </w:rPr>
  </w:style>
  <w:style w:type="paragraph" w:customStyle="1" w:styleId="Heading1">
    <w:name w:val="Heading 1"/>
    <w:basedOn w:val="Normal"/>
    <w:uiPriority w:val="1"/>
    <w:qFormat/>
    <w:rsid w:val="004F5282"/>
    <w:pPr>
      <w:ind w:left="113"/>
      <w:outlineLvl w:val="1"/>
    </w:pPr>
    <w:rPr>
      <w:sz w:val="28"/>
      <w:szCs w:val="28"/>
    </w:rPr>
  </w:style>
  <w:style w:type="paragraph" w:styleId="Prrafodelista">
    <w:name w:val="List Paragraph"/>
    <w:basedOn w:val="Normal"/>
    <w:uiPriority w:val="1"/>
    <w:qFormat/>
    <w:rsid w:val="004F5282"/>
    <w:pPr>
      <w:ind w:left="847" w:hanging="360"/>
    </w:pPr>
  </w:style>
  <w:style w:type="paragraph" w:customStyle="1" w:styleId="TableParagraph">
    <w:name w:val="Table Paragraph"/>
    <w:basedOn w:val="Normal"/>
    <w:uiPriority w:val="1"/>
    <w:qFormat/>
    <w:rsid w:val="004F5282"/>
    <w:pPr>
      <w:spacing w:before="23" w:line="211" w:lineRule="exact"/>
      <w:ind w:right="96"/>
      <w:jc w:val="right"/>
    </w:pPr>
  </w:style>
  <w:style w:type="paragraph" w:styleId="Textodeglobo">
    <w:name w:val="Balloon Text"/>
    <w:basedOn w:val="Normal"/>
    <w:link w:val="TextodegloboCar"/>
    <w:uiPriority w:val="99"/>
    <w:semiHidden/>
    <w:unhideWhenUsed/>
    <w:rsid w:val="00B47420"/>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420"/>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3247</Words>
  <Characters>18508</Characters>
  <Application>Microsoft Office Word</Application>
  <DocSecurity>0</DocSecurity>
  <Lines>154</Lines>
  <Paragraphs>43</Paragraphs>
  <ScaleCrop>false</ScaleCrop>
  <Company>HP</Company>
  <LinksUpToDate>false</LinksUpToDate>
  <CharactersWithSpaces>21712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SBP2 Manual001 Rev A.doc</dc:title>
  <dc:creator>jim</dc:creator>
  <cp:lastModifiedBy>yu ming yang</cp:lastModifiedBy>
  <cp:revision>2</cp:revision>
  <dcterms:created xsi:type="dcterms:W3CDTF">2020-06-03T17:14:00Z</dcterms:created>
  <dcterms:modified xsi:type="dcterms:W3CDTF">2020-06-03T17:18:00Z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2010-08-26T00:00:00Z</vt:filetime>
  </property>
  <property fmtid="{D5CDD505-2E9C-101B-9397-08002B2CF9AE}" pid="3" name="Creator">
    <vt:lpwstr>Pscript.dll Version 5.0</vt:lpwstr>
  </property>
  <property fmtid="{D5CDD505-2E9C-101B-9397-08002B2CF9AE}" pid="4" name="LastSaved">
    <vt:filetime>2020-06-03T00:00:00Z</vt:filetime>
  </property>
</Properties>
</file>